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E058" w14:textId="3C2466C3" w:rsidR="00682FF4" w:rsidRDefault="00FF681E" w:rsidP="00FA102E">
      <w:pPr>
        <w:spacing w:after="0" w:line="240" w:lineRule="auto"/>
        <w:rPr>
          <w:rFonts w:ascii="Arial" w:eastAsia="Times New Roman" w:hAnsi="Arial" w:cs="Arial"/>
          <w:color w:val="000000"/>
          <w:sz w:val="32"/>
          <w:szCs w:val="32"/>
          <w:lang w:val="sr-Cyrl-RS" w:eastAsia="sr-Latn-RS"/>
        </w:rPr>
      </w:pPr>
      <w:r>
        <w:rPr>
          <w:rFonts w:ascii="Arial" w:eastAsia="Times New Roman" w:hAnsi="Arial" w:cs="Arial"/>
          <w:color w:val="000000"/>
          <w:sz w:val="32"/>
          <w:szCs w:val="32"/>
          <w:lang w:eastAsia="sr-Latn-RS"/>
        </w:rPr>
        <w:t>/*********************************************************************************************************************************************************************************************************************************************************************************************************************************************************************************************************************************************************************************************************************************************************************************************************************************************************************************************************************************************************************************************************************************************************************************************************************************************************************************************************************************************************-************************************************************************************************************************************************************************************************************************************************************************************************************************************************************************************************************************************************************************************************************************************************************************************************************************************************************************************************************************************************************************************************************************************************************************************************************************************************************************************************************************************************************************************************************************************************************************************************************************************************************************************************************************************************************************************************************************************************************************************************************************************************************************************************************************************************************************************************************************************************************************************************************************************************************************************************************************************************************************************************************************************************************************************************************************************************************************************************---------------------------------------------------------------------------------------------------------------------------------------------------------------------------------------------------------------------------------------------------------------------------------------------------------------------------------********************************************************************************************************************************************************************************************************************************************************************************************************************************************************************************************************************************************************--------------------------*--------------------------------------------------------*/****************************************************************************************************************************</w:t>
      </w:r>
      <w:r w:rsidR="00682FF4">
        <w:rPr>
          <w:rFonts w:ascii="Arial" w:eastAsia="Times New Roman" w:hAnsi="Arial" w:cs="Arial"/>
          <w:color w:val="000000"/>
          <w:sz w:val="32"/>
          <w:szCs w:val="32"/>
          <w:lang w:val="sr-Cyrl-RS" w:eastAsia="sr-Latn-RS"/>
        </w:rPr>
        <w:t>ОШ „ЖАРКО ЗРЕЊАНИН“</w:t>
      </w:r>
    </w:p>
    <w:p w14:paraId="3190D312" w14:textId="77777777" w:rsidR="00682FF4" w:rsidRDefault="00682FF4" w:rsidP="00FA102E">
      <w:pPr>
        <w:spacing w:after="0" w:line="240" w:lineRule="auto"/>
        <w:rPr>
          <w:rFonts w:ascii="Arial" w:eastAsia="Times New Roman" w:hAnsi="Arial" w:cs="Arial"/>
          <w:color w:val="000000"/>
          <w:sz w:val="32"/>
          <w:szCs w:val="32"/>
          <w:lang w:val="sr-Cyrl-RS" w:eastAsia="sr-Latn-RS"/>
        </w:rPr>
      </w:pPr>
      <w:r>
        <w:rPr>
          <w:rFonts w:ascii="Arial" w:eastAsia="Times New Roman" w:hAnsi="Arial" w:cs="Arial"/>
          <w:color w:val="000000"/>
          <w:sz w:val="32"/>
          <w:szCs w:val="32"/>
          <w:lang w:val="sr-Cyrl-RS" w:eastAsia="sr-Latn-RS"/>
        </w:rPr>
        <w:t>НОВИ САД</w:t>
      </w:r>
    </w:p>
    <w:p w14:paraId="7C25DEB5" w14:textId="5EB46952" w:rsidR="00682FF4" w:rsidRPr="003B58E1" w:rsidRDefault="00682FF4" w:rsidP="00FA102E">
      <w:pPr>
        <w:spacing w:after="0" w:line="240" w:lineRule="auto"/>
        <w:rPr>
          <w:rFonts w:ascii="Arial" w:eastAsia="Times New Roman" w:hAnsi="Arial" w:cs="Arial"/>
          <w:color w:val="000000"/>
          <w:sz w:val="32"/>
          <w:szCs w:val="32"/>
          <w:lang w:eastAsia="sr-Latn-RS"/>
        </w:rPr>
      </w:pPr>
      <w:r>
        <w:rPr>
          <w:rFonts w:ascii="Arial" w:eastAsia="Times New Roman" w:hAnsi="Arial" w:cs="Arial"/>
          <w:color w:val="000000"/>
          <w:sz w:val="32"/>
          <w:szCs w:val="32"/>
          <w:lang w:val="sr-Cyrl-RS" w:eastAsia="sr-Latn-RS"/>
        </w:rPr>
        <w:t>БРОЈ:</w:t>
      </w:r>
      <w:r w:rsidR="003B58E1">
        <w:rPr>
          <w:rFonts w:ascii="Arial" w:eastAsia="Times New Roman" w:hAnsi="Arial" w:cs="Arial"/>
          <w:color w:val="000000"/>
          <w:sz w:val="32"/>
          <w:szCs w:val="32"/>
          <w:lang w:eastAsia="sr-Latn-RS"/>
        </w:rPr>
        <w:t>677</w:t>
      </w:r>
    </w:p>
    <w:p w14:paraId="07F28EAE" w14:textId="657501E9" w:rsidR="00FA102E" w:rsidRPr="00FA102E" w:rsidRDefault="00682FF4" w:rsidP="00FA102E">
      <w:pPr>
        <w:spacing w:after="0" w:line="240" w:lineRule="auto"/>
        <w:rPr>
          <w:rFonts w:ascii="Arial" w:eastAsia="Times New Roman" w:hAnsi="Arial" w:cs="Arial"/>
          <w:color w:val="000000"/>
          <w:sz w:val="32"/>
          <w:szCs w:val="32"/>
          <w:lang w:val="sr-Latn-RS" w:eastAsia="sr-Latn-RS"/>
        </w:rPr>
      </w:pPr>
      <w:r>
        <w:rPr>
          <w:rFonts w:ascii="Arial" w:eastAsia="Times New Roman" w:hAnsi="Arial" w:cs="Arial"/>
          <w:color w:val="000000"/>
          <w:sz w:val="32"/>
          <w:szCs w:val="32"/>
          <w:lang w:val="sr-Cyrl-RS" w:eastAsia="sr-Latn-RS"/>
        </w:rPr>
        <w:t>ДАНА:</w:t>
      </w:r>
      <w:r w:rsidR="00FA102E" w:rsidRPr="00FA102E">
        <w:rPr>
          <w:rFonts w:ascii="Arial" w:eastAsia="Times New Roman" w:hAnsi="Arial" w:cs="Arial"/>
          <w:color w:val="000000"/>
          <w:sz w:val="32"/>
          <w:szCs w:val="32"/>
          <w:lang w:val="sr-Latn-RS" w:eastAsia="sr-Latn-RS"/>
        </w:rPr>
        <w:t> </w:t>
      </w:r>
      <w:r w:rsidR="003B58E1">
        <w:rPr>
          <w:rFonts w:ascii="Arial" w:eastAsia="Times New Roman" w:hAnsi="Arial" w:cs="Arial"/>
          <w:color w:val="000000"/>
          <w:sz w:val="32"/>
          <w:szCs w:val="32"/>
          <w:lang w:val="sr-Latn-RS" w:eastAsia="sr-Latn-RS"/>
        </w:rPr>
        <w:t>1.10.2020.</w:t>
      </w:r>
    </w:p>
    <w:p w14:paraId="7C6E1367" w14:textId="7A405CFD" w:rsidR="00FA102E" w:rsidRPr="00682FF4"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На основу </w:t>
      </w:r>
      <w:r w:rsidR="00153989">
        <w:rPr>
          <w:rFonts w:ascii="Arial" w:eastAsia="Times New Roman" w:hAnsi="Arial" w:cs="Arial"/>
          <w:color w:val="000000"/>
          <w:sz w:val="26"/>
          <w:szCs w:val="26"/>
          <w:lang w:val="sr-Cyrl-RS" w:eastAsia="sr-Latn-RS"/>
        </w:rPr>
        <w:t>чл</w:t>
      </w:r>
      <w:r w:rsidR="00153989">
        <w:rPr>
          <w:rFonts w:ascii="Arial" w:eastAsia="Times New Roman" w:hAnsi="Arial" w:cs="Arial"/>
          <w:color w:val="000000"/>
          <w:sz w:val="26"/>
          <w:szCs w:val="26"/>
          <w:lang w:val="sr-Latn-RS" w:eastAsia="sr-Latn-RS"/>
        </w:rPr>
        <w:t>. 40.</w:t>
      </w:r>
      <w:r w:rsidR="00153989">
        <w:rPr>
          <w:rFonts w:ascii="Arial" w:eastAsia="Times New Roman" w:hAnsi="Arial" w:cs="Arial"/>
          <w:color w:val="000000"/>
          <w:sz w:val="26"/>
          <w:szCs w:val="26"/>
          <w:lang w:val="sr-Cyrl-RS" w:eastAsia="sr-Latn-RS"/>
        </w:rPr>
        <w:t xml:space="preserve">Статута ОШ „Жарко Зрењанин“ бр.761 од 28.11.2019 </w:t>
      </w:r>
      <w:r w:rsidRPr="00FA102E">
        <w:rPr>
          <w:rFonts w:ascii="Arial" w:eastAsia="Times New Roman" w:hAnsi="Arial" w:cs="Arial"/>
          <w:color w:val="000000"/>
          <w:sz w:val="26"/>
          <w:szCs w:val="26"/>
          <w:lang w:val="sr-Latn-RS" w:eastAsia="sr-Latn-RS"/>
        </w:rPr>
        <w:t>, а у вези са чланом 49. став 2. Закона о јавним набавкама (</w:t>
      </w:r>
      <w:r w:rsidRPr="00FA102E">
        <w:rPr>
          <w:rFonts w:ascii="Arial" w:eastAsia="Times New Roman" w:hAnsi="Arial" w:cs="Arial"/>
          <w:color w:val="000000"/>
          <w:sz w:val="20"/>
          <w:szCs w:val="20"/>
          <w:lang w:val="sr-Latn-RS" w:eastAsia="sr-Latn-RS"/>
        </w:rPr>
        <w:t>"</w:t>
      </w:r>
      <w:r w:rsidRPr="00FA102E">
        <w:rPr>
          <w:rFonts w:ascii="Arial" w:eastAsia="Times New Roman" w:hAnsi="Arial" w:cs="Arial"/>
          <w:color w:val="000000"/>
          <w:sz w:val="26"/>
          <w:szCs w:val="26"/>
          <w:lang w:val="sr-Latn-RS" w:eastAsia="sr-Latn-RS"/>
        </w:rPr>
        <w:t>Сл. гласник РС</w:t>
      </w:r>
      <w:r w:rsidRPr="00FA102E">
        <w:rPr>
          <w:rFonts w:ascii="Arial" w:eastAsia="Times New Roman" w:hAnsi="Arial" w:cs="Arial"/>
          <w:color w:val="000000"/>
          <w:sz w:val="20"/>
          <w:szCs w:val="20"/>
          <w:lang w:val="sr-Latn-RS" w:eastAsia="sr-Latn-RS"/>
        </w:rPr>
        <w:t>"</w:t>
      </w:r>
      <w:r w:rsidRPr="00FA102E">
        <w:rPr>
          <w:rFonts w:ascii="Arial" w:eastAsia="Times New Roman" w:hAnsi="Arial" w:cs="Arial"/>
          <w:color w:val="000000"/>
          <w:sz w:val="26"/>
          <w:szCs w:val="26"/>
          <w:lang w:val="sr-Latn-RS" w:eastAsia="sr-Latn-RS"/>
        </w:rPr>
        <w:t xml:space="preserve">, бр. </w:t>
      </w:r>
      <w:r w:rsidR="00153989">
        <w:rPr>
          <w:rFonts w:ascii="Arial" w:eastAsia="Times New Roman" w:hAnsi="Arial" w:cs="Arial"/>
          <w:color w:val="000000"/>
          <w:sz w:val="26"/>
          <w:szCs w:val="26"/>
          <w:lang w:val="sr-Cyrl-RS" w:eastAsia="sr-Latn-RS"/>
        </w:rPr>
        <w:t>91/2019</w:t>
      </w:r>
      <w:r w:rsidRPr="00FA102E">
        <w:rPr>
          <w:rFonts w:ascii="Arial" w:eastAsia="Times New Roman" w:hAnsi="Arial" w:cs="Arial"/>
          <w:color w:val="000000"/>
          <w:sz w:val="26"/>
          <w:szCs w:val="26"/>
          <w:lang w:val="sr-Latn-RS" w:eastAsia="sr-Latn-RS"/>
        </w:rPr>
        <w:t xml:space="preserve"> - даље: Закон), </w:t>
      </w:r>
      <w:r w:rsidR="00153989">
        <w:rPr>
          <w:rFonts w:ascii="Arial" w:eastAsia="Times New Roman" w:hAnsi="Arial" w:cs="Arial"/>
          <w:color w:val="000000"/>
          <w:sz w:val="26"/>
          <w:szCs w:val="26"/>
          <w:lang w:val="sr-Cyrl-RS" w:eastAsia="sr-Latn-RS"/>
        </w:rPr>
        <w:t xml:space="preserve">Школски одбор је на седници од </w:t>
      </w:r>
      <w:r w:rsidRPr="00FA102E">
        <w:rPr>
          <w:rFonts w:ascii="Arial" w:eastAsia="Times New Roman" w:hAnsi="Arial" w:cs="Arial"/>
          <w:color w:val="000000"/>
          <w:sz w:val="26"/>
          <w:szCs w:val="26"/>
          <w:lang w:val="sr-Latn-RS" w:eastAsia="sr-Latn-RS"/>
        </w:rPr>
        <w:t xml:space="preserve"> дана </w:t>
      </w:r>
      <w:r w:rsidR="003B58E1">
        <w:rPr>
          <w:rFonts w:ascii="Arial" w:eastAsia="Times New Roman" w:hAnsi="Arial" w:cs="Arial"/>
          <w:color w:val="000000"/>
          <w:sz w:val="26"/>
          <w:szCs w:val="26"/>
          <w:lang w:val="sr-Latn-RS" w:eastAsia="sr-Latn-RS"/>
        </w:rPr>
        <w:t xml:space="preserve"> 1.10.2020.</w:t>
      </w:r>
      <w:r w:rsidRPr="00FA102E">
        <w:rPr>
          <w:rFonts w:ascii="Arial" w:eastAsia="Times New Roman" w:hAnsi="Arial" w:cs="Arial"/>
          <w:color w:val="000000"/>
          <w:sz w:val="26"/>
          <w:szCs w:val="26"/>
          <w:lang w:val="sr-Latn-RS" w:eastAsia="sr-Latn-RS"/>
        </w:rPr>
        <w:t xml:space="preserve"> године, дон</w:t>
      </w:r>
      <w:r w:rsidR="00682FF4">
        <w:rPr>
          <w:rFonts w:ascii="Arial" w:eastAsia="Times New Roman" w:hAnsi="Arial" w:cs="Arial"/>
          <w:color w:val="000000"/>
          <w:sz w:val="26"/>
          <w:szCs w:val="26"/>
          <w:lang w:val="sr-Cyrl-RS" w:eastAsia="sr-Latn-RS"/>
        </w:rPr>
        <w:t xml:space="preserve">ео </w:t>
      </w:r>
    </w:p>
    <w:p w14:paraId="25EB4D0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w:t>
      </w:r>
    </w:p>
    <w:p w14:paraId="4EF6F410" w14:textId="628DB092" w:rsidR="00FA102E" w:rsidRDefault="00FA102E" w:rsidP="00FA102E">
      <w:pPr>
        <w:spacing w:before="100" w:beforeAutospacing="1" w:after="100" w:afterAutospacing="1" w:line="240" w:lineRule="auto"/>
        <w:jc w:val="center"/>
        <w:rPr>
          <w:rFonts w:ascii="Arial" w:eastAsia="Times New Roman" w:hAnsi="Arial" w:cs="Arial"/>
          <w:b/>
          <w:bCs/>
          <w:color w:val="000000"/>
          <w:sz w:val="32"/>
          <w:szCs w:val="32"/>
          <w:lang w:val="sr-Latn-RS" w:eastAsia="sr-Latn-RS"/>
        </w:rPr>
      </w:pPr>
      <w:r w:rsidRPr="00682FF4">
        <w:rPr>
          <w:rFonts w:ascii="Arial" w:eastAsia="Times New Roman" w:hAnsi="Arial" w:cs="Arial"/>
          <w:b/>
          <w:bCs/>
          <w:color w:val="000000"/>
          <w:sz w:val="32"/>
          <w:szCs w:val="32"/>
          <w:lang w:val="sr-Latn-RS" w:eastAsia="sr-Latn-RS"/>
        </w:rPr>
        <w:t>ПРАВИЛНИК О БЛИЖЕМ УРЕЂЕЊУ ПЛАНИРАЊА НАБАВКИ, СПРОВОЂЕЊА ПОСТУПАКА НАБАВКИ И ПРАЋЕЊА ИЗВРШЕЊА УГОВОРА О НАБАВКАМА </w:t>
      </w:r>
    </w:p>
    <w:p w14:paraId="70BBBC69" w14:textId="77777777" w:rsidR="00682FF4" w:rsidRPr="00682FF4" w:rsidRDefault="00682FF4" w:rsidP="00FA102E">
      <w:pPr>
        <w:spacing w:before="100" w:beforeAutospacing="1" w:after="100" w:afterAutospacing="1" w:line="240" w:lineRule="auto"/>
        <w:jc w:val="center"/>
        <w:rPr>
          <w:rFonts w:ascii="Arial" w:eastAsia="Times New Roman" w:hAnsi="Arial" w:cs="Arial"/>
          <w:b/>
          <w:bCs/>
          <w:color w:val="000000"/>
          <w:sz w:val="32"/>
          <w:szCs w:val="32"/>
          <w:lang w:val="sr-Latn-RS" w:eastAsia="sr-Latn-RS"/>
        </w:rPr>
      </w:pPr>
    </w:p>
    <w:p w14:paraId="109D74A5"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0" w:name="str_1"/>
      <w:bookmarkEnd w:id="0"/>
      <w:r w:rsidRPr="00FA102E">
        <w:rPr>
          <w:rFonts w:ascii="Arial" w:eastAsia="Times New Roman" w:hAnsi="Arial" w:cs="Arial"/>
          <w:color w:val="000000"/>
          <w:sz w:val="32"/>
          <w:szCs w:val="32"/>
          <w:lang w:val="sr-Latn-RS" w:eastAsia="sr-Latn-RS"/>
        </w:rPr>
        <w:t>I. ОСНОВНЕ ОДРЕДБЕ </w:t>
      </w:r>
    </w:p>
    <w:p w14:paraId="0390A08F"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 w:name="str_2"/>
      <w:bookmarkEnd w:id="1"/>
      <w:r w:rsidRPr="00FA102E">
        <w:rPr>
          <w:rFonts w:ascii="Arial" w:eastAsia="Times New Roman" w:hAnsi="Arial" w:cs="Arial"/>
          <w:b/>
          <w:bCs/>
          <w:color w:val="000000"/>
          <w:sz w:val="29"/>
          <w:szCs w:val="29"/>
          <w:lang w:val="sr-Latn-RS" w:eastAsia="sr-Latn-RS"/>
        </w:rPr>
        <w:t>Предмет уређивања </w:t>
      </w:r>
    </w:p>
    <w:p w14:paraId="5E6C2D6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w:t>
      </w:r>
    </w:p>
    <w:p w14:paraId="771746CC" w14:textId="7A88B31B"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Овим правилником се, за потребе наручиоца </w:t>
      </w:r>
      <w:r w:rsidR="00153989">
        <w:rPr>
          <w:rFonts w:ascii="Arial" w:eastAsia="Times New Roman" w:hAnsi="Arial" w:cs="Arial"/>
          <w:color w:val="000000"/>
          <w:sz w:val="26"/>
          <w:szCs w:val="26"/>
          <w:lang w:val="sr-Cyrl-RS" w:eastAsia="sr-Latn-RS"/>
        </w:rPr>
        <w:t xml:space="preserve"> ОШ „Жарко Зрењанин“</w:t>
      </w:r>
      <w:r w:rsidRPr="00FA102E">
        <w:rPr>
          <w:rFonts w:ascii="Arial" w:eastAsia="Times New Roman" w:hAnsi="Arial" w:cs="Arial"/>
          <w:color w:val="000000"/>
          <w:sz w:val="26"/>
          <w:szCs w:val="26"/>
          <w:lang w:val="sr-Latn-RS" w:eastAsia="sr-Latn-RS"/>
        </w:rPr>
        <w:t xml:space="preserve"> (даље: Наручилац), ближе 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14:paraId="5303F3A6"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 w:name="str_3"/>
      <w:bookmarkEnd w:id="2"/>
      <w:r w:rsidRPr="00FA102E">
        <w:rPr>
          <w:rFonts w:ascii="Arial" w:eastAsia="Times New Roman" w:hAnsi="Arial" w:cs="Arial"/>
          <w:b/>
          <w:bCs/>
          <w:color w:val="000000"/>
          <w:sz w:val="29"/>
          <w:szCs w:val="29"/>
          <w:lang w:val="sr-Latn-RS" w:eastAsia="sr-Latn-RS"/>
        </w:rPr>
        <w:t>Циљеви правилника </w:t>
      </w:r>
    </w:p>
    <w:p w14:paraId="59A704B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w:t>
      </w:r>
    </w:p>
    <w:p w14:paraId="776DB3E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 </w:t>
      </w:r>
    </w:p>
    <w:p w14:paraId="469B9EAD"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 w:name="str_4"/>
      <w:bookmarkEnd w:id="3"/>
      <w:r w:rsidRPr="00FA102E">
        <w:rPr>
          <w:rFonts w:ascii="Arial" w:eastAsia="Times New Roman" w:hAnsi="Arial" w:cs="Arial"/>
          <w:b/>
          <w:bCs/>
          <w:color w:val="000000"/>
          <w:sz w:val="29"/>
          <w:szCs w:val="29"/>
          <w:lang w:val="sr-Latn-RS" w:eastAsia="sr-Latn-RS"/>
        </w:rPr>
        <w:t>Циљеви обављања послова набавки </w:t>
      </w:r>
    </w:p>
    <w:p w14:paraId="5B233321"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lastRenderedPageBreak/>
        <w:t>Члан 3</w:t>
      </w:r>
    </w:p>
    <w:p w14:paraId="706D627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Циљеви обављања послова набавки код Наручиоца су: </w:t>
      </w:r>
    </w:p>
    <w:p w14:paraId="2F6825A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набавка добара, услуга и радова у складу са потребама Наручиоца; </w:t>
      </w:r>
    </w:p>
    <w:p w14:paraId="49798C8D"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прибављање добара, услуга и радова одговарајућег квалитета и потребних количина, за задовољавање стварних потреба Наручиоца; </w:t>
      </w:r>
    </w:p>
    <w:p w14:paraId="5711D3FD"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економично трошење средстава - принцип </w:t>
      </w:r>
      <w:r w:rsidRPr="00FA102E">
        <w:rPr>
          <w:rFonts w:ascii="Arial" w:eastAsia="Times New Roman" w:hAnsi="Arial" w:cs="Arial"/>
          <w:color w:val="000000"/>
          <w:sz w:val="20"/>
          <w:szCs w:val="20"/>
          <w:lang w:val="sr-Latn-RS" w:eastAsia="sr-Latn-RS"/>
        </w:rPr>
        <w:t>"</w:t>
      </w:r>
      <w:r w:rsidRPr="00FA102E">
        <w:rPr>
          <w:rFonts w:ascii="Arial" w:eastAsia="Times New Roman" w:hAnsi="Arial" w:cs="Arial"/>
          <w:color w:val="000000"/>
          <w:sz w:val="26"/>
          <w:szCs w:val="26"/>
          <w:lang w:val="sr-Latn-RS" w:eastAsia="sr-Latn-RS"/>
        </w:rPr>
        <w:t>вредност за новац</w:t>
      </w:r>
      <w:r w:rsidRPr="00FA102E">
        <w:rPr>
          <w:rFonts w:ascii="Arial" w:eastAsia="Times New Roman" w:hAnsi="Arial" w:cs="Arial"/>
          <w:color w:val="000000"/>
          <w:sz w:val="20"/>
          <w:szCs w:val="20"/>
          <w:lang w:val="sr-Latn-RS" w:eastAsia="sr-Latn-RS"/>
        </w:rPr>
        <w:t>"</w:t>
      </w:r>
      <w:r w:rsidRPr="00FA102E">
        <w:rPr>
          <w:rFonts w:ascii="Arial" w:eastAsia="Times New Roman" w:hAnsi="Arial" w:cs="Arial"/>
          <w:color w:val="000000"/>
          <w:sz w:val="26"/>
          <w:szCs w:val="26"/>
          <w:lang w:val="sr-Latn-RS" w:eastAsia="sr-Latn-RS"/>
        </w:rPr>
        <w:t>, односно прибављање добара, услуга и радова одговарајућег квалитета по најповољнијој цени; </w:t>
      </w:r>
    </w:p>
    <w:p w14:paraId="61FE77C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благовремено и ефикасно спровођење поступака набавки; </w:t>
      </w:r>
    </w:p>
    <w:p w14:paraId="7A4642E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транспарентно трошење средстава; </w:t>
      </w:r>
    </w:p>
    <w:p w14:paraId="7482169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 </w:t>
      </w:r>
    </w:p>
    <w:p w14:paraId="3DA9D4B5"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4" w:name="str_5"/>
      <w:bookmarkEnd w:id="4"/>
      <w:r w:rsidRPr="00FA102E">
        <w:rPr>
          <w:rFonts w:ascii="Arial" w:eastAsia="Times New Roman" w:hAnsi="Arial" w:cs="Arial"/>
          <w:color w:val="000000"/>
          <w:sz w:val="32"/>
          <w:szCs w:val="32"/>
          <w:lang w:val="sr-Latn-RS" w:eastAsia="sr-Latn-RS"/>
        </w:rPr>
        <w:t>II. ПЛАНИРАЊЕ НАБАВКИ </w:t>
      </w:r>
    </w:p>
    <w:p w14:paraId="3751F799"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5" w:name="str_6"/>
      <w:bookmarkEnd w:id="5"/>
      <w:r w:rsidRPr="00FA102E">
        <w:rPr>
          <w:rFonts w:ascii="Arial" w:eastAsia="Times New Roman" w:hAnsi="Arial" w:cs="Arial"/>
          <w:b/>
          <w:bCs/>
          <w:color w:val="000000"/>
          <w:sz w:val="29"/>
          <w:szCs w:val="29"/>
          <w:lang w:val="sr-Latn-RS" w:eastAsia="sr-Latn-RS"/>
        </w:rPr>
        <w:t>Садржина плана набавки </w:t>
      </w:r>
    </w:p>
    <w:p w14:paraId="5E948C3C"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w:t>
      </w:r>
    </w:p>
    <w:p w14:paraId="03D4C9F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 набавки доноси. </w:t>
      </w:r>
    </w:p>
    <w:p w14:paraId="1554DF5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План јавних набавки садржи елементе прописане Законом, и то: </w:t>
      </w:r>
    </w:p>
    <w:p w14:paraId="7409324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1) предмет јавне набавке и ознаку из општег речника набавки; </w:t>
      </w:r>
    </w:p>
    <w:p w14:paraId="1FDA723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2) процењену вредност јавне набавке; </w:t>
      </w:r>
    </w:p>
    <w:p w14:paraId="1A5C3FE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3) врсту поступка јавне набавке; </w:t>
      </w:r>
    </w:p>
    <w:p w14:paraId="600B98C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4) оквирно време покретања поступка. </w:t>
      </w:r>
    </w:p>
    <w:p w14:paraId="37F084F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План набавки може да садржи и друге елементе, у складу са смерницама за планирање. </w:t>
      </w:r>
    </w:p>
    <w:p w14:paraId="212A2245" w14:textId="13DFBE2F"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p>
    <w:p w14:paraId="6871746D"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6" w:name="str_7"/>
      <w:bookmarkEnd w:id="6"/>
      <w:r w:rsidRPr="00FA102E">
        <w:rPr>
          <w:rFonts w:ascii="Arial" w:eastAsia="Times New Roman" w:hAnsi="Arial" w:cs="Arial"/>
          <w:b/>
          <w:bCs/>
          <w:color w:val="000000"/>
          <w:sz w:val="29"/>
          <w:szCs w:val="29"/>
          <w:lang w:val="sr-Latn-RS" w:eastAsia="sr-Latn-RS"/>
        </w:rPr>
        <w:lastRenderedPageBreak/>
        <w:t>Критеријуми за планирање набавки </w:t>
      </w:r>
    </w:p>
    <w:p w14:paraId="638C5EC0"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w:t>
      </w:r>
    </w:p>
    <w:p w14:paraId="1B1BCDD5" w14:textId="0483ED1B"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Критеријуми које</w:t>
      </w:r>
      <w:r w:rsidR="0031798C">
        <w:rPr>
          <w:rFonts w:ascii="Arial" w:eastAsia="Times New Roman" w:hAnsi="Arial" w:cs="Arial"/>
          <w:color w:val="000000"/>
          <w:sz w:val="26"/>
          <w:szCs w:val="26"/>
          <w:lang w:val="sr-Cyrl-RS" w:eastAsia="sr-Latn-RS"/>
        </w:rPr>
        <w:t xml:space="preserve"> се</w:t>
      </w:r>
      <w:r w:rsidRPr="00FA102E">
        <w:rPr>
          <w:rFonts w:ascii="Arial" w:eastAsia="Times New Roman" w:hAnsi="Arial" w:cs="Arial"/>
          <w:color w:val="000000"/>
          <w:sz w:val="26"/>
          <w:szCs w:val="26"/>
          <w:lang w:val="sr-Latn-RS" w:eastAsia="sr-Latn-RS"/>
        </w:rPr>
        <w:t xml:space="preserve"> примењују  за планирање сваке набавке су: </w:t>
      </w:r>
    </w:p>
    <w:p w14:paraId="14B4354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је предмет набавке у функцији обављања послова Наручиоца; </w:t>
      </w:r>
    </w:p>
    <w:p w14:paraId="606DAB6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14:paraId="6A5585D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предложене техничке спецификације и утврђене количине одређеног предмета набавке одговарају стварним потребама Наручиоца; </w:t>
      </w:r>
    </w:p>
    <w:p w14:paraId="6DFCEA9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је процењена вредност набавке одговарајућа и реална; </w:t>
      </w:r>
    </w:p>
    <w:p w14:paraId="1ABF858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14:paraId="407194F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____________________. </w:t>
      </w:r>
    </w:p>
    <w:p w14:paraId="606D4955"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7" w:name="str_8"/>
      <w:bookmarkEnd w:id="7"/>
      <w:r w:rsidRPr="00FA102E">
        <w:rPr>
          <w:rFonts w:ascii="Arial" w:eastAsia="Times New Roman" w:hAnsi="Arial" w:cs="Arial"/>
          <w:b/>
          <w:bCs/>
          <w:color w:val="000000"/>
          <w:sz w:val="29"/>
          <w:szCs w:val="29"/>
          <w:lang w:val="sr-Latn-RS" w:eastAsia="sr-Latn-RS"/>
        </w:rPr>
        <w:t>Смернице за планирање </w:t>
      </w:r>
    </w:p>
    <w:p w14:paraId="5BA32E2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6</w:t>
      </w:r>
    </w:p>
    <w:p w14:paraId="1E2E53B4" w14:textId="1880DFFD"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 </w:t>
      </w:r>
      <w:r w:rsidR="0031798C">
        <w:rPr>
          <w:rFonts w:ascii="Arial" w:eastAsia="Times New Roman" w:hAnsi="Arial" w:cs="Arial"/>
          <w:color w:val="000000"/>
          <w:sz w:val="26"/>
          <w:szCs w:val="26"/>
          <w:lang w:val="sr-Cyrl-RS" w:eastAsia="sr-Latn-RS"/>
        </w:rPr>
        <w:t>Служба набавки (Н</w:t>
      </w:r>
      <w:r w:rsidRPr="00FA102E">
        <w:rPr>
          <w:rFonts w:ascii="Arial" w:eastAsia="Times New Roman" w:hAnsi="Arial" w:cs="Arial"/>
          <w:color w:val="000000"/>
          <w:sz w:val="26"/>
          <w:szCs w:val="26"/>
          <w:lang w:val="sr-Latn-RS" w:eastAsia="sr-Latn-RS"/>
        </w:rPr>
        <w:t>осилац планирања) пре почетка планирања за наредну планску годину, израђује смернице за планирање, које представљају детаљна правила за планирање набавки  </w:t>
      </w:r>
    </w:p>
    <w:p w14:paraId="724DE971" w14:textId="27BE73C2"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Смернице за планирање садрже</w:t>
      </w:r>
      <w:r w:rsidRPr="00FA102E">
        <w:rPr>
          <w:rFonts w:ascii="Arial" w:eastAsia="Times New Roman" w:hAnsi="Arial" w:cs="Arial"/>
          <w:i/>
          <w:iCs/>
          <w:color w:val="000000"/>
          <w:sz w:val="26"/>
          <w:szCs w:val="26"/>
          <w:lang w:val="sr-Latn-RS" w:eastAsia="sr-Latn-RS"/>
        </w:rPr>
        <w:t>, одређивање ко планира које предмете набавки</w:t>
      </w:r>
      <w:r w:rsidRPr="00FA102E">
        <w:rPr>
          <w:rFonts w:ascii="Arial" w:eastAsia="Times New Roman" w:hAnsi="Arial" w:cs="Arial"/>
          <w:color w:val="000000"/>
          <w:sz w:val="26"/>
          <w:szCs w:val="26"/>
          <w:lang w:val="sr-Latn-RS" w:eastAsia="sr-Latn-RS"/>
        </w:rPr>
        <w:t>). </w:t>
      </w:r>
    </w:p>
    <w:p w14:paraId="32019813" w14:textId="49405627" w:rsidR="00FA102E" w:rsidRPr="00FA102E" w:rsidRDefault="0031798C" w:rsidP="00FA102E">
      <w:pPr>
        <w:spacing w:before="100" w:beforeAutospacing="1" w:after="100" w:afterAutospacing="1" w:line="240" w:lineRule="auto"/>
        <w:rPr>
          <w:rFonts w:ascii="Arial" w:eastAsia="Times New Roman" w:hAnsi="Arial" w:cs="Arial"/>
          <w:color w:val="000000"/>
          <w:sz w:val="26"/>
          <w:szCs w:val="26"/>
          <w:lang w:val="sr-Latn-RS" w:eastAsia="sr-Latn-RS"/>
        </w:rPr>
      </w:pPr>
      <w:r>
        <w:rPr>
          <w:rFonts w:ascii="Arial" w:eastAsia="Times New Roman" w:hAnsi="Arial" w:cs="Arial"/>
          <w:color w:val="000000"/>
          <w:sz w:val="26"/>
          <w:szCs w:val="26"/>
          <w:lang w:val="sr-Cyrl-RS" w:eastAsia="sr-Latn-RS"/>
        </w:rPr>
        <w:t>Смернице за планирање усваја директор.</w:t>
      </w:r>
      <w:r w:rsidR="00FA102E" w:rsidRPr="00FA102E">
        <w:rPr>
          <w:rFonts w:ascii="Arial" w:eastAsia="Times New Roman" w:hAnsi="Arial" w:cs="Arial"/>
          <w:color w:val="000000"/>
          <w:sz w:val="26"/>
          <w:szCs w:val="26"/>
          <w:lang w:val="sr-Latn-RS" w:eastAsia="sr-Latn-RS"/>
        </w:rPr>
        <w:t> </w:t>
      </w:r>
    </w:p>
    <w:p w14:paraId="0233ECD8"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8" w:name="str_9"/>
      <w:bookmarkEnd w:id="8"/>
      <w:r w:rsidRPr="00FA102E">
        <w:rPr>
          <w:rFonts w:ascii="Arial" w:eastAsia="Times New Roman" w:hAnsi="Arial" w:cs="Arial"/>
          <w:b/>
          <w:bCs/>
          <w:color w:val="000000"/>
          <w:sz w:val="29"/>
          <w:szCs w:val="29"/>
          <w:lang w:val="sr-Latn-RS" w:eastAsia="sr-Latn-RS"/>
        </w:rPr>
        <w:t>Образац за планирање </w:t>
      </w:r>
    </w:p>
    <w:p w14:paraId="1D11C91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7</w:t>
      </w:r>
    </w:p>
    <w:p w14:paraId="4E5BB6FE" w14:textId="2BB8B590" w:rsidR="00FA102E" w:rsidRPr="0031798C"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Носилац планирања, у складу са утврђеном садржином плана набавки, израђује образац за планирање, са упутством за попуњавање, и доставља га свим организационим јединицама са смерницама за планирање</w:t>
      </w:r>
      <w:r w:rsidR="0031798C">
        <w:rPr>
          <w:rFonts w:ascii="Arial" w:eastAsia="Times New Roman" w:hAnsi="Arial" w:cs="Arial"/>
          <w:color w:val="000000"/>
          <w:sz w:val="26"/>
          <w:szCs w:val="26"/>
          <w:lang w:val="sr-Cyrl-RS" w:eastAsia="sr-Latn-RS"/>
        </w:rPr>
        <w:t>.</w:t>
      </w:r>
    </w:p>
    <w:p w14:paraId="2F881DFE"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9" w:name="str_10"/>
      <w:bookmarkEnd w:id="9"/>
      <w:r w:rsidRPr="00FA102E">
        <w:rPr>
          <w:rFonts w:ascii="Arial" w:eastAsia="Times New Roman" w:hAnsi="Arial" w:cs="Arial"/>
          <w:b/>
          <w:bCs/>
          <w:color w:val="000000"/>
          <w:sz w:val="29"/>
          <w:szCs w:val="29"/>
          <w:lang w:val="sr-Latn-RS" w:eastAsia="sr-Latn-RS"/>
        </w:rPr>
        <w:lastRenderedPageBreak/>
        <w:t>Исказивање стварних потреба </w:t>
      </w:r>
    </w:p>
    <w:p w14:paraId="13F36C72"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8</w:t>
      </w:r>
    </w:p>
    <w:p w14:paraId="7C941CB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Организационе јединице које планирају набавке исказују своје стварне потребе тако што у достављени образац уносе податке у складу са смерницама за планирање, а нарочито: </w:t>
      </w:r>
    </w:p>
    <w:p w14:paraId="0BFB1F5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 </w:t>
      </w:r>
    </w:p>
    <w:p w14:paraId="3BEDEBED" w14:textId="11A3DFCE" w:rsidR="00FA102E" w:rsidRPr="00682FF4"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Организационе јединице које планирају набавке попуњене обрасце за планирање достављају носиоцу планирања најкасније до </w:t>
      </w:r>
      <w:r w:rsidR="00682FF4">
        <w:rPr>
          <w:rFonts w:ascii="Arial" w:eastAsia="Times New Roman" w:hAnsi="Arial" w:cs="Arial"/>
          <w:color w:val="000000"/>
          <w:sz w:val="26"/>
          <w:szCs w:val="26"/>
          <w:lang w:val="sr-Cyrl-RS" w:eastAsia="sr-Latn-RS"/>
        </w:rPr>
        <w:t>краја првог полугодишта за наредну календарску годину.</w:t>
      </w:r>
    </w:p>
    <w:p w14:paraId="3180BA17"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0" w:name="str_11"/>
      <w:bookmarkEnd w:id="10"/>
      <w:r w:rsidRPr="00FA102E">
        <w:rPr>
          <w:rFonts w:ascii="Arial" w:eastAsia="Times New Roman" w:hAnsi="Arial" w:cs="Arial"/>
          <w:b/>
          <w:bCs/>
          <w:color w:val="000000"/>
          <w:sz w:val="29"/>
          <w:szCs w:val="29"/>
          <w:lang w:val="sr-Latn-RS" w:eastAsia="sr-Latn-RS"/>
        </w:rPr>
        <w:t>Истраживање тржишта </w:t>
      </w:r>
    </w:p>
    <w:p w14:paraId="326FD9C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9</w:t>
      </w:r>
    </w:p>
    <w:p w14:paraId="08025D78" w14:textId="26C75468"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Истраживање тржишта сваког појединачног предмета набавке врш</w:t>
      </w:r>
      <w:r w:rsidR="00BE7639">
        <w:rPr>
          <w:rFonts w:ascii="Arial" w:eastAsia="Times New Roman" w:hAnsi="Arial" w:cs="Arial"/>
          <w:color w:val="000000"/>
          <w:sz w:val="26"/>
          <w:szCs w:val="26"/>
          <w:lang w:val="sr-Cyrl-RS" w:eastAsia="sr-Latn-RS"/>
        </w:rPr>
        <w:t xml:space="preserve">и Служба набавке </w:t>
      </w:r>
      <w:r w:rsidRPr="00FA102E">
        <w:rPr>
          <w:rFonts w:ascii="Arial" w:eastAsia="Times New Roman" w:hAnsi="Arial" w:cs="Arial"/>
          <w:color w:val="000000"/>
          <w:sz w:val="26"/>
          <w:szCs w:val="26"/>
          <w:lang w:val="sr-Latn-RS" w:eastAsia="sr-Latn-RS"/>
        </w:rPr>
        <w:t xml:space="preserve"> и то: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14:paraId="5DC8849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14:paraId="7093269C"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1" w:name="str_12"/>
      <w:bookmarkEnd w:id="11"/>
      <w:r w:rsidRPr="00FA102E">
        <w:rPr>
          <w:rFonts w:ascii="Arial" w:eastAsia="Times New Roman" w:hAnsi="Arial" w:cs="Arial"/>
          <w:b/>
          <w:bCs/>
          <w:color w:val="000000"/>
          <w:sz w:val="29"/>
          <w:szCs w:val="29"/>
          <w:lang w:val="sr-Latn-RS" w:eastAsia="sr-Latn-RS"/>
        </w:rPr>
        <w:t>Провера стварних потреба и допуна садржине плана набавки </w:t>
      </w:r>
    </w:p>
    <w:p w14:paraId="583D30BF"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10</w:t>
      </w:r>
    </w:p>
    <w:p w14:paraId="3E83F5D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 </w:t>
      </w:r>
    </w:p>
    <w:p w14:paraId="677A1203" w14:textId="53D9999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набавке</w:t>
      </w:r>
    </w:p>
    <w:p w14:paraId="5111FB0B"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2" w:name="str_13"/>
      <w:bookmarkEnd w:id="12"/>
      <w:r w:rsidRPr="00FA102E">
        <w:rPr>
          <w:rFonts w:ascii="Arial" w:eastAsia="Times New Roman" w:hAnsi="Arial" w:cs="Arial"/>
          <w:b/>
          <w:bCs/>
          <w:color w:val="000000"/>
          <w:sz w:val="29"/>
          <w:szCs w:val="29"/>
          <w:lang w:val="sr-Latn-RS" w:eastAsia="sr-Latn-RS"/>
        </w:rPr>
        <w:lastRenderedPageBreak/>
        <w:t>Одговорност за унете податке </w:t>
      </w:r>
    </w:p>
    <w:p w14:paraId="39D8BBCC"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11</w:t>
      </w:r>
    </w:p>
    <w:p w14:paraId="4AA9630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Организационе јединице које су унеле податке у образац за планирање одговорне су за њихову тачност. </w:t>
      </w:r>
    </w:p>
    <w:p w14:paraId="5F495FFB"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3" w:name="str_14"/>
      <w:bookmarkEnd w:id="13"/>
      <w:r w:rsidRPr="00FA102E">
        <w:rPr>
          <w:rFonts w:ascii="Arial" w:eastAsia="Times New Roman" w:hAnsi="Arial" w:cs="Arial"/>
          <w:b/>
          <w:bCs/>
          <w:color w:val="000000"/>
          <w:sz w:val="29"/>
          <w:szCs w:val="29"/>
          <w:lang w:val="sr-Latn-RS" w:eastAsia="sr-Latn-RS"/>
        </w:rPr>
        <w:t>Израда нацрта и предлога плана набавки </w:t>
      </w:r>
    </w:p>
    <w:p w14:paraId="1CF408DC"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12</w:t>
      </w:r>
    </w:p>
    <w:p w14:paraId="23EA2FF0" w14:textId="3716A955" w:rsidR="00FA102E" w:rsidRPr="00BE7639"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Након усклађивања са нацртом буџета за наредну планску годину, носилац планирања израђује нацрт плана набавки, који доставља на разматрање </w:t>
      </w:r>
      <w:r w:rsidR="00BE7639">
        <w:rPr>
          <w:rFonts w:ascii="Arial" w:eastAsia="Times New Roman" w:hAnsi="Arial" w:cs="Arial"/>
          <w:color w:val="000000"/>
          <w:sz w:val="26"/>
          <w:szCs w:val="26"/>
          <w:lang w:val="sr-Cyrl-RS" w:eastAsia="sr-Latn-RS"/>
        </w:rPr>
        <w:t>директору. Након усаглашавања</w:t>
      </w:r>
      <w:r w:rsidRPr="00FA102E">
        <w:rPr>
          <w:rFonts w:ascii="Arial" w:eastAsia="Times New Roman" w:hAnsi="Arial" w:cs="Arial"/>
          <w:color w:val="000000"/>
          <w:sz w:val="26"/>
          <w:szCs w:val="26"/>
          <w:lang w:val="sr-Latn-RS" w:eastAsia="sr-Latn-RS"/>
        </w:rPr>
        <w:t>  носилац планирања израђује предлог плана набавки, који достављају на усвајање овлашћеном лицу</w:t>
      </w:r>
      <w:r w:rsidR="00BE7639">
        <w:rPr>
          <w:rFonts w:ascii="Arial" w:eastAsia="Times New Roman" w:hAnsi="Arial" w:cs="Arial"/>
          <w:color w:val="000000"/>
          <w:sz w:val="26"/>
          <w:szCs w:val="26"/>
          <w:lang w:val="sr-Cyrl-RS" w:eastAsia="sr-Latn-RS"/>
        </w:rPr>
        <w:t>, директору и Школском одбору.</w:t>
      </w:r>
    </w:p>
    <w:p w14:paraId="6A3DD5DD"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4" w:name="str_15"/>
      <w:bookmarkEnd w:id="14"/>
      <w:r w:rsidRPr="00FA102E">
        <w:rPr>
          <w:rFonts w:ascii="Arial" w:eastAsia="Times New Roman" w:hAnsi="Arial" w:cs="Arial"/>
          <w:b/>
          <w:bCs/>
          <w:color w:val="000000"/>
          <w:sz w:val="29"/>
          <w:szCs w:val="29"/>
          <w:lang w:val="sr-Latn-RS" w:eastAsia="sr-Latn-RS"/>
        </w:rPr>
        <w:t>Доношење плана набавки </w:t>
      </w:r>
    </w:p>
    <w:p w14:paraId="61426AA8"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13</w:t>
      </w:r>
    </w:p>
    <w:p w14:paraId="4C029409" w14:textId="2050F302" w:rsidR="00FA102E" w:rsidRPr="00BE7639" w:rsidRDefault="00682FF4" w:rsidP="00FA102E">
      <w:pPr>
        <w:spacing w:before="100" w:beforeAutospacing="1" w:after="100" w:afterAutospacing="1" w:line="240" w:lineRule="auto"/>
        <w:rPr>
          <w:rFonts w:ascii="Arial" w:eastAsia="Times New Roman" w:hAnsi="Arial" w:cs="Arial"/>
          <w:color w:val="000000"/>
          <w:sz w:val="26"/>
          <w:szCs w:val="26"/>
          <w:lang w:val="sr-Cyrl-RS" w:eastAsia="sr-Latn-RS"/>
        </w:rPr>
      </w:pPr>
      <w:r>
        <w:rPr>
          <w:rFonts w:ascii="Arial" w:eastAsia="Times New Roman" w:hAnsi="Arial" w:cs="Arial"/>
          <w:i/>
          <w:iCs/>
          <w:color w:val="000000"/>
          <w:sz w:val="26"/>
          <w:szCs w:val="26"/>
          <w:lang w:val="sr-Cyrl-RS" w:eastAsia="sr-Latn-RS"/>
        </w:rPr>
        <w:t xml:space="preserve">Директор школе </w:t>
      </w:r>
      <w:r w:rsidR="00FA102E" w:rsidRPr="00FA102E">
        <w:rPr>
          <w:rFonts w:ascii="Arial" w:eastAsia="Times New Roman" w:hAnsi="Arial" w:cs="Arial"/>
          <w:color w:val="000000"/>
          <w:sz w:val="26"/>
          <w:szCs w:val="26"/>
          <w:lang w:val="sr-Latn-RS" w:eastAsia="sr-Latn-RS"/>
        </w:rPr>
        <w:t> доноси план набавки</w:t>
      </w:r>
      <w:r>
        <w:rPr>
          <w:rFonts w:ascii="Arial" w:eastAsia="Times New Roman" w:hAnsi="Arial" w:cs="Arial"/>
          <w:color w:val="000000"/>
          <w:sz w:val="26"/>
          <w:szCs w:val="26"/>
          <w:lang w:val="sr-Cyrl-RS" w:eastAsia="sr-Latn-RS"/>
        </w:rPr>
        <w:t>, а Школски дбор усваја план набавки,</w:t>
      </w:r>
      <w:r w:rsidR="00FA102E" w:rsidRPr="00FA102E">
        <w:rPr>
          <w:rFonts w:ascii="Arial" w:eastAsia="Times New Roman" w:hAnsi="Arial" w:cs="Arial"/>
          <w:color w:val="000000"/>
          <w:sz w:val="26"/>
          <w:szCs w:val="26"/>
          <w:lang w:val="sr-Latn-RS" w:eastAsia="sr-Latn-RS"/>
        </w:rPr>
        <w:t xml:space="preserve"> по усвајању буџета</w:t>
      </w:r>
      <w:r w:rsidR="00BE7639">
        <w:rPr>
          <w:rFonts w:ascii="Arial" w:eastAsia="Times New Roman" w:hAnsi="Arial" w:cs="Arial"/>
          <w:color w:val="000000"/>
          <w:sz w:val="26"/>
          <w:szCs w:val="26"/>
          <w:lang w:val="sr-Cyrl-RS" w:eastAsia="sr-Latn-RS"/>
        </w:rPr>
        <w:t xml:space="preserve"> и  доношења финансијског плана.</w:t>
      </w:r>
    </w:p>
    <w:p w14:paraId="19F5F16B"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5" w:name="str_16"/>
      <w:bookmarkEnd w:id="15"/>
      <w:r w:rsidRPr="00FA102E">
        <w:rPr>
          <w:rFonts w:ascii="Arial" w:eastAsia="Times New Roman" w:hAnsi="Arial" w:cs="Arial"/>
          <w:b/>
          <w:bCs/>
          <w:color w:val="000000"/>
          <w:sz w:val="29"/>
          <w:szCs w:val="29"/>
          <w:lang w:val="sr-Latn-RS" w:eastAsia="sr-Latn-RS"/>
        </w:rPr>
        <w:t>Објављивање плана јавних набавки </w:t>
      </w:r>
    </w:p>
    <w:p w14:paraId="0B3B48A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14</w:t>
      </w:r>
    </w:p>
    <w:p w14:paraId="7C5FCE2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 </w:t>
      </w:r>
    </w:p>
    <w:p w14:paraId="02751FBE"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6" w:name="str_17"/>
      <w:bookmarkEnd w:id="16"/>
      <w:r w:rsidRPr="00FA102E">
        <w:rPr>
          <w:rFonts w:ascii="Arial" w:eastAsia="Times New Roman" w:hAnsi="Arial" w:cs="Arial"/>
          <w:b/>
          <w:bCs/>
          <w:color w:val="000000"/>
          <w:sz w:val="29"/>
          <w:szCs w:val="29"/>
          <w:lang w:val="sr-Latn-RS" w:eastAsia="sr-Latn-RS"/>
        </w:rPr>
        <w:t>Измене и допуне плана набавки </w:t>
      </w:r>
    </w:p>
    <w:p w14:paraId="624F6083"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15</w:t>
      </w:r>
    </w:p>
    <w:p w14:paraId="1A366D0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14:paraId="3501F53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Измене и допуне плана јавних набавки доносе се у поступку који је прописан за доношење плана набавки. </w:t>
      </w:r>
    </w:p>
    <w:p w14:paraId="272A38D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Измене и допуне плана јавних набавки објављују се на Порталу јавних набавки и на интернет страници у року од десет дана од дана доношења. </w:t>
      </w:r>
    </w:p>
    <w:p w14:paraId="19D390D6"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7" w:name="str_18"/>
      <w:bookmarkEnd w:id="17"/>
      <w:r w:rsidRPr="00FA102E">
        <w:rPr>
          <w:rFonts w:ascii="Arial" w:eastAsia="Times New Roman" w:hAnsi="Arial" w:cs="Arial"/>
          <w:b/>
          <w:bCs/>
          <w:color w:val="000000"/>
          <w:sz w:val="29"/>
          <w:szCs w:val="29"/>
          <w:lang w:val="sr-Latn-RS" w:eastAsia="sr-Latn-RS"/>
        </w:rPr>
        <w:t>Комуникација у вези с пословима јавних набавки </w:t>
      </w:r>
    </w:p>
    <w:p w14:paraId="64681777"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16</w:t>
      </w:r>
    </w:p>
    <w:p w14:paraId="0859132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 </w:t>
      </w:r>
    </w:p>
    <w:p w14:paraId="5C3FF69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14:paraId="1CE2CBC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 </w:t>
      </w:r>
    </w:p>
    <w:p w14:paraId="43B0667D"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18" w:name="str_19"/>
      <w:bookmarkEnd w:id="18"/>
      <w:r w:rsidRPr="00FA102E">
        <w:rPr>
          <w:rFonts w:ascii="Arial" w:eastAsia="Times New Roman" w:hAnsi="Arial" w:cs="Arial"/>
          <w:b/>
          <w:bCs/>
          <w:color w:val="000000"/>
          <w:sz w:val="29"/>
          <w:szCs w:val="29"/>
          <w:lang w:val="sr-Latn-RS" w:eastAsia="sr-Latn-RS"/>
        </w:rPr>
        <w:t>Евидентирање и чување документације </w:t>
      </w:r>
    </w:p>
    <w:p w14:paraId="6158910A"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17 </w:t>
      </w:r>
    </w:p>
    <w:p w14:paraId="1DC11F5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писаној или електронској форми се евидентирају и документују све радње током планирања, спровођења поступка и извршења уговора о јавној набавци. </w:t>
      </w:r>
    </w:p>
    <w:p w14:paraId="14DC76B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завршетка поступка набавке, комисија за јавну набавку, односно лице које спроводи поступак набавке, документацију доставља носиоцу планирања. </w:t>
      </w:r>
    </w:p>
    <w:p w14:paraId="68C24A9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Документација из става 1.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 </w:t>
      </w:r>
    </w:p>
    <w:p w14:paraId="00B3E74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Евидентирање и чување документације се врши у складу с прописима и општим актом Наручиоца који уређује ову област. </w:t>
      </w:r>
    </w:p>
    <w:p w14:paraId="10BC94FE"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19" w:name="str_20"/>
      <w:bookmarkEnd w:id="19"/>
      <w:r w:rsidRPr="00FA102E">
        <w:rPr>
          <w:rFonts w:ascii="Arial" w:eastAsia="Times New Roman" w:hAnsi="Arial" w:cs="Arial"/>
          <w:color w:val="000000"/>
          <w:sz w:val="32"/>
          <w:szCs w:val="32"/>
          <w:lang w:val="sr-Latn-RS" w:eastAsia="sr-Latn-RS"/>
        </w:rPr>
        <w:lastRenderedPageBreak/>
        <w:t>III. СПРОВОЂЕЊЕ ПОСТУПКА ЈАВНЕ НАБАВКЕ </w:t>
      </w:r>
    </w:p>
    <w:p w14:paraId="2DAC93F7"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0" w:name="str_21"/>
      <w:bookmarkEnd w:id="20"/>
      <w:r w:rsidRPr="00FA102E">
        <w:rPr>
          <w:rFonts w:ascii="Arial" w:eastAsia="Times New Roman" w:hAnsi="Arial" w:cs="Arial"/>
          <w:b/>
          <w:bCs/>
          <w:color w:val="000000"/>
          <w:sz w:val="29"/>
          <w:szCs w:val="29"/>
          <w:lang w:val="sr-Latn-RS" w:eastAsia="sr-Latn-RS"/>
        </w:rPr>
        <w:t>Захтев за набавку </w:t>
      </w:r>
    </w:p>
    <w:p w14:paraId="50B538D8"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18</w:t>
      </w:r>
    </w:p>
    <w:p w14:paraId="53528AF3" w14:textId="3FA2CE34" w:rsidR="00FA102E"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Покретањ</w:t>
      </w:r>
      <w:r w:rsidR="00867210">
        <w:rPr>
          <w:rFonts w:ascii="Arial" w:eastAsia="Times New Roman" w:hAnsi="Arial" w:cs="Arial"/>
          <w:color w:val="000000"/>
          <w:sz w:val="26"/>
          <w:szCs w:val="26"/>
          <w:lang w:val="sr-Cyrl-RS" w:eastAsia="sr-Latn-RS"/>
        </w:rPr>
        <w:t xml:space="preserve">е </w:t>
      </w:r>
      <w:r w:rsidRPr="00FA102E">
        <w:rPr>
          <w:rFonts w:ascii="Arial" w:eastAsia="Times New Roman" w:hAnsi="Arial" w:cs="Arial"/>
          <w:color w:val="000000"/>
          <w:sz w:val="26"/>
          <w:szCs w:val="26"/>
          <w:lang w:val="sr-Latn-RS" w:eastAsia="sr-Latn-RS"/>
        </w:rPr>
        <w:t xml:space="preserve"> поступка јавне набавке </w:t>
      </w:r>
      <w:r w:rsidR="00867210">
        <w:rPr>
          <w:rFonts w:ascii="Arial" w:eastAsia="Times New Roman" w:hAnsi="Arial" w:cs="Arial"/>
          <w:color w:val="000000"/>
          <w:sz w:val="26"/>
          <w:szCs w:val="26"/>
          <w:lang w:val="sr-Cyrl-RS" w:eastAsia="sr-Latn-RS"/>
        </w:rPr>
        <w:t xml:space="preserve">које се спроводе на годишњем нивоу </w:t>
      </w:r>
      <w:r w:rsidRPr="00FA102E">
        <w:rPr>
          <w:rFonts w:ascii="Arial" w:eastAsia="Times New Roman" w:hAnsi="Arial" w:cs="Arial"/>
          <w:color w:val="000000"/>
          <w:sz w:val="26"/>
          <w:szCs w:val="26"/>
          <w:lang w:val="sr-Latn-RS" w:eastAsia="sr-Latn-RS"/>
        </w:rPr>
        <w:t xml:space="preserve">се </w:t>
      </w:r>
      <w:r w:rsidR="00867210">
        <w:rPr>
          <w:rFonts w:ascii="Arial" w:eastAsia="Times New Roman" w:hAnsi="Arial" w:cs="Arial"/>
          <w:color w:val="000000"/>
          <w:sz w:val="26"/>
          <w:szCs w:val="26"/>
          <w:lang w:val="sr-Cyrl-RS" w:eastAsia="sr-Latn-RS"/>
        </w:rPr>
        <w:t>врши по усвајању плана набавки и у складу са смерницама Градске управе за образовање, водећи рачуна о роковима реализације и истека закључених уговора</w:t>
      </w:r>
      <w:r w:rsidR="00682FF4">
        <w:rPr>
          <w:rFonts w:ascii="Arial" w:eastAsia="Times New Roman" w:hAnsi="Arial" w:cs="Arial"/>
          <w:color w:val="000000"/>
          <w:sz w:val="26"/>
          <w:szCs w:val="26"/>
          <w:lang w:val="sr-Cyrl-RS" w:eastAsia="sr-Latn-RS"/>
        </w:rPr>
        <w:t xml:space="preserve"> као и исказаних потреба за садржаних у техничкој спецификацији  предмета јавне набавке.</w:t>
      </w:r>
    </w:p>
    <w:p w14:paraId="4C418D09" w14:textId="76596B9C" w:rsidR="00867210" w:rsidRPr="00867210" w:rsidRDefault="00867210" w:rsidP="00FA102E">
      <w:pPr>
        <w:spacing w:before="100" w:beforeAutospacing="1" w:after="100" w:afterAutospacing="1" w:line="240" w:lineRule="auto"/>
        <w:rPr>
          <w:rFonts w:ascii="Arial" w:eastAsia="Times New Roman" w:hAnsi="Arial" w:cs="Arial"/>
          <w:color w:val="000000"/>
          <w:sz w:val="26"/>
          <w:szCs w:val="26"/>
          <w:lang w:val="sr-Cyrl-RS" w:eastAsia="sr-Latn-RS"/>
        </w:rPr>
      </w:pPr>
      <w:r>
        <w:rPr>
          <w:rFonts w:ascii="Arial" w:eastAsia="Times New Roman" w:hAnsi="Arial" w:cs="Arial"/>
          <w:color w:val="000000"/>
          <w:sz w:val="26"/>
          <w:szCs w:val="26"/>
          <w:lang w:val="sr-Cyrl-RS" w:eastAsia="sr-Latn-RS"/>
        </w:rPr>
        <w:t xml:space="preserve">Покретање других поступака јавних набавки се врши </w:t>
      </w:r>
      <w:r w:rsidR="000F4DC0">
        <w:rPr>
          <w:rFonts w:ascii="Arial" w:eastAsia="Times New Roman" w:hAnsi="Arial" w:cs="Arial"/>
          <w:color w:val="000000"/>
          <w:sz w:val="26"/>
          <w:szCs w:val="26"/>
          <w:lang w:val="sr-Cyrl-RS" w:eastAsia="sr-Latn-RS"/>
        </w:rPr>
        <w:t xml:space="preserve">у складу са планом реализације , исказане потребе и захтева. </w:t>
      </w:r>
    </w:p>
    <w:p w14:paraId="4CAF8377"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1" w:name="str_22"/>
      <w:bookmarkEnd w:id="21"/>
      <w:r w:rsidRPr="00FA102E">
        <w:rPr>
          <w:rFonts w:ascii="Arial" w:eastAsia="Times New Roman" w:hAnsi="Arial" w:cs="Arial"/>
          <w:b/>
          <w:bCs/>
          <w:color w:val="000000"/>
          <w:sz w:val="29"/>
          <w:szCs w:val="29"/>
          <w:lang w:val="sr-Latn-RS" w:eastAsia="sr-Latn-RS"/>
        </w:rPr>
        <w:t>Начин поступања по одобреном захтеву за набавку </w:t>
      </w:r>
    </w:p>
    <w:p w14:paraId="045338D0"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19</w:t>
      </w:r>
    </w:p>
    <w:p w14:paraId="07B7291B" w14:textId="1E148CA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На основу одобреног захтева, Служба набавки у року од </w:t>
      </w:r>
      <w:r w:rsidR="000F4DC0">
        <w:rPr>
          <w:rFonts w:ascii="Arial" w:eastAsia="Times New Roman" w:hAnsi="Arial" w:cs="Arial"/>
          <w:color w:val="000000"/>
          <w:sz w:val="26"/>
          <w:szCs w:val="26"/>
          <w:lang w:val="sr-Cyrl-RS" w:eastAsia="sr-Latn-RS"/>
        </w:rPr>
        <w:t xml:space="preserve">8 </w:t>
      </w:r>
      <w:r w:rsidRPr="00FA102E">
        <w:rPr>
          <w:rFonts w:ascii="Arial" w:eastAsia="Times New Roman" w:hAnsi="Arial" w:cs="Arial"/>
          <w:color w:val="000000"/>
          <w:sz w:val="26"/>
          <w:szCs w:val="26"/>
          <w:lang w:val="sr-Latn-RS" w:eastAsia="sr-Latn-RS"/>
        </w:rPr>
        <w:t xml:space="preserve"> дана од дана пријема одобреног захтева, сачињава предлог одлуке о спровођењу поступка јавне набавке, у складу са Законом. </w:t>
      </w:r>
    </w:p>
    <w:p w14:paraId="18B0A45D" w14:textId="3140011C"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Након потписивања од стране </w:t>
      </w:r>
      <w:r w:rsidR="000F4DC0">
        <w:rPr>
          <w:rFonts w:ascii="Arial" w:eastAsia="Times New Roman" w:hAnsi="Arial" w:cs="Arial"/>
          <w:color w:val="000000"/>
          <w:sz w:val="26"/>
          <w:szCs w:val="26"/>
          <w:lang w:val="sr-Cyrl-RS" w:eastAsia="sr-Latn-RS"/>
        </w:rPr>
        <w:t xml:space="preserve">директора </w:t>
      </w:r>
      <w:r w:rsidRPr="00FA102E">
        <w:rPr>
          <w:rFonts w:ascii="Arial" w:eastAsia="Times New Roman" w:hAnsi="Arial" w:cs="Arial"/>
          <w:color w:val="000000"/>
          <w:sz w:val="26"/>
          <w:szCs w:val="26"/>
          <w:lang w:val="sr-Latn-RS" w:eastAsia="sr-Latn-RS"/>
        </w:rPr>
        <w:t>, примерак одлуке се доставља члановима комисије за јавну набавку од стране Службе набавки. </w:t>
      </w:r>
    </w:p>
    <w:p w14:paraId="4B9E3610"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2" w:name="str_23"/>
      <w:bookmarkEnd w:id="22"/>
      <w:r w:rsidRPr="00FA102E">
        <w:rPr>
          <w:rFonts w:ascii="Arial" w:eastAsia="Times New Roman" w:hAnsi="Arial" w:cs="Arial"/>
          <w:b/>
          <w:bCs/>
          <w:color w:val="000000"/>
          <w:sz w:val="29"/>
          <w:szCs w:val="29"/>
          <w:lang w:val="sr-Latn-RS" w:eastAsia="sr-Latn-RS"/>
        </w:rPr>
        <w:t>Начин именовања чланова комисије за јавну набавку, односно лица које спроводи поступак јавне набавке </w:t>
      </w:r>
    </w:p>
    <w:p w14:paraId="0F8CD91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20</w:t>
      </w:r>
    </w:p>
    <w:p w14:paraId="2970C93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Поступак јавне набавке спроводи комисија за јавну набавку, односно лице које именује </w:t>
      </w:r>
      <w:r w:rsidRPr="00FA102E">
        <w:rPr>
          <w:rFonts w:ascii="Arial" w:eastAsia="Times New Roman" w:hAnsi="Arial" w:cs="Arial"/>
          <w:i/>
          <w:iCs/>
          <w:color w:val="000000"/>
          <w:sz w:val="26"/>
          <w:szCs w:val="26"/>
          <w:lang w:val="sr-Latn-RS" w:eastAsia="sr-Latn-RS"/>
        </w:rPr>
        <w:t>овлашћено лице</w:t>
      </w:r>
      <w:r w:rsidRPr="00FA102E">
        <w:rPr>
          <w:rFonts w:ascii="Arial" w:eastAsia="Times New Roman" w:hAnsi="Arial" w:cs="Arial"/>
          <w:color w:val="000000"/>
          <w:sz w:val="26"/>
          <w:szCs w:val="26"/>
          <w:lang w:val="sr-Latn-RS" w:eastAsia="sr-Latn-RS"/>
        </w:rPr>
        <w:t>. </w:t>
      </w:r>
    </w:p>
    <w:p w14:paraId="66E4A4AA" w14:textId="7F7754B4" w:rsid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Ако процењена вредност јавне набавке не прелази износ од 3.000.000 динара, Наручилац није дужан да именује комисију за јавну набавку. </w:t>
      </w:r>
    </w:p>
    <w:p w14:paraId="1FF96CD0" w14:textId="443C7721" w:rsidR="000F4DC0" w:rsidRPr="000F4DC0" w:rsidRDefault="000F4DC0" w:rsidP="00FA102E">
      <w:pPr>
        <w:spacing w:before="100" w:beforeAutospacing="1" w:after="100" w:afterAutospacing="1" w:line="240" w:lineRule="auto"/>
        <w:rPr>
          <w:rFonts w:ascii="Arial" w:eastAsia="Times New Roman" w:hAnsi="Arial" w:cs="Arial"/>
          <w:color w:val="000000"/>
          <w:sz w:val="26"/>
          <w:szCs w:val="26"/>
          <w:lang w:val="sr-Cyrl-RS" w:eastAsia="sr-Latn-RS"/>
        </w:rPr>
      </w:pPr>
      <w:r>
        <w:rPr>
          <w:rFonts w:ascii="Arial" w:eastAsia="Times New Roman" w:hAnsi="Arial" w:cs="Arial"/>
          <w:color w:val="000000"/>
          <w:sz w:val="26"/>
          <w:szCs w:val="26"/>
          <w:lang w:val="sr-Cyrl-RS" w:eastAsia="sr-Latn-RS"/>
        </w:rPr>
        <w:t xml:space="preserve">Наручилац може да именује комисију за јавну набавку </w:t>
      </w:r>
      <w:r w:rsidR="0049355A">
        <w:rPr>
          <w:rFonts w:ascii="Arial" w:eastAsia="Times New Roman" w:hAnsi="Arial" w:cs="Arial"/>
          <w:color w:val="000000"/>
          <w:sz w:val="26"/>
          <w:szCs w:val="26"/>
          <w:lang w:val="sr-Cyrl-RS" w:eastAsia="sr-Latn-RS"/>
        </w:rPr>
        <w:t xml:space="preserve">за набавку </w:t>
      </w:r>
      <w:r>
        <w:rPr>
          <w:rFonts w:ascii="Arial" w:eastAsia="Times New Roman" w:hAnsi="Arial" w:cs="Arial"/>
          <w:color w:val="000000"/>
          <w:sz w:val="26"/>
          <w:szCs w:val="26"/>
          <w:lang w:val="sr-Cyrl-RS" w:eastAsia="sr-Latn-RS"/>
        </w:rPr>
        <w:t xml:space="preserve"> преко 500.000 дин. без пдв. </w:t>
      </w:r>
    </w:p>
    <w:p w14:paraId="6C8DEB7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14:paraId="1B90238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Одлуком о спровођењу поступка јавне набавке именују се и заменици чланова комисије. </w:t>
      </w:r>
    </w:p>
    <w:p w14:paraId="03AFDB7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14:paraId="0C8353E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 члана комисије именује се лице које има одговарајућа стручна знања из области која је предмет јавне набавке, када је то потребно. </w:t>
      </w:r>
    </w:p>
    <w:p w14:paraId="2535849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14:paraId="112BF13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14:paraId="5DD0ACF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14:paraId="298809C6" w14:textId="7167AF95"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w:t>
      </w:r>
      <w:r w:rsidR="000F4DC0">
        <w:rPr>
          <w:rFonts w:ascii="Arial" w:eastAsia="Times New Roman" w:hAnsi="Arial" w:cs="Arial"/>
          <w:color w:val="000000"/>
          <w:sz w:val="26"/>
          <w:szCs w:val="26"/>
          <w:lang w:val="sr-Cyrl-RS" w:eastAsia="sr-Latn-RS"/>
        </w:rPr>
        <w:t>директора.</w:t>
      </w:r>
      <w:r w:rsidRPr="00FA102E">
        <w:rPr>
          <w:rFonts w:ascii="Arial" w:eastAsia="Times New Roman" w:hAnsi="Arial" w:cs="Arial"/>
          <w:color w:val="000000"/>
          <w:sz w:val="26"/>
          <w:szCs w:val="26"/>
          <w:lang w:val="sr-Latn-RS" w:eastAsia="sr-Latn-RS"/>
        </w:rPr>
        <w:t>То лице се изузима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 </w:t>
      </w:r>
    </w:p>
    <w:p w14:paraId="62EBB171"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3" w:name="str_24"/>
      <w:bookmarkEnd w:id="23"/>
      <w:r w:rsidRPr="00FA102E">
        <w:rPr>
          <w:rFonts w:ascii="Arial" w:eastAsia="Times New Roman" w:hAnsi="Arial" w:cs="Arial"/>
          <w:b/>
          <w:bCs/>
          <w:color w:val="000000"/>
          <w:sz w:val="29"/>
          <w:szCs w:val="29"/>
          <w:lang w:val="sr-Latn-RS" w:eastAsia="sr-Latn-RS"/>
        </w:rPr>
        <w:lastRenderedPageBreak/>
        <w:t>Начин пружања стручне помоћи комисији за јавну набавки </w:t>
      </w:r>
    </w:p>
    <w:p w14:paraId="070324F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21</w:t>
      </w:r>
    </w:p>
    <w:p w14:paraId="1EAD638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 </w:t>
      </w:r>
    </w:p>
    <w:p w14:paraId="7CCF34E9"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4" w:name="str_25"/>
      <w:bookmarkEnd w:id="24"/>
      <w:r w:rsidRPr="00FA102E">
        <w:rPr>
          <w:rFonts w:ascii="Arial" w:eastAsia="Times New Roman" w:hAnsi="Arial" w:cs="Arial"/>
          <w:b/>
          <w:bCs/>
          <w:color w:val="000000"/>
          <w:sz w:val="29"/>
          <w:szCs w:val="29"/>
          <w:lang w:val="sr-Latn-RS" w:eastAsia="sr-Latn-RS"/>
        </w:rPr>
        <w:t>Израда конкурсне документације </w:t>
      </w:r>
    </w:p>
    <w:p w14:paraId="342DC1CF"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22</w:t>
      </w:r>
    </w:p>
    <w:p w14:paraId="5A71031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јавну набавку, односно лице које спроводи поступак, припремају конкурсну документацију, на начин утврђен Законом и подзаконским актима који уређују област јавних набавки. </w:t>
      </w:r>
    </w:p>
    <w:p w14:paraId="498D6ADB" w14:textId="41B7F7E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Предлог конкурсне документације се израђује у року од </w:t>
      </w:r>
      <w:r w:rsidR="000F4DC0">
        <w:rPr>
          <w:rFonts w:ascii="Arial" w:eastAsia="Times New Roman" w:hAnsi="Arial" w:cs="Arial"/>
          <w:color w:val="000000"/>
          <w:sz w:val="26"/>
          <w:szCs w:val="26"/>
          <w:lang w:val="sr-Cyrl-RS" w:eastAsia="sr-Latn-RS"/>
        </w:rPr>
        <w:t xml:space="preserve"> осам </w:t>
      </w:r>
      <w:r w:rsidRPr="00FA102E">
        <w:rPr>
          <w:rFonts w:ascii="Arial" w:eastAsia="Times New Roman" w:hAnsi="Arial" w:cs="Arial"/>
          <w:color w:val="000000"/>
          <w:sz w:val="26"/>
          <w:szCs w:val="26"/>
          <w:lang w:val="sr-Latn-RS" w:eastAsia="sr-Latn-RS"/>
        </w:rPr>
        <w:t xml:space="preserve">дана од пријема потписане одлуке о спровођењу поступка јавне набавке и доставља се на коментаре и примедбе </w:t>
      </w:r>
      <w:r w:rsidR="000F4DC0">
        <w:rPr>
          <w:rFonts w:ascii="Arial" w:eastAsia="Times New Roman" w:hAnsi="Arial" w:cs="Arial"/>
          <w:color w:val="000000"/>
          <w:sz w:val="26"/>
          <w:szCs w:val="26"/>
          <w:lang w:val="sr-Cyrl-RS" w:eastAsia="sr-Latn-RS"/>
        </w:rPr>
        <w:t xml:space="preserve">организационој јединици </w:t>
      </w:r>
      <w:r w:rsidRPr="00FA102E">
        <w:rPr>
          <w:rFonts w:ascii="Arial" w:eastAsia="Times New Roman" w:hAnsi="Arial" w:cs="Arial"/>
          <w:color w:val="000000"/>
          <w:sz w:val="26"/>
          <w:szCs w:val="26"/>
          <w:lang w:val="sr-Latn-RS" w:eastAsia="sr-Latn-RS"/>
        </w:rPr>
        <w:t xml:space="preserve"> који су дужни да своје сугестије доставе комисији у року од пет дана од пријема овог предлога. </w:t>
      </w:r>
    </w:p>
    <w:p w14:paraId="51492DB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пријема примедби, односно истека рока за њихово достављање, комисија за јавну набавку, односно лице које спроводи поступак, без одлагања израђују и потписују коначан текст конкурсне документације. </w:t>
      </w:r>
    </w:p>
    <w:p w14:paraId="7F6AF335"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5" w:name="str_26"/>
      <w:bookmarkEnd w:id="25"/>
      <w:r w:rsidRPr="00FA102E">
        <w:rPr>
          <w:rFonts w:ascii="Arial" w:eastAsia="Times New Roman" w:hAnsi="Arial" w:cs="Arial"/>
          <w:b/>
          <w:bCs/>
          <w:color w:val="000000"/>
          <w:sz w:val="29"/>
          <w:szCs w:val="29"/>
          <w:lang w:val="sr-Latn-RS" w:eastAsia="sr-Latn-RS"/>
        </w:rPr>
        <w:t>Огласи о јавној набавци </w:t>
      </w:r>
    </w:p>
    <w:p w14:paraId="4501278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23</w:t>
      </w:r>
    </w:p>
    <w:p w14:paraId="58560F7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Јавни позив и друге огласе о јавној набавци израђује и објављује комисија за јавну набавку, односно лице које спроводи поступак, у складу са Законом и подзаконским актима Канцеларије за јавне набавке. </w:t>
      </w:r>
    </w:p>
    <w:p w14:paraId="789CA65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Огласи из става 1. тач. 1) - 4) члана 105. 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 </w:t>
      </w:r>
    </w:p>
    <w:p w14:paraId="2CA559F4"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6" w:name="str_27"/>
      <w:bookmarkEnd w:id="26"/>
      <w:r w:rsidRPr="00FA102E">
        <w:rPr>
          <w:rFonts w:ascii="Arial" w:eastAsia="Times New Roman" w:hAnsi="Arial" w:cs="Arial"/>
          <w:b/>
          <w:bCs/>
          <w:color w:val="000000"/>
          <w:sz w:val="29"/>
          <w:szCs w:val="29"/>
          <w:lang w:val="sr-Latn-RS" w:eastAsia="sr-Latn-RS"/>
        </w:rPr>
        <w:t>Објављивање конкурсне документације </w:t>
      </w:r>
    </w:p>
    <w:p w14:paraId="5E78A81A"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lastRenderedPageBreak/>
        <w:t>Члан 24</w:t>
      </w:r>
    </w:p>
    <w:p w14:paraId="55D5CBB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јавну набавку, односно лице које спроводи поступак,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 </w:t>
      </w:r>
    </w:p>
    <w:p w14:paraId="05F4A59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 </w:t>
      </w:r>
    </w:p>
    <w:p w14:paraId="158051B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случају да конкурсна документација садржи поверљиве податке у смислу члана 45. став 5. Закона, у јавном позиву или у позиву за подношење пријава или позиву за подношење понуда, наводе се мере усмерене на заштиту поверљивих информација које се захтевају, као и начин на који може да се преузме конкурсна документација. </w:t>
      </w:r>
    </w:p>
    <w:p w14:paraId="76CCA3FC"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7" w:name="str_28"/>
      <w:bookmarkEnd w:id="27"/>
      <w:r w:rsidRPr="00FA102E">
        <w:rPr>
          <w:rFonts w:ascii="Arial" w:eastAsia="Times New Roman" w:hAnsi="Arial" w:cs="Arial"/>
          <w:b/>
          <w:bCs/>
          <w:color w:val="000000"/>
          <w:sz w:val="29"/>
          <w:szCs w:val="29"/>
          <w:lang w:val="sr-Latn-RS" w:eastAsia="sr-Latn-RS"/>
        </w:rPr>
        <w:t>Додатне информације или појашњења и измене и допуне конкурсне документације </w:t>
      </w:r>
    </w:p>
    <w:p w14:paraId="23BC0311"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25</w:t>
      </w:r>
    </w:p>
    <w:p w14:paraId="7ECE7B3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 </w:t>
      </w:r>
    </w:p>
    <w:p w14:paraId="5259D73A"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8" w:name="str_29"/>
      <w:bookmarkEnd w:id="28"/>
      <w:r w:rsidRPr="00FA102E">
        <w:rPr>
          <w:rFonts w:ascii="Arial" w:eastAsia="Times New Roman" w:hAnsi="Arial" w:cs="Arial"/>
          <w:b/>
          <w:bCs/>
          <w:color w:val="000000"/>
          <w:sz w:val="29"/>
          <w:szCs w:val="29"/>
          <w:lang w:val="sr-Latn-RS" w:eastAsia="sr-Latn-RS"/>
        </w:rPr>
        <w:t>Пријем и отварање понуда </w:t>
      </w:r>
    </w:p>
    <w:p w14:paraId="5BA2BBC9"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26</w:t>
      </w:r>
    </w:p>
    <w:p w14:paraId="0D0B078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 </w:t>
      </w:r>
    </w:p>
    <w:p w14:paraId="7B2D9DE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Понуда се подноси електронским средствима путем Портала јавних набавки, осим ако Законом није другачије одређено. </w:t>
      </w:r>
    </w:p>
    <w:p w14:paraId="200EFC5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Уколико се делови понуде не могу поднети електронским путем у смислу члана 45. став 3. Закона, организациона јединица у чије су делокругу послови писарнице је дужна да приликом пријема, на коверти, односно </w:t>
      </w:r>
      <w:r w:rsidRPr="00FA102E">
        <w:rPr>
          <w:rFonts w:ascii="Arial" w:eastAsia="Times New Roman" w:hAnsi="Arial" w:cs="Arial"/>
          <w:color w:val="000000"/>
          <w:sz w:val="26"/>
          <w:szCs w:val="26"/>
          <w:lang w:val="sr-Latn-RS" w:eastAsia="sr-Latn-RS"/>
        </w:rPr>
        <w:lastRenderedPageBreak/>
        <w:t>кутији у којој се налазе, обележи време пријема. Ако су делови понуде достављени непосредно, понуђачу се предаје потврда пријема. </w:t>
      </w:r>
    </w:p>
    <w:p w14:paraId="79F428A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 </w:t>
      </w:r>
    </w:p>
    <w:p w14:paraId="26C8FA6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Отварање понуда се спроводи одмах након истека рока за подношење понуда, односно истог дана. </w:t>
      </w:r>
    </w:p>
    <w:p w14:paraId="073AB94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14:paraId="72E1ADC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случају искључења јавности, комисија за јавну набавку, односно лице које спроводи поступак, доноси одлуку којом одређује разлоге за искључење јавности и да ли се искључење јавности односи и на представнике понуђача. </w:t>
      </w:r>
    </w:p>
    <w:p w14:paraId="56D5A4B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 поступку отварања понуда води се посебан записник. </w:t>
      </w:r>
    </w:p>
    <w:p w14:paraId="5D1C8ABF"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29" w:name="str_30"/>
      <w:bookmarkEnd w:id="29"/>
      <w:r w:rsidRPr="00FA102E">
        <w:rPr>
          <w:rFonts w:ascii="Arial" w:eastAsia="Times New Roman" w:hAnsi="Arial" w:cs="Arial"/>
          <w:b/>
          <w:bCs/>
          <w:color w:val="000000"/>
          <w:sz w:val="29"/>
          <w:szCs w:val="29"/>
          <w:lang w:val="sr-Latn-RS" w:eastAsia="sr-Latn-RS"/>
        </w:rPr>
        <w:t>Начин поступања у фази стручне оцене понуда </w:t>
      </w:r>
    </w:p>
    <w:p w14:paraId="2B0396CE"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27</w:t>
      </w:r>
    </w:p>
    <w:p w14:paraId="64BC17C5" w14:textId="09061529"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јавну набавку, односно лице које спроводи поступак, након отварања понуда, приступају стручној оцени понуда у складу са Законом, и о прегледу и оцени понуда за јавну набавку, након оцене испуњености услова за доделу уговора из члана 144. Закона, сачињавају извештај о поступку јавне набавке, који садржи елементе прописане Законом</w:t>
      </w:r>
    </w:p>
    <w:p w14:paraId="1EE8BC48"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0" w:name="str_31"/>
      <w:bookmarkEnd w:id="30"/>
      <w:r w:rsidRPr="00FA102E">
        <w:rPr>
          <w:rFonts w:ascii="Arial" w:eastAsia="Times New Roman" w:hAnsi="Arial" w:cs="Arial"/>
          <w:b/>
          <w:bCs/>
          <w:color w:val="000000"/>
          <w:sz w:val="29"/>
          <w:szCs w:val="29"/>
          <w:lang w:val="sr-Latn-RS" w:eastAsia="sr-Latn-RS"/>
        </w:rPr>
        <w:t>Доношење одлуке о додели уговора </w:t>
      </w:r>
    </w:p>
    <w:p w14:paraId="618BD638"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28</w:t>
      </w:r>
    </w:p>
    <w:p w14:paraId="4CA607C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складу са Извештајем, комисија за јавну набавку, односно лице које спроводи поступак, припремају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 </w:t>
      </w:r>
    </w:p>
    <w:p w14:paraId="1885F4B4" w14:textId="5EB2F345"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Предлог одлуке и обавештења из става 1. овог члана доставља се  овлашћеном лицу на усвајање. </w:t>
      </w:r>
    </w:p>
    <w:p w14:paraId="66095DD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Одлука о додели уговора се доноси у року од 30 дана од истека рока за подношење понуда, осим ако је у конкурсној документацији одређен дужи рок. </w:t>
      </w:r>
    </w:p>
    <w:p w14:paraId="10616FF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 </w:t>
      </w:r>
    </w:p>
    <w:p w14:paraId="0510804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Одредбе овог члана сходно се примењују на доношење одлуке о закључењу оквирног споразума. </w:t>
      </w:r>
    </w:p>
    <w:p w14:paraId="65157303"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1" w:name="str_32"/>
      <w:bookmarkEnd w:id="31"/>
      <w:r w:rsidRPr="00FA102E">
        <w:rPr>
          <w:rFonts w:ascii="Arial" w:eastAsia="Times New Roman" w:hAnsi="Arial" w:cs="Arial"/>
          <w:b/>
          <w:bCs/>
          <w:color w:val="000000"/>
          <w:sz w:val="29"/>
          <w:szCs w:val="29"/>
          <w:lang w:val="sr-Latn-RS" w:eastAsia="sr-Latn-RS"/>
        </w:rPr>
        <w:t>Увид у документацију </w:t>
      </w:r>
    </w:p>
    <w:p w14:paraId="02EA30C8"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29</w:t>
      </w:r>
    </w:p>
    <w:p w14:paraId="6D5E115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 </w:t>
      </w:r>
    </w:p>
    <w:p w14:paraId="4CCC28A6"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2" w:name="str_33"/>
      <w:bookmarkEnd w:id="32"/>
      <w:r w:rsidRPr="00FA102E">
        <w:rPr>
          <w:rFonts w:ascii="Arial" w:eastAsia="Times New Roman" w:hAnsi="Arial" w:cs="Arial"/>
          <w:b/>
          <w:bCs/>
          <w:color w:val="000000"/>
          <w:sz w:val="29"/>
          <w:szCs w:val="29"/>
          <w:lang w:val="sr-Latn-RS" w:eastAsia="sr-Latn-RS"/>
        </w:rPr>
        <w:t>Поступање у случају подношења захтева за заштиту права </w:t>
      </w:r>
    </w:p>
    <w:p w14:paraId="4F40446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30</w:t>
      </w:r>
    </w:p>
    <w:p w14:paraId="6F8C933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јавну набавку, односно лице које спроводи поступак, предузимају све радње у поступку заштите права и поступа по поднетом захтеву за заштиту права, у складу са Законом. </w:t>
      </w:r>
    </w:p>
    <w:p w14:paraId="7EF935A4"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3" w:name="str_34"/>
      <w:bookmarkEnd w:id="33"/>
      <w:r w:rsidRPr="00FA102E">
        <w:rPr>
          <w:rFonts w:ascii="Arial" w:eastAsia="Times New Roman" w:hAnsi="Arial" w:cs="Arial"/>
          <w:b/>
          <w:bCs/>
          <w:color w:val="000000"/>
          <w:sz w:val="29"/>
          <w:szCs w:val="29"/>
          <w:lang w:val="sr-Latn-RS" w:eastAsia="sr-Latn-RS"/>
        </w:rPr>
        <w:t>Начин поступања у току закључивања уговора </w:t>
      </w:r>
    </w:p>
    <w:p w14:paraId="398BD47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31</w:t>
      </w:r>
    </w:p>
    <w:p w14:paraId="44634EE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w:t>
      </w:r>
      <w:r w:rsidRPr="00FA102E">
        <w:rPr>
          <w:rFonts w:ascii="Arial" w:eastAsia="Times New Roman" w:hAnsi="Arial" w:cs="Arial"/>
          <w:color w:val="000000"/>
          <w:sz w:val="26"/>
          <w:szCs w:val="26"/>
          <w:lang w:val="sr-Latn-RS" w:eastAsia="sr-Latn-RS"/>
        </w:rPr>
        <w:lastRenderedPageBreak/>
        <w:t>права или је захтев за заштиту права одбачен или одбијен, као и ако је поступак заштите права обустављен, Служба набавки сачињава предлог уговора, а исти мора одговарати моделу уговора из конкурсне документације. </w:t>
      </w:r>
    </w:p>
    <w:p w14:paraId="30D77E3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упућује у процедуру потписивања предлог уговора, који након прегледа и парафирања руководиоца организационе јединице у чијем су делокругу послови финансија, потписује овлашћено лице. </w:t>
      </w:r>
    </w:p>
    <w:p w14:paraId="5611CC9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Истовремено са потписивањем уговора, овлашћено лице доноси акт којим именује лице задужено за праћење реализације уговора и његовог заменика. </w:t>
      </w:r>
    </w:p>
    <w:p w14:paraId="03E270B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потписивања уговора од стране овлашћеног лица, Служба набавки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14:paraId="210A9DE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 </w:t>
      </w:r>
    </w:p>
    <w:p w14:paraId="2F58921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 </w:t>
      </w:r>
    </w:p>
    <w:p w14:paraId="73E86645" w14:textId="5FCDFCB0" w:rsidR="00FA102E" w:rsidRPr="002657E5"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Носилац реализације доставља потписани примерак уговора </w:t>
      </w:r>
      <w:r w:rsidR="002657E5">
        <w:rPr>
          <w:rFonts w:ascii="Arial" w:eastAsia="Times New Roman" w:hAnsi="Arial" w:cs="Arial"/>
          <w:color w:val="000000"/>
          <w:sz w:val="26"/>
          <w:szCs w:val="26"/>
          <w:lang w:val="sr-Cyrl-RS" w:eastAsia="sr-Latn-RS"/>
        </w:rPr>
        <w:t xml:space="preserve"> рачуноводству.</w:t>
      </w:r>
    </w:p>
    <w:p w14:paraId="35A86BF0"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4" w:name="str_35"/>
      <w:bookmarkEnd w:id="34"/>
      <w:r w:rsidRPr="00FA102E">
        <w:rPr>
          <w:rFonts w:ascii="Arial" w:eastAsia="Times New Roman" w:hAnsi="Arial" w:cs="Arial"/>
          <w:b/>
          <w:bCs/>
          <w:color w:val="000000"/>
          <w:sz w:val="29"/>
          <w:szCs w:val="29"/>
          <w:lang w:val="sr-Latn-RS" w:eastAsia="sr-Latn-RS"/>
        </w:rPr>
        <w:t>Обавештење о додели уговора, обустави поступка или поништењу поступка, обавештење за добровољну претходну транспарентност </w:t>
      </w:r>
    </w:p>
    <w:p w14:paraId="1941AE3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32</w:t>
      </w:r>
    </w:p>
    <w:p w14:paraId="07C5D15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је дужна да обавештење о додели уговора пошаље на објављивање у року од 30 дана од дана закључења уговора о јавној набавци или оквирног споразума. </w:t>
      </w:r>
    </w:p>
    <w:p w14:paraId="4AFBFFF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је дужна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14:paraId="40989ED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У случају обуставе или поништења поступка јавне набавке, Служба набавки је дужна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14:paraId="3A13A48F"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5" w:name="str_36"/>
      <w:bookmarkEnd w:id="35"/>
      <w:r w:rsidRPr="00FA102E">
        <w:rPr>
          <w:rFonts w:ascii="Arial" w:eastAsia="Times New Roman" w:hAnsi="Arial" w:cs="Arial"/>
          <w:b/>
          <w:bCs/>
          <w:color w:val="000000"/>
          <w:sz w:val="29"/>
          <w:szCs w:val="29"/>
          <w:lang w:val="sr-Latn-RS" w:eastAsia="sr-Latn-RS"/>
        </w:rPr>
        <w:t>Овлашћења и одговорности у поступку јавне набавке </w:t>
      </w:r>
    </w:p>
    <w:p w14:paraId="1E9CC9BC"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33</w:t>
      </w:r>
    </w:p>
    <w:p w14:paraId="7FF3E53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14:paraId="4AAD90D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 законитост спровођења поступка јавне набавке, сачињавање предлога и доношење одлука, решења и других аката у поступку јавне набавке одговорни су: овлашћено лице, Служба набавки, подносилац захтева за набавку и комисија за јавну набавку, односно лице које спроводи поступак. </w:t>
      </w:r>
    </w:p>
    <w:p w14:paraId="7F99D5AD"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 </w:t>
      </w:r>
    </w:p>
    <w:p w14:paraId="4BA744A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врши Служба набавки, која извештаје и податке доставља након потписивања од стране овлашћеног лица. </w:t>
      </w:r>
    </w:p>
    <w:p w14:paraId="6B02CAB5"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36" w:name="str_37"/>
      <w:bookmarkEnd w:id="36"/>
      <w:r w:rsidRPr="00FA102E">
        <w:rPr>
          <w:rFonts w:ascii="Arial" w:eastAsia="Times New Roman" w:hAnsi="Arial" w:cs="Arial"/>
          <w:color w:val="000000"/>
          <w:sz w:val="32"/>
          <w:szCs w:val="32"/>
          <w:lang w:val="sr-Latn-RS" w:eastAsia="sr-Latn-RS"/>
        </w:rPr>
        <w:t>IV. НАЧИН ПРАЋЕЊА ИЗВРШЕЊА УГОВОРА О НАБАВЦИ </w:t>
      </w:r>
    </w:p>
    <w:p w14:paraId="6527797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34</w:t>
      </w:r>
    </w:p>
    <w:p w14:paraId="366C9471" w14:textId="3CEC39FB" w:rsidR="00FA102E" w:rsidRPr="00FA102E" w:rsidRDefault="002657E5" w:rsidP="00FA102E">
      <w:pPr>
        <w:spacing w:before="100" w:beforeAutospacing="1" w:after="100" w:afterAutospacing="1" w:line="240" w:lineRule="auto"/>
        <w:rPr>
          <w:rFonts w:ascii="Arial" w:eastAsia="Times New Roman" w:hAnsi="Arial" w:cs="Arial"/>
          <w:color w:val="000000"/>
          <w:sz w:val="26"/>
          <w:szCs w:val="26"/>
          <w:lang w:val="sr-Latn-RS" w:eastAsia="sr-Latn-RS"/>
        </w:rPr>
      </w:pPr>
      <w:r>
        <w:rPr>
          <w:rFonts w:ascii="Arial" w:eastAsia="Times New Roman" w:hAnsi="Arial" w:cs="Arial"/>
          <w:color w:val="000000"/>
          <w:sz w:val="26"/>
          <w:szCs w:val="26"/>
          <w:lang w:val="sr-Cyrl-RS" w:eastAsia="sr-Latn-RS"/>
        </w:rPr>
        <w:t xml:space="preserve">Директор </w:t>
      </w:r>
      <w:r w:rsidR="00FA102E" w:rsidRPr="00FA102E">
        <w:rPr>
          <w:rFonts w:ascii="Arial" w:eastAsia="Times New Roman" w:hAnsi="Arial" w:cs="Arial"/>
          <w:color w:val="000000"/>
          <w:sz w:val="26"/>
          <w:szCs w:val="26"/>
          <w:lang w:val="sr-Latn-RS" w:eastAsia="sr-Latn-RS"/>
        </w:rPr>
        <w:t xml:space="preserve"> одређује лице које ће бити одговорно за праћење извршења закљученог уговора (даље: одговорно лице). </w:t>
      </w:r>
    </w:p>
    <w:p w14:paraId="7E87795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 </w:t>
      </w:r>
    </w:p>
    <w:p w14:paraId="2E469A4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w:t>
      </w:r>
      <w:r w:rsidRPr="00FA102E">
        <w:rPr>
          <w:rFonts w:ascii="Arial" w:eastAsia="Times New Roman" w:hAnsi="Arial" w:cs="Arial"/>
          <w:color w:val="000000"/>
          <w:sz w:val="26"/>
          <w:szCs w:val="26"/>
          <w:lang w:val="sr-Latn-RS" w:eastAsia="sr-Latn-RS"/>
        </w:rPr>
        <w:lastRenderedPageBreak/>
        <w:t>једина могућа. Уколико се одржава састанак с другом уговорном страном, о томе се сачињава белешка. </w:t>
      </w:r>
    </w:p>
    <w:p w14:paraId="65988A8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 другом уговорном страном у вези са извршењем уговора по правилу комуницира одговорно лице. </w:t>
      </w:r>
    </w:p>
    <w:p w14:paraId="28063701"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35</w:t>
      </w:r>
    </w:p>
    <w:p w14:paraId="1178E76D"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14:paraId="6652EDB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Лица која врше квантитативни и квалитативни пријем добара, услуга или радова дужна су да провере: </w:t>
      </w:r>
    </w:p>
    <w:p w14:paraId="1675F99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ли количина испоручених добара, пружених услуга или изведених радова одговара уговореној; </w:t>
      </w:r>
    </w:p>
    <w:p w14:paraId="46F40E1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да ли врста и квалитет испоручених добара, пружених услуга или изведених радова одговарају уговореним. </w:t>
      </w:r>
    </w:p>
    <w:p w14:paraId="1BCD36B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36</w:t>
      </w:r>
    </w:p>
    <w:p w14:paraId="2AB9B4D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 </w:t>
      </w:r>
    </w:p>
    <w:p w14:paraId="315BA78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Оверу рачуна пре плаћања врше, по правилу, одговорно лице и руководилац подносиоца захтева, као и Одељење за финансије. </w:t>
      </w:r>
    </w:p>
    <w:p w14:paraId="243780F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Одељење за финансије је дужно да непосредно плаћа доспела потраживања подизвођачу за део уговора који је он извршио. </w:t>
      </w:r>
    </w:p>
    <w:p w14:paraId="005BA58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Ако није предвиђено непосредно плаћање доспелих потраживања подизвођачу за део уговора који је он извршио, Одељење за финансије је дужно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14:paraId="56E8FF8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Уколико привредни субјект са којим је закључио уговор у року из става 4. овог члана не достави доказ и изјаву подизвођача, Одељење за финансије </w:t>
      </w:r>
      <w:r w:rsidRPr="00FA102E">
        <w:rPr>
          <w:rFonts w:ascii="Arial" w:eastAsia="Times New Roman" w:hAnsi="Arial" w:cs="Arial"/>
          <w:color w:val="000000"/>
          <w:sz w:val="26"/>
          <w:szCs w:val="26"/>
          <w:lang w:val="sr-Latn-RS" w:eastAsia="sr-Latn-RS"/>
        </w:rPr>
        <w:lastRenderedPageBreak/>
        <w:t>је дужно да достави Канцеларији за јавне набавке предлог за покретање прекршајног поступка. </w:t>
      </w:r>
    </w:p>
    <w:p w14:paraId="43A0E58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37</w:t>
      </w:r>
    </w:p>
    <w:p w14:paraId="0E92F07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Службу набавки, која утврђује начин решавања тих проблема и предузима одговарајуће активности. </w:t>
      </w:r>
    </w:p>
    <w:p w14:paraId="3620FA4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38</w:t>
      </w:r>
    </w:p>
    <w:p w14:paraId="2A2F1E5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Одељење за финансије 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 </w:t>
      </w:r>
    </w:p>
    <w:p w14:paraId="6CAC86B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39</w:t>
      </w:r>
    </w:p>
    <w:p w14:paraId="31B8E56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случају потребе за изменом или раскидом уговора о јавној набавци, лице задужено за праћење извршења уговора о томе обавештава Службу набавки. </w:t>
      </w:r>
    </w:p>
    <w:p w14:paraId="1D45B93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проверава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 </w:t>
      </w:r>
    </w:p>
    <w:p w14:paraId="16DE9B04" w14:textId="77777777" w:rsidR="00FA102E" w:rsidRPr="00FA102E" w:rsidRDefault="00FA102E" w:rsidP="00FA102E">
      <w:pPr>
        <w:spacing w:before="240" w:after="240" w:line="240" w:lineRule="auto"/>
        <w:jc w:val="center"/>
        <w:rPr>
          <w:rFonts w:ascii="Arial" w:eastAsia="Times New Roman" w:hAnsi="Arial" w:cs="Arial"/>
          <w:b/>
          <w:bCs/>
          <w:color w:val="000000"/>
          <w:sz w:val="29"/>
          <w:szCs w:val="29"/>
          <w:lang w:val="sr-Latn-RS" w:eastAsia="sr-Latn-RS"/>
        </w:rPr>
      </w:pPr>
      <w:bookmarkStart w:id="37" w:name="str_38"/>
      <w:bookmarkEnd w:id="37"/>
      <w:r w:rsidRPr="00FA102E">
        <w:rPr>
          <w:rFonts w:ascii="Arial" w:eastAsia="Times New Roman" w:hAnsi="Arial" w:cs="Arial"/>
          <w:b/>
          <w:bCs/>
          <w:color w:val="000000"/>
          <w:sz w:val="29"/>
          <w:szCs w:val="29"/>
          <w:lang w:val="sr-Latn-RS" w:eastAsia="sr-Latn-RS"/>
        </w:rPr>
        <w:t>Контрола извршења уговора о јавној набавци</w:t>
      </w:r>
    </w:p>
    <w:p w14:paraId="74EDB8D9"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40</w:t>
      </w:r>
    </w:p>
    <w:p w14:paraId="5ED9593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Контролу извршења уговора о јавној набавци врши лице које за то именује овлашћено лице (даље: Лице за контролу). </w:t>
      </w:r>
    </w:p>
    <w:p w14:paraId="53405A8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Лице за контролу самостално и независно спроводи контролу извршења уговора о јавној набавци. </w:t>
      </w:r>
    </w:p>
    <w:p w14:paraId="66DE258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41</w:t>
      </w:r>
    </w:p>
    <w:p w14:paraId="73521A6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Контролу извршења уговора о јавној набавци обухвата контролу мера, радњи и аката наручиоца у поступку извршења уговора о јавној набавци, и то: </w:t>
      </w:r>
    </w:p>
    <w:p w14:paraId="2FCCFA3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1) начина и рокова плаћања, авансе, гаранције за дате авансе; </w:t>
      </w:r>
    </w:p>
    <w:p w14:paraId="65A85E1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2) извршења уговора, а посебно квалитета испоручених добара и пружених услуга, односно изведених радова; </w:t>
      </w:r>
    </w:p>
    <w:p w14:paraId="072F264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3) стања залиха; </w:t>
      </w:r>
    </w:p>
    <w:p w14:paraId="36DB231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4) начина коришћења добара и услуга. </w:t>
      </w:r>
    </w:p>
    <w:p w14:paraId="0FDD176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42</w:t>
      </w:r>
    </w:p>
    <w:p w14:paraId="2FD75DD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Овлашћено лице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14:paraId="7437433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Контрола се може вршити у току извршења уговора о јавној набавци, као и након извршења. </w:t>
      </w:r>
    </w:p>
    <w:p w14:paraId="071A6D79"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43</w:t>
      </w:r>
    </w:p>
    <w:p w14:paraId="1BE6825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току вршења контроле извршења уговора о јавној набавци, све организационе јединице су дужне да доставе Лицу за контролу тражене информације и документа која су у њиховом поседу или под њиховом контролом, у реалном року који одреди Лице за контролу. </w:t>
      </w:r>
    </w:p>
    <w:p w14:paraId="7524079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Комуникација у току вршења контроле се обавља писаним или електронским путем. </w:t>
      </w:r>
    </w:p>
    <w:p w14:paraId="02443BF2"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44</w:t>
      </w:r>
    </w:p>
    <w:p w14:paraId="0EBC71C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Лице за контролу сачињава нацрт извештаја о спроведеној контроли који доставља субјекту контроле на изјашњење. На нацрт извештаја, субјекат контроле може дати писани приговор у року од осам дана од дана достављања нацрта. </w:t>
      </w:r>
    </w:p>
    <w:p w14:paraId="6E65C85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Приговор субјекта контроле, може изменити налаз контроле уколико је образложен и садржи доказе који потврђују наводе из приговора. </w:t>
      </w:r>
    </w:p>
    <w:p w14:paraId="51C3BBC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усаглашавања нацрта извештаја, Лице за контролу сачињава извештај о спроведеној контроли који доставља </w:t>
      </w:r>
      <w:r w:rsidRPr="00FA102E">
        <w:rPr>
          <w:rFonts w:ascii="Arial" w:eastAsia="Times New Roman" w:hAnsi="Arial" w:cs="Arial"/>
          <w:i/>
          <w:iCs/>
          <w:color w:val="000000"/>
          <w:sz w:val="26"/>
          <w:szCs w:val="26"/>
          <w:lang w:val="sr-Latn-RS" w:eastAsia="sr-Latn-RS"/>
        </w:rPr>
        <w:t>овлашћеном лицу</w:t>
      </w:r>
      <w:r w:rsidRPr="00FA102E">
        <w:rPr>
          <w:rFonts w:ascii="Arial" w:eastAsia="Times New Roman" w:hAnsi="Arial" w:cs="Arial"/>
          <w:color w:val="000000"/>
          <w:sz w:val="26"/>
          <w:szCs w:val="26"/>
          <w:lang w:val="sr-Latn-RS" w:eastAsia="sr-Latn-RS"/>
        </w:rPr>
        <w:t>. </w:t>
      </w:r>
    </w:p>
    <w:p w14:paraId="5D0772AB" w14:textId="16578B4D"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p>
    <w:p w14:paraId="01C6FEDD"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38" w:name="str_39"/>
      <w:bookmarkEnd w:id="38"/>
      <w:r w:rsidRPr="00FA102E">
        <w:rPr>
          <w:rFonts w:ascii="Arial" w:eastAsia="Times New Roman" w:hAnsi="Arial" w:cs="Arial"/>
          <w:color w:val="000000"/>
          <w:sz w:val="32"/>
          <w:szCs w:val="32"/>
          <w:lang w:val="sr-Latn-RS" w:eastAsia="sr-Latn-RS"/>
        </w:rPr>
        <w:lastRenderedPageBreak/>
        <w:t>V. СПРОВОЂЕЊЕ ПОСТУПАКА НАБАВКИ ДРУШТВЕНИХ И ДРУГИХ ПОСЕБНИХ УСЛУГА </w:t>
      </w:r>
    </w:p>
    <w:p w14:paraId="4A2C179C"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45</w:t>
      </w:r>
    </w:p>
    <w:p w14:paraId="1892A5C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Јавне набавке друштвених и других посебних услуга прописане су чл. 75. и 76. Закона и Прилогом 7. Закона. </w:t>
      </w:r>
    </w:p>
    <w:p w14:paraId="4CEE6F33"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46</w:t>
      </w:r>
    </w:p>
    <w:p w14:paraId="722CE24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 изузев у погледу: </w:t>
      </w:r>
    </w:p>
    <w:p w14:paraId="3EF2779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____________________, </w:t>
      </w:r>
    </w:p>
    <w:p w14:paraId="76E2D0F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____________________</w:t>
      </w:r>
      <w:r w:rsidRPr="00FA102E">
        <w:rPr>
          <w:rFonts w:ascii="Arial" w:eastAsia="Times New Roman" w:hAnsi="Arial" w:cs="Arial"/>
          <w:i/>
          <w:iCs/>
          <w:color w:val="000000"/>
          <w:sz w:val="26"/>
          <w:szCs w:val="26"/>
          <w:lang w:val="sr-Latn-RS" w:eastAsia="sr-Latn-RS"/>
        </w:rPr>
        <w:t> (на пример, скраћење рокова за подношење понуда) . </w:t>
      </w:r>
    </w:p>
    <w:p w14:paraId="76779042"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39" w:name="str_40"/>
      <w:bookmarkEnd w:id="39"/>
      <w:r w:rsidRPr="00FA102E">
        <w:rPr>
          <w:rFonts w:ascii="Arial" w:eastAsia="Times New Roman" w:hAnsi="Arial" w:cs="Arial"/>
          <w:color w:val="000000"/>
          <w:sz w:val="32"/>
          <w:szCs w:val="32"/>
          <w:lang w:val="sr-Latn-RS" w:eastAsia="sr-Latn-RS"/>
        </w:rPr>
        <w:t>VI. СПРОВОЂЕЊЕ ПОСТУПАКА НАБАВКИ НА КОЈЕ СЕ НЕ ПРИМЕЊУЈУ ОДРЕДБЕ ЗАКОНА </w:t>
      </w:r>
    </w:p>
    <w:p w14:paraId="63E62FF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47</w:t>
      </w:r>
    </w:p>
    <w:p w14:paraId="10CBA1B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Набавке на које се Закон не примењује прописане су чл. 11-21. Закона, а Закон се не примењује и на набавке испод прагова прописаних чланом 27. Закона. </w:t>
      </w:r>
    </w:p>
    <w:p w14:paraId="6F0730F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48</w:t>
      </w:r>
    </w:p>
    <w:p w14:paraId="01EF0F0A"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Поступци набавки на које се не примењује Закон се спроводе тако да се: </w:t>
      </w:r>
    </w:p>
    <w:p w14:paraId="4B209DD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обезбеди примена начела Закона на начин који је примерен околностима конкретне набавке; </w:t>
      </w:r>
    </w:p>
    <w:p w14:paraId="3D55201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обезбеде циљеви који су прописани у овом правилнику; </w:t>
      </w:r>
    </w:p>
    <w:p w14:paraId="05BC3BE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спречи постојање сукоба интереса; </w:t>
      </w:r>
    </w:p>
    <w:p w14:paraId="21525C2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уговори цена која није већа од упоредиве тржишне цене за предмет набавке захтеваног квалитета. </w:t>
      </w:r>
    </w:p>
    <w:p w14:paraId="6FA5A166"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lastRenderedPageBreak/>
        <w:t>Члан 49</w:t>
      </w:r>
    </w:p>
    <w:p w14:paraId="402DBB78" w14:textId="5153DF36"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Потреба за покретањем поступка набавке се исказује подношењем захтева за набавку</w:t>
      </w:r>
      <w:r w:rsidR="002657E5">
        <w:rPr>
          <w:rFonts w:ascii="Arial" w:eastAsia="Times New Roman" w:hAnsi="Arial" w:cs="Arial"/>
          <w:color w:val="000000"/>
          <w:sz w:val="26"/>
          <w:szCs w:val="26"/>
          <w:lang w:val="sr-Cyrl-RS" w:eastAsia="sr-Latn-RS"/>
        </w:rPr>
        <w:t>.</w:t>
      </w:r>
      <w:r w:rsidRPr="00FA102E">
        <w:rPr>
          <w:rFonts w:ascii="Arial" w:eastAsia="Times New Roman" w:hAnsi="Arial" w:cs="Arial"/>
          <w:color w:val="000000"/>
          <w:sz w:val="26"/>
          <w:szCs w:val="26"/>
          <w:lang w:val="sr-Latn-RS" w:eastAsia="sr-Latn-RS"/>
        </w:rPr>
        <w:t> </w:t>
      </w:r>
    </w:p>
    <w:p w14:paraId="357DB65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Подносилац захтева у захтеву наводи и предлог најмање три привредна субјекта којима би се упутио позив за подношење понуде. Изузетно,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 </w:t>
      </w:r>
    </w:p>
    <w:p w14:paraId="32C9404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 одобравање захтева за набавку примењују се одредбе овог правилника о јавним набавкама. </w:t>
      </w:r>
    </w:p>
    <w:p w14:paraId="6DB4F79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50</w:t>
      </w:r>
    </w:p>
    <w:p w14:paraId="528AE3A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 основу одобреног захтева, Служба набавки сачињава предлог одлуке о спровођењу поступка набавке која нарочито садржи податке о: предмету набавке, процењеној вредности набавке и лицу које је задужено за спровођење поступка набавке, односно комисији за набавку. </w:t>
      </w:r>
    </w:p>
    <w:p w14:paraId="354C2CF3" w14:textId="2F2B6A80"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Одлуку о спровођењу поступка набавке доноси </w:t>
      </w:r>
      <w:r w:rsidR="002657E5">
        <w:rPr>
          <w:rFonts w:ascii="Arial" w:eastAsia="Times New Roman" w:hAnsi="Arial" w:cs="Arial"/>
          <w:color w:val="000000"/>
          <w:sz w:val="26"/>
          <w:szCs w:val="26"/>
          <w:lang w:val="sr-Cyrl-RS" w:eastAsia="sr-Latn-RS"/>
        </w:rPr>
        <w:t xml:space="preserve">директор </w:t>
      </w:r>
      <w:r w:rsidRPr="00FA102E">
        <w:rPr>
          <w:rFonts w:ascii="Arial" w:eastAsia="Times New Roman" w:hAnsi="Arial" w:cs="Arial"/>
          <w:i/>
          <w:iCs/>
          <w:color w:val="000000"/>
          <w:sz w:val="26"/>
          <w:szCs w:val="26"/>
          <w:lang w:val="sr-Latn-RS" w:eastAsia="sr-Latn-RS"/>
        </w:rPr>
        <w:t>,</w:t>
      </w:r>
      <w:r w:rsidRPr="00FA102E">
        <w:rPr>
          <w:rFonts w:ascii="Arial" w:eastAsia="Times New Roman" w:hAnsi="Arial" w:cs="Arial"/>
          <w:color w:val="000000"/>
          <w:sz w:val="26"/>
          <w:szCs w:val="26"/>
          <w:lang w:val="sr-Latn-RS" w:eastAsia="sr-Latn-RS"/>
        </w:rPr>
        <w:t> а након потписивања, примерак одлуке се доставља лицу које је задужено за спровођење поступка набавке, односно комисији за набавку. </w:t>
      </w:r>
    </w:p>
    <w:p w14:paraId="4665315B"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51</w:t>
      </w:r>
    </w:p>
    <w:p w14:paraId="33234A0C"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Одлука о спровођењу поступка набавке садржи податке о лицу задуженом за спровођење поступка набавке, односно комисији за набавку. </w:t>
      </w:r>
    </w:p>
    <w:p w14:paraId="6BDC8DF7" w14:textId="40F038D2"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Ако процењена вредност набавке не прелази износ од </w:t>
      </w:r>
      <w:r w:rsidR="002657E5">
        <w:rPr>
          <w:rFonts w:ascii="Arial" w:eastAsia="Times New Roman" w:hAnsi="Arial" w:cs="Arial"/>
          <w:color w:val="000000"/>
          <w:sz w:val="26"/>
          <w:szCs w:val="26"/>
          <w:lang w:val="sr-Cyrl-RS" w:eastAsia="sr-Latn-RS"/>
        </w:rPr>
        <w:t xml:space="preserve">500.000 </w:t>
      </w:r>
      <w:r w:rsidRPr="00FA102E">
        <w:rPr>
          <w:rFonts w:ascii="Arial" w:eastAsia="Times New Roman" w:hAnsi="Arial" w:cs="Arial"/>
          <w:color w:val="000000"/>
          <w:sz w:val="26"/>
          <w:szCs w:val="26"/>
          <w:lang w:val="sr-Latn-RS" w:eastAsia="sr-Latn-RS"/>
        </w:rPr>
        <w:t xml:space="preserve"> динара, не постоји обавеза именовања комисије за набавку, у ком случају поступак јавне набавке спроводи лице задужено за спровођење поступка набавке. </w:t>
      </w:r>
    </w:p>
    <w:p w14:paraId="073F343F" w14:textId="012D2A85"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За спровођење набавки чија је процењена вредност већа од </w:t>
      </w:r>
      <w:r w:rsidR="002657E5">
        <w:rPr>
          <w:rFonts w:ascii="Arial" w:eastAsia="Times New Roman" w:hAnsi="Arial" w:cs="Arial"/>
          <w:color w:val="000000"/>
          <w:sz w:val="26"/>
          <w:szCs w:val="26"/>
          <w:lang w:val="sr-Cyrl-RS" w:eastAsia="sr-Latn-RS"/>
        </w:rPr>
        <w:t xml:space="preserve">500.000 </w:t>
      </w:r>
      <w:r w:rsidRPr="00FA102E">
        <w:rPr>
          <w:rFonts w:ascii="Arial" w:eastAsia="Times New Roman" w:hAnsi="Arial" w:cs="Arial"/>
          <w:color w:val="000000"/>
          <w:sz w:val="26"/>
          <w:szCs w:val="26"/>
          <w:lang w:val="sr-Latn-RS" w:eastAsia="sr-Latn-RS"/>
        </w:rPr>
        <w:t xml:space="preserve"> динара </w:t>
      </w:r>
      <w:r w:rsidR="0049355A">
        <w:rPr>
          <w:rFonts w:ascii="Arial" w:eastAsia="Times New Roman" w:hAnsi="Arial" w:cs="Arial"/>
          <w:color w:val="000000"/>
          <w:sz w:val="26"/>
          <w:szCs w:val="26"/>
          <w:lang w:val="sr-Cyrl-RS" w:eastAsia="sr-Latn-RS"/>
        </w:rPr>
        <w:t xml:space="preserve">може се </w:t>
      </w:r>
      <w:r w:rsidRPr="00FA102E">
        <w:rPr>
          <w:rFonts w:ascii="Arial" w:eastAsia="Times New Roman" w:hAnsi="Arial" w:cs="Arial"/>
          <w:color w:val="000000"/>
          <w:sz w:val="26"/>
          <w:szCs w:val="26"/>
          <w:lang w:val="sr-Latn-RS" w:eastAsia="sr-Latn-RS"/>
        </w:rPr>
        <w:t>имен</w:t>
      </w:r>
      <w:r w:rsidR="0049355A">
        <w:rPr>
          <w:rFonts w:ascii="Arial" w:eastAsia="Times New Roman" w:hAnsi="Arial" w:cs="Arial"/>
          <w:color w:val="000000"/>
          <w:sz w:val="26"/>
          <w:szCs w:val="26"/>
          <w:lang w:val="sr-Cyrl-RS" w:eastAsia="sr-Latn-RS"/>
        </w:rPr>
        <w:t xml:space="preserve">овати </w:t>
      </w:r>
      <w:r w:rsidRPr="00FA102E">
        <w:rPr>
          <w:rFonts w:ascii="Arial" w:eastAsia="Times New Roman" w:hAnsi="Arial" w:cs="Arial"/>
          <w:color w:val="000000"/>
          <w:sz w:val="26"/>
          <w:szCs w:val="26"/>
          <w:lang w:val="sr-Latn-RS" w:eastAsia="sr-Latn-RS"/>
        </w:rPr>
        <w:t xml:space="preserve">  комисија за набавку. </w:t>
      </w:r>
    </w:p>
    <w:p w14:paraId="3EB336A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Комисија за набавку, односно лице задужено за спровођење поступка набавке, предузимају радње у поступку набавке. </w:t>
      </w:r>
    </w:p>
    <w:p w14:paraId="7C43F03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 применом одредаба овог правилника које се односе на поступак јавне набавке. </w:t>
      </w:r>
    </w:p>
    <w:p w14:paraId="5563687D"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lastRenderedPageBreak/>
        <w:t>Члан 52</w:t>
      </w:r>
    </w:p>
    <w:p w14:paraId="61AC5CA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Задаци лица задуженог за спровођење поступка, односно комисије за набавку су да: </w:t>
      </w:r>
    </w:p>
    <w:p w14:paraId="2C6B32F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припреми позив за подношење понуда и друге акте у поступку набавке; </w:t>
      </w:r>
    </w:p>
    <w:p w14:paraId="278EB50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отвори и прегледа понуде; </w:t>
      </w:r>
    </w:p>
    <w:p w14:paraId="28C28C3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предузима све друге потребне радње у вези са спровођењем поступка набавке. </w:t>
      </w:r>
    </w:p>
    <w:p w14:paraId="4A8A74FF"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53</w:t>
      </w:r>
    </w:p>
    <w:p w14:paraId="3CB73201" w14:textId="1DA2FDEB"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Позив за подношење понуда садржи предмет набавке, техничке спецификације, рок за достављање понуда и начин подношења понуда, </w:t>
      </w:r>
      <w:r w:rsidRPr="00FA102E">
        <w:rPr>
          <w:rFonts w:ascii="Arial" w:eastAsia="Times New Roman" w:hAnsi="Arial" w:cs="Arial"/>
          <w:i/>
          <w:iCs/>
          <w:color w:val="000000"/>
          <w:sz w:val="26"/>
          <w:szCs w:val="26"/>
          <w:lang w:val="sr-Latn-RS" w:eastAsia="sr-Latn-RS"/>
        </w:rPr>
        <w:t> </w:t>
      </w:r>
    </w:p>
    <w:p w14:paraId="5B06224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Контролу позива за подношење понуда и осталих сачињених докумената врши Служба набавки. </w:t>
      </w:r>
    </w:p>
    <w:p w14:paraId="155D2C4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Служба набавки 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14:paraId="32783B4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Позив за подношење понуда и други сачињени документи објављују се на интернет презентацији Наручиоца, изузев уколико се позив упућује само одређеним привредним субјектима, у складу са детаљним образложењем подносиоца захтева. </w:t>
      </w:r>
    </w:p>
    <w:p w14:paraId="4987791F"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Рок за подношење понуда мора бити примерен времену потребном за припрему понуде и утврђује се за сваки појединачни поступак набавке. </w:t>
      </w:r>
    </w:p>
    <w:p w14:paraId="6D3E8209"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54</w:t>
      </w:r>
    </w:p>
    <w:p w14:paraId="120F8311"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Начин подношења понуде одређује се у позиву за подношење понуда и може бити: непосредно, путем поште или електронским путем. </w:t>
      </w:r>
    </w:p>
    <w:p w14:paraId="7823D6F3" w14:textId="7AC3EE4B"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Уколико је процењена вредност набавке већа од </w:t>
      </w:r>
      <w:r w:rsidR="008C52E7">
        <w:rPr>
          <w:rFonts w:ascii="Arial" w:eastAsia="Times New Roman" w:hAnsi="Arial" w:cs="Arial"/>
          <w:color w:val="000000"/>
          <w:sz w:val="26"/>
          <w:szCs w:val="26"/>
          <w:lang w:val="sr-Cyrl-RS" w:eastAsia="sr-Latn-RS"/>
        </w:rPr>
        <w:t>1.000.000,00 (дин.  добра и услуге) , односно 3.000.000,00 дин.  ( радови)</w:t>
      </w:r>
      <w:r w:rsidRPr="00FA102E">
        <w:rPr>
          <w:rFonts w:ascii="Arial" w:eastAsia="Times New Roman" w:hAnsi="Arial" w:cs="Arial"/>
          <w:color w:val="000000"/>
          <w:sz w:val="26"/>
          <w:szCs w:val="26"/>
          <w:lang w:val="sr-Latn-RS" w:eastAsia="sr-Latn-RS"/>
        </w:rPr>
        <w:t xml:space="preserve"> динара, понуде се не могу поднети путем електронске поште. </w:t>
      </w:r>
    </w:p>
    <w:p w14:paraId="11FA15D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Понуде поднете непосредно или путем поште евидентира у посебну евиденцију о примљеним понудама организациона јединица у чијем су </w:t>
      </w:r>
      <w:r w:rsidRPr="00FA102E">
        <w:rPr>
          <w:rFonts w:ascii="Arial" w:eastAsia="Times New Roman" w:hAnsi="Arial" w:cs="Arial"/>
          <w:color w:val="000000"/>
          <w:sz w:val="26"/>
          <w:szCs w:val="26"/>
          <w:lang w:val="sr-Latn-RS" w:eastAsia="sr-Latn-RS"/>
        </w:rPr>
        <w:lastRenderedPageBreak/>
        <w:t>делокругу послови писарнице, док понуде поднете електронским средствима евидентира Служба набавки. </w:t>
      </w:r>
    </w:p>
    <w:p w14:paraId="5CDFFDB7" w14:textId="56006A9A"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Понуде се отварају непосредно по истеку рока за подношење понуда и о поступку отварања понуда сачињава се записник, који садржи: </w:t>
      </w:r>
      <w:r w:rsidR="008C52E7">
        <w:rPr>
          <w:rFonts w:ascii="Arial" w:eastAsia="Times New Roman" w:hAnsi="Arial" w:cs="Arial"/>
          <w:color w:val="000000"/>
          <w:sz w:val="26"/>
          <w:szCs w:val="26"/>
          <w:lang w:val="sr-Cyrl-RS" w:eastAsia="sr-Latn-RS"/>
        </w:rPr>
        <w:t>податке о понуђачима,  понудама са ценама и другим битиним елементима од важности за набавку.</w:t>
      </w:r>
      <w:r w:rsidRPr="00FA102E">
        <w:rPr>
          <w:rFonts w:ascii="Arial" w:eastAsia="Times New Roman" w:hAnsi="Arial" w:cs="Arial"/>
          <w:i/>
          <w:iCs/>
          <w:color w:val="000000"/>
          <w:sz w:val="26"/>
          <w:szCs w:val="26"/>
          <w:lang w:val="sr-Latn-RS" w:eastAsia="sr-Latn-RS"/>
        </w:rPr>
        <w:t> </w:t>
      </w:r>
    </w:p>
    <w:p w14:paraId="18153DC9"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Записник о отварању понуда се може доставити привредним субјектима на њихов захтев писаним путем (укључујући и и-мејл). </w:t>
      </w:r>
    </w:p>
    <w:p w14:paraId="01EFF581"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55</w:t>
      </w:r>
    </w:p>
    <w:p w14:paraId="6DAA132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14:paraId="30ADAF57"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14:paraId="122C63DE"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Уколико понуђач у примереном року не отклони битне недостатке понуде, понуда овог понуђача ће бити одбијена. </w:t>
      </w:r>
    </w:p>
    <w:p w14:paraId="4BFFE529"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56</w:t>
      </w:r>
    </w:p>
    <w:p w14:paraId="33072180"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складу са извршеном стручном оценом понуда, комисија за набавку, односно лице задужено за спровођење поступка, припрема предлог одлуке о додели уговора или предлог одлуке о обустави поступка. </w:t>
      </w:r>
    </w:p>
    <w:p w14:paraId="339CE98B"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Одлуку доноси овлашћено лице. </w:t>
      </w:r>
    </w:p>
    <w:p w14:paraId="25B83C42" w14:textId="369B2BA9"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Одлуку Служба набавки доставља привредним субјектима у року од </w:t>
      </w:r>
      <w:r w:rsidR="008C52E7">
        <w:rPr>
          <w:rFonts w:ascii="Arial" w:eastAsia="Times New Roman" w:hAnsi="Arial" w:cs="Arial"/>
          <w:color w:val="000000"/>
          <w:sz w:val="26"/>
          <w:szCs w:val="26"/>
          <w:lang w:val="sr-Cyrl-RS" w:eastAsia="sr-Latn-RS"/>
        </w:rPr>
        <w:t xml:space="preserve">осам </w:t>
      </w:r>
      <w:r w:rsidRPr="00FA102E">
        <w:rPr>
          <w:rFonts w:ascii="Arial" w:eastAsia="Times New Roman" w:hAnsi="Arial" w:cs="Arial"/>
          <w:color w:val="000000"/>
          <w:sz w:val="26"/>
          <w:szCs w:val="26"/>
          <w:lang w:val="sr-Latn-RS" w:eastAsia="sr-Latn-RS"/>
        </w:rPr>
        <w:t xml:space="preserve"> дана од дана доношења писаним или електронским путем. </w:t>
      </w:r>
    </w:p>
    <w:p w14:paraId="27EC83C0"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57</w:t>
      </w:r>
    </w:p>
    <w:p w14:paraId="37871313"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На поступак закључења уговора о набавци се примењују одредбе овог правилника које се односе на поступак јавне набавке. </w:t>
      </w:r>
    </w:p>
    <w:p w14:paraId="53F38DD4"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58</w:t>
      </w:r>
    </w:p>
    <w:p w14:paraId="4194D44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lastRenderedPageBreak/>
        <w:t>У поступку набавке на основу чл. 11-21. Закона, може се објавити обавештење за добровољну претходну транспарентност у складу са Законом. </w:t>
      </w:r>
    </w:p>
    <w:p w14:paraId="059FC471"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59</w:t>
      </w:r>
    </w:p>
    <w:p w14:paraId="5D3FDC12" w14:textId="5D376660" w:rsidR="00FA102E" w:rsidRPr="008C52E7"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Уколико је процењена вредност набавке мања од </w:t>
      </w:r>
      <w:r w:rsidR="008C52E7">
        <w:rPr>
          <w:rFonts w:ascii="Arial" w:eastAsia="Times New Roman" w:hAnsi="Arial" w:cs="Arial"/>
          <w:color w:val="000000"/>
          <w:sz w:val="26"/>
          <w:szCs w:val="26"/>
          <w:lang w:val="sr-Cyrl-RS" w:eastAsia="sr-Latn-RS"/>
        </w:rPr>
        <w:t xml:space="preserve">500.000,00 </w:t>
      </w:r>
      <w:r w:rsidRPr="00FA102E">
        <w:rPr>
          <w:rFonts w:ascii="Arial" w:eastAsia="Times New Roman" w:hAnsi="Arial" w:cs="Arial"/>
          <w:color w:val="000000"/>
          <w:sz w:val="26"/>
          <w:szCs w:val="26"/>
          <w:lang w:val="sr-Latn-RS" w:eastAsia="sr-Latn-RS"/>
        </w:rPr>
        <w:t xml:space="preserve"> динара, може се након одобреног захтева за набавку у складу са овим правилником одредити да лице задужено за спровођење поступка набавке прибави, по правилу, три понуде</w:t>
      </w:r>
      <w:r w:rsidR="008C52E7">
        <w:rPr>
          <w:rFonts w:ascii="Arial" w:eastAsia="Times New Roman" w:hAnsi="Arial" w:cs="Arial"/>
          <w:color w:val="000000"/>
          <w:sz w:val="26"/>
          <w:szCs w:val="26"/>
          <w:lang w:val="sr-Cyrl-RS" w:eastAsia="sr-Latn-RS"/>
        </w:rPr>
        <w:t xml:space="preserve">, истраживањем тржишта </w:t>
      </w:r>
      <w:r w:rsidRPr="00FA102E">
        <w:rPr>
          <w:rFonts w:ascii="Arial" w:eastAsia="Times New Roman" w:hAnsi="Arial" w:cs="Arial"/>
          <w:color w:val="000000"/>
          <w:sz w:val="26"/>
          <w:szCs w:val="26"/>
          <w:lang w:val="sr-Latn-RS" w:eastAsia="sr-Latn-RS"/>
        </w:rPr>
        <w:t xml:space="preserve"> и да применом критеријума најниже понуђене цене предложи најповољнију понуду. </w:t>
      </w:r>
      <w:r w:rsidR="008C52E7">
        <w:rPr>
          <w:rFonts w:ascii="Arial" w:eastAsia="Times New Roman" w:hAnsi="Arial" w:cs="Arial"/>
          <w:color w:val="000000"/>
          <w:sz w:val="26"/>
          <w:szCs w:val="26"/>
          <w:lang w:val="sr-Cyrl-RS" w:eastAsia="sr-Latn-RS"/>
        </w:rPr>
        <w:t>О спроведеним радњама се саставља записник.</w:t>
      </w:r>
    </w:p>
    <w:p w14:paraId="75EA8124"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У том случају не примењују се одредбе овог правилника, изузев правила којима се уређује да је потребно: </w:t>
      </w:r>
    </w:p>
    <w:p w14:paraId="406943C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обезбедити примену начела Закона на начин који је примерен околностима конкретне набавке; </w:t>
      </w:r>
    </w:p>
    <w:p w14:paraId="215A1352"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обезбедити циљеве који су прописани у овом правилнику; </w:t>
      </w:r>
    </w:p>
    <w:p w14:paraId="17A3E518"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спречити постојање сукоба интереса; </w:t>
      </w:r>
    </w:p>
    <w:p w14:paraId="059874F5"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уговорити цену која није већа од упоредиве тржишне цене за предмет набавке захтеваног квалитета. </w:t>
      </w:r>
    </w:p>
    <w:p w14:paraId="44CB8710" w14:textId="77777777" w:rsidR="00FA102E" w:rsidRPr="00FA102E" w:rsidRDefault="00FA102E" w:rsidP="00FA102E">
      <w:pPr>
        <w:spacing w:after="0" w:line="240" w:lineRule="auto"/>
        <w:jc w:val="center"/>
        <w:rPr>
          <w:rFonts w:ascii="Arial" w:eastAsia="Times New Roman" w:hAnsi="Arial" w:cs="Arial"/>
          <w:color w:val="000000"/>
          <w:sz w:val="32"/>
          <w:szCs w:val="32"/>
          <w:lang w:val="sr-Latn-RS" w:eastAsia="sr-Latn-RS"/>
        </w:rPr>
      </w:pPr>
      <w:bookmarkStart w:id="40" w:name="str_41"/>
      <w:bookmarkEnd w:id="40"/>
      <w:r w:rsidRPr="00FA102E">
        <w:rPr>
          <w:rFonts w:ascii="Arial" w:eastAsia="Times New Roman" w:hAnsi="Arial" w:cs="Arial"/>
          <w:color w:val="000000"/>
          <w:sz w:val="32"/>
          <w:szCs w:val="32"/>
          <w:lang w:val="sr-Latn-RS" w:eastAsia="sr-Latn-RS"/>
        </w:rPr>
        <w:t>VII. ПРЕЛАЗНЕ И ЗАВРШНЕ ОДРЕДБЕ </w:t>
      </w:r>
    </w:p>
    <w:p w14:paraId="4F094328" w14:textId="77777777" w:rsidR="00FA102E" w:rsidRPr="00FA102E" w:rsidRDefault="00FA102E" w:rsidP="00FA102E">
      <w:pPr>
        <w:spacing w:before="100" w:beforeAutospacing="1" w:after="100" w:afterAutospacing="1" w:line="240" w:lineRule="auto"/>
        <w:jc w:val="center"/>
        <w:rPr>
          <w:rFonts w:ascii="Arial" w:eastAsia="Times New Roman" w:hAnsi="Arial" w:cs="Arial"/>
          <w:color w:val="000000"/>
          <w:sz w:val="26"/>
          <w:szCs w:val="26"/>
          <w:lang w:val="sr-Latn-RS" w:eastAsia="sr-Latn-RS"/>
        </w:rPr>
      </w:pPr>
      <w:r w:rsidRPr="00FA102E">
        <w:rPr>
          <w:rFonts w:ascii="Arial" w:eastAsia="Times New Roman" w:hAnsi="Arial" w:cs="Arial"/>
          <w:b/>
          <w:bCs/>
          <w:color w:val="000000"/>
          <w:sz w:val="26"/>
          <w:szCs w:val="26"/>
          <w:lang w:val="sr-Latn-RS" w:eastAsia="sr-Latn-RS"/>
        </w:rPr>
        <w:t>Члан 60</w:t>
      </w:r>
    </w:p>
    <w:p w14:paraId="31624746" w14:textId="06016C13"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xml:space="preserve">Овај правилник ступа на снагу у року од </w:t>
      </w:r>
      <w:r w:rsidR="008C52E7">
        <w:rPr>
          <w:rFonts w:ascii="Arial" w:eastAsia="Times New Roman" w:hAnsi="Arial" w:cs="Arial"/>
          <w:color w:val="000000"/>
          <w:sz w:val="26"/>
          <w:szCs w:val="26"/>
          <w:lang w:val="sr-Cyrl-RS" w:eastAsia="sr-Latn-RS"/>
        </w:rPr>
        <w:t xml:space="preserve">осам </w:t>
      </w:r>
      <w:r w:rsidRPr="00FA102E">
        <w:rPr>
          <w:rFonts w:ascii="Arial" w:eastAsia="Times New Roman" w:hAnsi="Arial" w:cs="Arial"/>
          <w:color w:val="000000"/>
          <w:sz w:val="26"/>
          <w:szCs w:val="26"/>
          <w:lang w:val="sr-Latn-RS" w:eastAsia="sr-Latn-RS"/>
        </w:rPr>
        <w:t xml:space="preserve"> дана од </w:t>
      </w:r>
      <w:r w:rsidR="008C52E7">
        <w:rPr>
          <w:rFonts w:ascii="Arial" w:eastAsia="Times New Roman" w:hAnsi="Arial" w:cs="Arial"/>
          <w:color w:val="000000"/>
          <w:sz w:val="26"/>
          <w:szCs w:val="26"/>
          <w:lang w:val="sr-Cyrl-RS" w:eastAsia="sr-Latn-RS"/>
        </w:rPr>
        <w:t>објављивања на огласној табли.</w:t>
      </w:r>
      <w:r w:rsidRPr="00FA102E">
        <w:rPr>
          <w:rFonts w:ascii="Arial" w:eastAsia="Times New Roman" w:hAnsi="Arial" w:cs="Arial"/>
          <w:i/>
          <w:iCs/>
          <w:color w:val="000000"/>
          <w:sz w:val="26"/>
          <w:szCs w:val="26"/>
          <w:lang w:val="sr-Latn-RS" w:eastAsia="sr-Latn-RS"/>
        </w:rPr>
        <w:t>. </w:t>
      </w:r>
    </w:p>
    <w:p w14:paraId="48434C3A" w14:textId="123C4987" w:rsidR="00861444" w:rsidRDefault="00FA102E" w:rsidP="00FA102E">
      <w:pPr>
        <w:spacing w:before="100" w:beforeAutospacing="1" w:after="100" w:afterAutospacing="1" w:line="240" w:lineRule="auto"/>
        <w:rPr>
          <w:rFonts w:ascii="Arial" w:eastAsia="Times New Roman" w:hAnsi="Arial" w:cs="Arial"/>
          <w:color w:val="000000"/>
          <w:sz w:val="26"/>
          <w:szCs w:val="26"/>
          <w:lang w:val="sr-Cyrl-RS" w:eastAsia="sr-Latn-RS"/>
        </w:rPr>
      </w:pPr>
      <w:r w:rsidRPr="00FA102E">
        <w:rPr>
          <w:rFonts w:ascii="Arial" w:eastAsia="Times New Roman" w:hAnsi="Arial" w:cs="Arial"/>
          <w:color w:val="000000"/>
          <w:sz w:val="26"/>
          <w:szCs w:val="26"/>
          <w:lang w:val="sr-Latn-RS" w:eastAsia="sr-Latn-RS"/>
        </w:rPr>
        <w:t xml:space="preserve">Даном ступања на снагу овог правилника престаје да важи </w:t>
      </w:r>
      <w:r w:rsidR="00962A65">
        <w:rPr>
          <w:rFonts w:ascii="Arial" w:eastAsia="Times New Roman" w:hAnsi="Arial" w:cs="Arial"/>
          <w:color w:val="000000"/>
          <w:sz w:val="26"/>
          <w:szCs w:val="26"/>
          <w:lang w:val="sr-Cyrl-RS" w:eastAsia="sr-Latn-RS"/>
        </w:rPr>
        <w:t>Правилник о начину обављања послова јавних набавки у ОШ „Жарко Зрењанин“ бр. 604. од 09.11.2015. год.</w:t>
      </w:r>
    </w:p>
    <w:p w14:paraId="5D8D2204" w14:textId="2537F4E2" w:rsidR="00861444" w:rsidRDefault="00861444" w:rsidP="00FA102E">
      <w:pPr>
        <w:spacing w:before="100" w:beforeAutospacing="1" w:after="100" w:afterAutospacing="1" w:line="240" w:lineRule="auto"/>
        <w:rPr>
          <w:rFonts w:ascii="Arial" w:eastAsia="Times New Roman" w:hAnsi="Arial" w:cs="Arial"/>
          <w:color w:val="000000"/>
          <w:sz w:val="26"/>
          <w:szCs w:val="26"/>
          <w:lang w:val="sr-Cyrl-RS" w:eastAsia="sr-Latn-RS"/>
        </w:rPr>
      </w:pP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t>ПРЕДСЕДНИК ШКОЛСКОГ ОДБОРА</w:t>
      </w:r>
    </w:p>
    <w:p w14:paraId="225517EE" w14:textId="348BBEBF" w:rsidR="00FA102E" w:rsidRPr="00FA102E" w:rsidRDefault="00861444" w:rsidP="00FA102E">
      <w:pPr>
        <w:spacing w:before="100" w:beforeAutospacing="1" w:after="100" w:afterAutospacing="1" w:line="240" w:lineRule="auto"/>
        <w:rPr>
          <w:rFonts w:ascii="Arial" w:eastAsia="Times New Roman" w:hAnsi="Arial" w:cs="Arial"/>
          <w:color w:val="000000"/>
          <w:sz w:val="26"/>
          <w:szCs w:val="26"/>
          <w:lang w:val="sr-Latn-RS" w:eastAsia="sr-Latn-RS"/>
        </w:rPr>
      </w:pP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r>
      <w:r>
        <w:rPr>
          <w:rFonts w:ascii="Arial" w:eastAsia="Times New Roman" w:hAnsi="Arial" w:cs="Arial"/>
          <w:color w:val="000000"/>
          <w:sz w:val="26"/>
          <w:szCs w:val="26"/>
          <w:lang w:val="sr-Cyrl-RS" w:eastAsia="sr-Latn-RS"/>
        </w:rPr>
        <w:tab/>
        <w:t>МИЛОШ ЋУРУВИЈА</w:t>
      </w:r>
      <w:r w:rsidR="00FA102E" w:rsidRPr="00FA102E">
        <w:rPr>
          <w:rFonts w:ascii="Arial" w:eastAsia="Times New Roman" w:hAnsi="Arial" w:cs="Arial"/>
          <w:color w:val="000000"/>
          <w:sz w:val="26"/>
          <w:szCs w:val="26"/>
          <w:lang w:val="sr-Latn-RS" w:eastAsia="sr-Latn-RS"/>
        </w:rPr>
        <w:t> </w:t>
      </w:r>
    </w:p>
    <w:p w14:paraId="3583D496" w14:textId="77777777" w:rsidR="00FA102E" w:rsidRPr="00FA102E" w:rsidRDefault="00FA102E" w:rsidP="00FA102E">
      <w:pPr>
        <w:spacing w:before="100" w:beforeAutospacing="1" w:after="100" w:afterAutospacing="1" w:line="240" w:lineRule="auto"/>
        <w:rPr>
          <w:rFonts w:ascii="Arial" w:eastAsia="Times New Roman" w:hAnsi="Arial" w:cs="Arial"/>
          <w:color w:val="000000"/>
          <w:sz w:val="26"/>
          <w:szCs w:val="26"/>
          <w:lang w:val="sr-Latn-RS" w:eastAsia="sr-Latn-RS"/>
        </w:rPr>
      </w:pPr>
      <w:r w:rsidRPr="00FA102E">
        <w:rPr>
          <w:rFonts w:ascii="Arial" w:eastAsia="Times New Roman" w:hAnsi="Arial" w:cs="Arial"/>
          <w:color w:val="000000"/>
          <w:sz w:val="26"/>
          <w:szCs w:val="26"/>
          <w:lang w:val="sr-Latn-RS" w:eastAsia="sr-Latn-RS"/>
        </w:rPr>
        <w:t>  </w:t>
      </w:r>
    </w:p>
    <w:p w14:paraId="602C7B0C" w14:textId="77777777" w:rsidR="003A6463" w:rsidRDefault="003A6463"/>
    <w:sectPr w:rsidR="003A6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2E"/>
    <w:rsid w:val="000F4DC0"/>
    <w:rsid w:val="00153989"/>
    <w:rsid w:val="002657E5"/>
    <w:rsid w:val="002F6B14"/>
    <w:rsid w:val="0031798C"/>
    <w:rsid w:val="003A6463"/>
    <w:rsid w:val="003B58E1"/>
    <w:rsid w:val="0049355A"/>
    <w:rsid w:val="00546763"/>
    <w:rsid w:val="00682FF4"/>
    <w:rsid w:val="007A319E"/>
    <w:rsid w:val="00861444"/>
    <w:rsid w:val="00867210"/>
    <w:rsid w:val="008C52E7"/>
    <w:rsid w:val="00962A65"/>
    <w:rsid w:val="00BE7639"/>
    <w:rsid w:val="00FA102E"/>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65BE"/>
  <w15:chartTrackingRefBased/>
  <w15:docId w15:val="{973189E1-2A7D-492E-AAB5-99B0BCF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BE59-8684-4BCE-A4DE-A1C3CAC1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24</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Sekretar_NB</dc:creator>
  <cp:keywords/>
  <dc:description/>
  <cp:lastModifiedBy>Korisnik</cp:lastModifiedBy>
  <cp:revision>7</cp:revision>
  <cp:lastPrinted>2020-10-12T13:40:00Z</cp:lastPrinted>
  <dcterms:created xsi:type="dcterms:W3CDTF">2020-08-22T10:26:00Z</dcterms:created>
  <dcterms:modified xsi:type="dcterms:W3CDTF">2020-10-12T14:17:00Z</dcterms:modified>
</cp:coreProperties>
</file>