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FA" w:rsidRDefault="00F70029" w:rsidP="00F70029">
      <w:pPr>
        <w:rPr>
          <w:sz w:val="28"/>
          <w:szCs w:val="28"/>
          <w:lang w:val="sr-Cyrl-CS"/>
        </w:rPr>
      </w:pPr>
      <w:r>
        <w:rPr>
          <w:sz w:val="28"/>
          <w:szCs w:val="28"/>
          <w:lang w:val="sr-Cyrl-CS"/>
        </w:rPr>
        <w:t>ОШ</w:t>
      </w:r>
      <w:r w:rsidR="002B65FA" w:rsidRPr="00DA30E7">
        <w:rPr>
          <w:sz w:val="28"/>
          <w:szCs w:val="28"/>
        </w:rPr>
        <w:t>“</w:t>
      </w:r>
      <w:r>
        <w:rPr>
          <w:sz w:val="28"/>
          <w:szCs w:val="28"/>
          <w:lang w:val="sr-Cyrl-CS"/>
        </w:rPr>
        <w:t>ЖАРКО ЗРЕЊАНИН“</w:t>
      </w:r>
    </w:p>
    <w:p w:rsidR="00F70029" w:rsidRPr="00F70029" w:rsidRDefault="00F70029" w:rsidP="00F70029">
      <w:pPr>
        <w:rPr>
          <w:sz w:val="28"/>
          <w:szCs w:val="28"/>
          <w:lang w:val="sr-Cyrl-CS"/>
        </w:rPr>
      </w:pPr>
      <w:r>
        <w:rPr>
          <w:sz w:val="28"/>
          <w:szCs w:val="28"/>
          <w:lang w:val="sr-Cyrl-CS"/>
        </w:rPr>
        <w:t>НОВИ САД</w:t>
      </w:r>
    </w:p>
    <w:p w:rsidR="00412760" w:rsidRPr="00F70029" w:rsidRDefault="005329A4" w:rsidP="00412760">
      <w:pPr>
        <w:rPr>
          <w:sz w:val="24"/>
          <w:szCs w:val="24"/>
          <w:lang w:val="sr-Cyrl-CS"/>
        </w:rPr>
      </w:pPr>
      <w:r w:rsidRPr="00DA30E7">
        <w:rPr>
          <w:sz w:val="24"/>
          <w:szCs w:val="24"/>
        </w:rPr>
        <w:t>Број</w:t>
      </w:r>
      <w:r w:rsidR="002F19E4">
        <w:rPr>
          <w:sz w:val="24"/>
          <w:szCs w:val="24"/>
          <w:lang w:val="sr-Cyrl-CS"/>
        </w:rPr>
        <w:t xml:space="preserve"> ЈН</w:t>
      </w:r>
      <w:r w:rsidR="00F70029">
        <w:rPr>
          <w:sz w:val="24"/>
          <w:szCs w:val="24"/>
          <w:lang w:val="sr-Cyrl-CS"/>
        </w:rPr>
        <w:t>: 15/5-3</w:t>
      </w:r>
    </w:p>
    <w:p w:rsidR="005329A4" w:rsidRPr="00F70029" w:rsidRDefault="005329A4" w:rsidP="00412760">
      <w:pPr>
        <w:rPr>
          <w:sz w:val="24"/>
          <w:szCs w:val="24"/>
          <w:lang w:val="sr-Cyrl-CS"/>
        </w:rPr>
      </w:pPr>
      <w:r w:rsidRPr="00DA30E7">
        <w:rPr>
          <w:sz w:val="24"/>
          <w:szCs w:val="24"/>
        </w:rPr>
        <w:t>Датум</w:t>
      </w:r>
      <w:r w:rsidR="00F70029">
        <w:rPr>
          <w:sz w:val="24"/>
          <w:szCs w:val="24"/>
        </w:rPr>
        <w:t>.</w:t>
      </w:r>
      <w:r w:rsidR="00F70029">
        <w:rPr>
          <w:sz w:val="24"/>
          <w:szCs w:val="24"/>
          <w:lang w:val="sr-Cyrl-CS"/>
        </w:rPr>
        <w:t>12.02.2014.</w:t>
      </w:r>
    </w:p>
    <w:p w:rsidR="00697911" w:rsidRPr="00DA30E7" w:rsidRDefault="00697911" w:rsidP="00697911">
      <w:pPr>
        <w:pStyle w:val="Heading3"/>
        <w:tabs>
          <w:tab w:val="left" w:pos="0"/>
        </w:tabs>
        <w:suppressAutoHyphens/>
        <w:spacing w:before="0" w:after="0"/>
        <w:jc w:val="center"/>
        <w:rPr>
          <w:rFonts w:ascii="Times New Roman" w:hAnsi="Times New Roman" w:cs="Times New Roman"/>
          <w:b w:val="0"/>
          <w:sz w:val="22"/>
          <w:szCs w:val="22"/>
          <w:lang w:val="sr-Cyrl-CS"/>
        </w:rPr>
      </w:pPr>
    </w:p>
    <w:p w:rsidR="00ED1BDE" w:rsidRPr="00DA30E7" w:rsidRDefault="00ED1BDE" w:rsidP="00ED1BDE">
      <w:pPr>
        <w:rPr>
          <w:lang w:val="sr-Cyrl-CS"/>
        </w:rPr>
      </w:pPr>
    </w:p>
    <w:p w:rsidR="00ED1BDE" w:rsidRPr="00DA30E7" w:rsidRDefault="00ED1BDE" w:rsidP="00ED1BDE">
      <w:pPr>
        <w:rPr>
          <w:lang w:val="sr-Cyrl-CS"/>
        </w:rPr>
      </w:pPr>
    </w:p>
    <w:p w:rsidR="00697911" w:rsidRPr="00DA30E7" w:rsidRDefault="00697911" w:rsidP="00697911">
      <w:pPr>
        <w:jc w:val="center"/>
        <w:rPr>
          <w:sz w:val="22"/>
          <w:szCs w:val="22"/>
          <w:lang w:val="ru-RU"/>
        </w:rPr>
      </w:pPr>
    </w:p>
    <w:p w:rsidR="00ED1BDE" w:rsidRPr="00DA30E7" w:rsidRDefault="00ED1BDE" w:rsidP="00697911">
      <w:pPr>
        <w:jc w:val="center"/>
        <w:rPr>
          <w:sz w:val="22"/>
          <w:szCs w:val="22"/>
          <w:lang w:val="ru-RU"/>
        </w:rPr>
      </w:pPr>
    </w:p>
    <w:p w:rsidR="00ED1BDE" w:rsidRPr="00DA30E7" w:rsidRDefault="00ED1BDE" w:rsidP="00697911">
      <w:pPr>
        <w:jc w:val="center"/>
        <w:rPr>
          <w:sz w:val="22"/>
          <w:szCs w:val="22"/>
          <w:lang w:val="ru-RU"/>
        </w:rPr>
      </w:pPr>
    </w:p>
    <w:p w:rsidR="00ED1BDE" w:rsidRPr="00DA30E7" w:rsidRDefault="00ED1BDE" w:rsidP="00697911">
      <w:pPr>
        <w:jc w:val="center"/>
        <w:rPr>
          <w:sz w:val="22"/>
          <w:szCs w:val="22"/>
          <w:lang w:val="ru-RU"/>
        </w:rPr>
      </w:pPr>
    </w:p>
    <w:p w:rsidR="00697911" w:rsidRPr="00DA30E7" w:rsidRDefault="00697911" w:rsidP="00697911">
      <w:pPr>
        <w:rPr>
          <w:sz w:val="22"/>
          <w:szCs w:val="22"/>
          <w:lang w:val="ru-RU"/>
        </w:rPr>
      </w:pPr>
    </w:p>
    <w:p w:rsidR="00ED1BDE" w:rsidRPr="00DA30E7" w:rsidRDefault="00ED1BDE" w:rsidP="00697911">
      <w:pPr>
        <w:rPr>
          <w:sz w:val="22"/>
          <w:szCs w:val="22"/>
          <w:lang w:val="ru-RU"/>
        </w:rPr>
      </w:pPr>
    </w:p>
    <w:p w:rsidR="00ED1BDE" w:rsidRPr="00DA30E7" w:rsidRDefault="00ED1BDE" w:rsidP="00697911">
      <w:pPr>
        <w:rPr>
          <w:sz w:val="22"/>
          <w:szCs w:val="22"/>
          <w:lang w:val="ru-RU"/>
        </w:rPr>
      </w:pPr>
    </w:p>
    <w:p w:rsidR="00ED1BDE" w:rsidRPr="00DA30E7" w:rsidRDefault="00ED1BDE" w:rsidP="00697911">
      <w:pPr>
        <w:rPr>
          <w:sz w:val="22"/>
          <w:szCs w:val="22"/>
          <w:lang w:val="ru-RU"/>
        </w:rPr>
      </w:pPr>
    </w:p>
    <w:p w:rsidR="00ED1BDE" w:rsidRPr="00DA30E7" w:rsidRDefault="00ED1BDE" w:rsidP="00697911">
      <w:pPr>
        <w:rPr>
          <w:sz w:val="22"/>
          <w:szCs w:val="22"/>
          <w:lang w:val="ru-RU"/>
        </w:rPr>
      </w:pPr>
    </w:p>
    <w:p w:rsidR="00ED1BDE" w:rsidRPr="00DA30E7" w:rsidRDefault="00ED1BDE" w:rsidP="00697911">
      <w:pPr>
        <w:rPr>
          <w:sz w:val="22"/>
          <w:szCs w:val="22"/>
          <w:lang w:val="ru-RU"/>
        </w:rPr>
      </w:pPr>
    </w:p>
    <w:p w:rsidR="00ED1BDE" w:rsidRDefault="00ED1BDE" w:rsidP="00ED1BDE">
      <w:pPr>
        <w:ind w:firstLine="720"/>
        <w:jc w:val="center"/>
        <w:rPr>
          <w:bCs/>
          <w:sz w:val="36"/>
          <w:szCs w:val="36"/>
          <w:lang w:val="sr-Cyrl-CS"/>
        </w:rPr>
      </w:pPr>
      <w:r w:rsidRPr="00DA30E7">
        <w:rPr>
          <w:bCs/>
          <w:sz w:val="36"/>
          <w:szCs w:val="36"/>
          <w:lang w:val="sr-Cyrl-CS"/>
        </w:rPr>
        <w:t>КОНКУРСНА ДОКУМЕНТАЦИЈА</w:t>
      </w:r>
    </w:p>
    <w:p w:rsidR="00F70029" w:rsidRDefault="00F70029" w:rsidP="00ED1BDE">
      <w:pPr>
        <w:ind w:firstLine="720"/>
        <w:jc w:val="center"/>
        <w:rPr>
          <w:bCs/>
          <w:sz w:val="36"/>
          <w:szCs w:val="36"/>
          <w:lang w:val="sr-Cyrl-CS"/>
        </w:rPr>
      </w:pPr>
      <w:r>
        <w:rPr>
          <w:bCs/>
          <w:sz w:val="36"/>
          <w:szCs w:val="36"/>
          <w:lang w:val="sr-Cyrl-CS"/>
        </w:rPr>
        <w:t>ОШ „ЖАРКО ЗРЕЊАНИН“</w:t>
      </w:r>
    </w:p>
    <w:p w:rsidR="00F70029" w:rsidRDefault="00F70029" w:rsidP="00ED1BDE">
      <w:pPr>
        <w:ind w:firstLine="720"/>
        <w:jc w:val="center"/>
        <w:rPr>
          <w:bCs/>
          <w:sz w:val="36"/>
          <w:szCs w:val="36"/>
          <w:lang w:val="sr-Cyrl-CS"/>
        </w:rPr>
      </w:pPr>
      <w:r>
        <w:rPr>
          <w:bCs/>
          <w:sz w:val="36"/>
          <w:szCs w:val="36"/>
          <w:lang w:val="sr-Cyrl-CS"/>
        </w:rPr>
        <w:t>НОВИ САД</w:t>
      </w:r>
    </w:p>
    <w:p w:rsidR="00F70029" w:rsidRPr="00DA30E7" w:rsidRDefault="00F70029" w:rsidP="00ED1BDE">
      <w:pPr>
        <w:ind w:firstLine="720"/>
        <w:jc w:val="center"/>
        <w:rPr>
          <w:bCs/>
          <w:sz w:val="36"/>
          <w:szCs w:val="36"/>
          <w:lang w:val="sr-Cyrl-CS"/>
        </w:rPr>
      </w:pPr>
      <w:r>
        <w:rPr>
          <w:bCs/>
          <w:sz w:val="36"/>
          <w:szCs w:val="36"/>
          <w:lang w:val="sr-Cyrl-CS"/>
        </w:rPr>
        <w:t>БУЛЕВАР ДЕСПОТА СТЕФАНА БРОЈ 8</w:t>
      </w:r>
    </w:p>
    <w:p w:rsidR="00F70029" w:rsidRDefault="00F70029" w:rsidP="00ED1BDE">
      <w:pPr>
        <w:ind w:firstLine="720"/>
        <w:jc w:val="center"/>
        <w:rPr>
          <w:sz w:val="28"/>
          <w:szCs w:val="28"/>
          <w:lang w:val="sr-Cyrl-CS"/>
        </w:rPr>
      </w:pPr>
      <w:r>
        <w:rPr>
          <w:sz w:val="28"/>
          <w:szCs w:val="28"/>
          <w:lang w:val="sr-Cyrl-CS"/>
        </w:rPr>
        <w:t xml:space="preserve">ЗА ЈАВНА НАБАВКУ УСЛУГА- СНАБДЕВАЊЕ ЕЛЕКТРИЧНОМ ЕНЕРГИЈОМ </w:t>
      </w:r>
    </w:p>
    <w:p w:rsidR="00ED1BDE" w:rsidRDefault="00F70029" w:rsidP="000C7974">
      <w:pPr>
        <w:ind w:left="1440" w:firstLine="720"/>
        <w:rPr>
          <w:sz w:val="28"/>
          <w:szCs w:val="28"/>
          <w:lang w:val="sr-Cyrl-CS"/>
        </w:rPr>
      </w:pPr>
      <w:r>
        <w:rPr>
          <w:sz w:val="28"/>
          <w:szCs w:val="28"/>
          <w:lang w:val="sr-Cyrl-CS"/>
        </w:rPr>
        <w:t xml:space="preserve">ЈАВНА НАБАВКА МАЛЕ ВРЕДНОСТИ </w:t>
      </w:r>
    </w:p>
    <w:p w:rsidR="00F70029" w:rsidRPr="00DA30E7" w:rsidRDefault="00F70029" w:rsidP="00ED1BDE">
      <w:pPr>
        <w:ind w:firstLine="720"/>
        <w:jc w:val="center"/>
        <w:rPr>
          <w:sz w:val="28"/>
          <w:szCs w:val="28"/>
          <w:lang w:val="sr-Cyrl-CS"/>
        </w:rPr>
      </w:pPr>
    </w:p>
    <w:p w:rsidR="00ED1BDE" w:rsidRPr="00DA30E7" w:rsidRDefault="00F70029" w:rsidP="00F70029">
      <w:pPr>
        <w:ind w:left="1440" w:firstLine="720"/>
        <w:rPr>
          <w:sz w:val="28"/>
          <w:szCs w:val="28"/>
          <w:lang w:val="sr-Cyrl-CS"/>
        </w:rPr>
      </w:pPr>
      <w:r>
        <w:rPr>
          <w:sz w:val="28"/>
          <w:szCs w:val="28"/>
          <w:lang w:val="sr-Cyrl-CS"/>
        </w:rPr>
        <w:t>ЈАВНА НАБАВКА БРОЈ</w:t>
      </w:r>
      <w:r w:rsidR="00ED1BDE" w:rsidRPr="00DA30E7">
        <w:rPr>
          <w:sz w:val="28"/>
          <w:szCs w:val="28"/>
          <w:lang w:val="sr-Cyrl-CS"/>
        </w:rPr>
        <w:t xml:space="preserve">: </w:t>
      </w:r>
      <w:r>
        <w:rPr>
          <w:sz w:val="28"/>
          <w:szCs w:val="28"/>
          <w:lang w:val="sr-Cyrl-CS"/>
        </w:rPr>
        <w:t>5</w:t>
      </w:r>
      <w:r w:rsidR="00ED1BDE" w:rsidRPr="00DA30E7">
        <w:rPr>
          <w:sz w:val="28"/>
          <w:szCs w:val="28"/>
          <w:lang w:val="ru-RU"/>
        </w:rPr>
        <w:t>/2014</w:t>
      </w:r>
    </w:p>
    <w:p w:rsidR="00ED1BDE" w:rsidRPr="00DA30E7" w:rsidRDefault="00ED1BDE" w:rsidP="00ED1BDE">
      <w:pPr>
        <w:jc w:val="center"/>
        <w:rPr>
          <w:sz w:val="32"/>
          <w:szCs w:val="24"/>
          <w:lang w:val="ru-RU"/>
        </w:rPr>
      </w:pPr>
    </w:p>
    <w:p w:rsidR="00697911" w:rsidRPr="00DA30E7" w:rsidRDefault="00697911" w:rsidP="00697911">
      <w:pPr>
        <w:rPr>
          <w:sz w:val="22"/>
          <w:szCs w:val="22"/>
          <w:lang w:val="sr-Cyrl-CS"/>
        </w:rPr>
      </w:pPr>
    </w:p>
    <w:p w:rsidR="00697911" w:rsidRPr="00DA30E7" w:rsidRDefault="00697911" w:rsidP="00697911">
      <w:pPr>
        <w:rPr>
          <w:sz w:val="22"/>
          <w:szCs w:val="22"/>
          <w:lang w:val="sr-Cyrl-CS"/>
        </w:rPr>
      </w:pPr>
    </w:p>
    <w:p w:rsidR="00697911" w:rsidRPr="00DA30E7" w:rsidRDefault="00697911" w:rsidP="00926F3E">
      <w:pPr>
        <w:jc w:val="center"/>
        <w:rPr>
          <w:sz w:val="22"/>
          <w:szCs w:val="22"/>
        </w:rPr>
      </w:pPr>
      <w:r w:rsidRPr="00DA30E7">
        <w:rPr>
          <w:sz w:val="22"/>
          <w:szCs w:val="22"/>
          <w:lang w:val="ru-RU"/>
        </w:rPr>
        <w:t xml:space="preserve">                                                                              </w:t>
      </w:r>
    </w:p>
    <w:p w:rsidR="00697911" w:rsidRPr="00DA30E7" w:rsidRDefault="00697911" w:rsidP="00697911">
      <w:pPr>
        <w:rPr>
          <w:sz w:val="22"/>
          <w:szCs w:val="22"/>
          <w:lang w:val="ru-RU"/>
        </w:rPr>
      </w:pPr>
    </w:p>
    <w:p w:rsidR="00697911" w:rsidRPr="00DA30E7" w:rsidRDefault="00697911" w:rsidP="00697911">
      <w:pPr>
        <w:rPr>
          <w:sz w:val="22"/>
          <w:szCs w:val="22"/>
          <w:lang w:val="ru-RU"/>
        </w:rPr>
      </w:pPr>
    </w:p>
    <w:p w:rsidR="00697911" w:rsidRPr="00DA30E7" w:rsidRDefault="00697911" w:rsidP="00697911">
      <w:pPr>
        <w:rPr>
          <w:sz w:val="22"/>
          <w:szCs w:val="22"/>
          <w:lang w:val="ru-RU"/>
        </w:rPr>
      </w:pPr>
    </w:p>
    <w:p w:rsidR="00697911" w:rsidRPr="00DA30E7" w:rsidRDefault="00697911" w:rsidP="00697911">
      <w:pPr>
        <w:rPr>
          <w:sz w:val="22"/>
          <w:szCs w:val="22"/>
          <w:lang w:val="ru-RU"/>
        </w:rPr>
      </w:pPr>
    </w:p>
    <w:p w:rsidR="00D14151" w:rsidRPr="00DA30E7" w:rsidRDefault="00D14151" w:rsidP="00697911">
      <w:pPr>
        <w:rPr>
          <w:sz w:val="22"/>
          <w:szCs w:val="22"/>
        </w:rPr>
      </w:pPr>
    </w:p>
    <w:p w:rsidR="00D14151" w:rsidRPr="00DA30E7" w:rsidRDefault="00D14151" w:rsidP="00697911">
      <w:pPr>
        <w:rPr>
          <w:sz w:val="22"/>
          <w:szCs w:val="22"/>
        </w:rPr>
      </w:pPr>
    </w:p>
    <w:p w:rsidR="00D14151" w:rsidRPr="00B725B1" w:rsidRDefault="00D14151" w:rsidP="00697911">
      <w:pPr>
        <w:rPr>
          <w:sz w:val="22"/>
          <w:szCs w:val="22"/>
        </w:rPr>
      </w:pPr>
    </w:p>
    <w:p w:rsidR="00D14151" w:rsidRPr="00B725B1" w:rsidRDefault="00D14151" w:rsidP="00697911">
      <w:pPr>
        <w:rPr>
          <w:sz w:val="22"/>
          <w:szCs w:val="22"/>
        </w:rPr>
      </w:pPr>
    </w:p>
    <w:p w:rsidR="00D14151" w:rsidRPr="00B725B1" w:rsidRDefault="00D14151" w:rsidP="00697911">
      <w:pPr>
        <w:rPr>
          <w:sz w:val="22"/>
          <w:szCs w:val="22"/>
        </w:rPr>
      </w:pPr>
    </w:p>
    <w:p w:rsidR="006A6C59" w:rsidRPr="00B725B1" w:rsidRDefault="006A6C59" w:rsidP="00697911">
      <w:pPr>
        <w:rPr>
          <w:sz w:val="22"/>
          <w:szCs w:val="22"/>
        </w:rPr>
      </w:pPr>
    </w:p>
    <w:p w:rsidR="00E01207" w:rsidRPr="00B725B1" w:rsidRDefault="00E01207" w:rsidP="00697911">
      <w:pPr>
        <w:rPr>
          <w:sz w:val="22"/>
          <w:szCs w:val="22"/>
        </w:rPr>
      </w:pPr>
    </w:p>
    <w:p w:rsidR="00E01207" w:rsidRPr="00B725B1" w:rsidRDefault="00E01207" w:rsidP="00697911">
      <w:pPr>
        <w:rPr>
          <w:sz w:val="22"/>
          <w:szCs w:val="22"/>
        </w:rPr>
      </w:pPr>
    </w:p>
    <w:p w:rsidR="006A6C59" w:rsidRDefault="006A6C59" w:rsidP="00697911">
      <w:pPr>
        <w:rPr>
          <w:sz w:val="22"/>
          <w:szCs w:val="22"/>
        </w:rPr>
      </w:pPr>
    </w:p>
    <w:p w:rsidR="00B725B1" w:rsidRDefault="00B725B1" w:rsidP="00697911">
      <w:pPr>
        <w:rPr>
          <w:sz w:val="22"/>
          <w:szCs w:val="22"/>
        </w:rPr>
      </w:pPr>
    </w:p>
    <w:p w:rsidR="00B725B1" w:rsidRDefault="00B725B1" w:rsidP="00697911">
      <w:pPr>
        <w:rPr>
          <w:sz w:val="22"/>
          <w:szCs w:val="22"/>
        </w:rPr>
      </w:pPr>
    </w:p>
    <w:p w:rsidR="00ED1BDE" w:rsidRDefault="00ED1BDE" w:rsidP="00697911">
      <w:pPr>
        <w:rPr>
          <w:sz w:val="22"/>
          <w:szCs w:val="22"/>
        </w:rPr>
      </w:pPr>
    </w:p>
    <w:p w:rsidR="00ED1BDE" w:rsidRDefault="00ED1BDE" w:rsidP="00697911">
      <w:pPr>
        <w:rPr>
          <w:sz w:val="22"/>
          <w:szCs w:val="22"/>
        </w:rPr>
      </w:pPr>
    </w:p>
    <w:p w:rsidR="00B725B1" w:rsidRPr="00B725B1" w:rsidRDefault="00B725B1" w:rsidP="00697911">
      <w:pPr>
        <w:rPr>
          <w:sz w:val="22"/>
          <w:szCs w:val="22"/>
        </w:rPr>
      </w:pPr>
    </w:p>
    <w:p w:rsidR="006A6C59" w:rsidRPr="007C615C" w:rsidRDefault="007C615C" w:rsidP="000C7974">
      <w:pPr>
        <w:ind w:left="720" w:firstLine="720"/>
        <w:rPr>
          <w:sz w:val="22"/>
          <w:szCs w:val="22"/>
          <w:lang w:val="sr-Cyrl-CS"/>
        </w:rPr>
      </w:pPr>
      <w:r>
        <w:rPr>
          <w:sz w:val="22"/>
          <w:szCs w:val="22"/>
          <w:lang w:val="sr-Cyrl-CS"/>
        </w:rPr>
        <w:t xml:space="preserve">КОНКУРСНА ДОКУМЕНТАЦИЈА САДРЖИ </w:t>
      </w:r>
      <w:r w:rsidR="005F4039">
        <w:rPr>
          <w:sz w:val="22"/>
          <w:szCs w:val="22"/>
          <w:lang w:val="sr-Cyrl-CS"/>
        </w:rPr>
        <w:t>31  СТРАНУ</w:t>
      </w:r>
      <w:r>
        <w:rPr>
          <w:sz w:val="22"/>
          <w:szCs w:val="22"/>
          <w:lang w:val="sr-Cyrl-CS"/>
        </w:rPr>
        <w:t>.</w:t>
      </w:r>
    </w:p>
    <w:p w:rsidR="00697911" w:rsidRPr="002E5F60" w:rsidRDefault="00697911" w:rsidP="00697911">
      <w:pPr>
        <w:pStyle w:val="Heading3"/>
        <w:tabs>
          <w:tab w:val="left" w:pos="0"/>
        </w:tabs>
        <w:suppressAutoHyphens/>
        <w:spacing w:before="0" w:after="0"/>
        <w:jc w:val="center"/>
        <w:rPr>
          <w:rFonts w:ascii="Times New Roman" w:hAnsi="Times New Roman" w:cs="Times New Roman"/>
          <w:sz w:val="22"/>
          <w:szCs w:val="22"/>
          <w:lang w:val="sr-Cyrl-CS"/>
        </w:rPr>
      </w:pPr>
    </w:p>
    <w:p w:rsidR="00872C7C" w:rsidRDefault="00872C7C" w:rsidP="00872C7C">
      <w:pPr>
        <w:rPr>
          <w:lang w:val="ru-RU"/>
        </w:rPr>
      </w:pPr>
    </w:p>
    <w:p w:rsidR="00D12826" w:rsidRDefault="00D12826" w:rsidP="00872C7C">
      <w:pPr>
        <w:jc w:val="center"/>
      </w:pPr>
    </w:p>
    <w:p w:rsidR="002B65FA" w:rsidRPr="002B65FA" w:rsidRDefault="002B65FA" w:rsidP="00872C7C">
      <w:pPr>
        <w:jc w:val="center"/>
      </w:pPr>
    </w:p>
    <w:p w:rsidR="00D12826" w:rsidRPr="0091128C" w:rsidRDefault="00D12826" w:rsidP="00D12826">
      <w:pPr>
        <w:ind w:firstLine="720"/>
        <w:jc w:val="both"/>
        <w:rPr>
          <w:sz w:val="22"/>
          <w:szCs w:val="22"/>
        </w:rPr>
      </w:pPr>
      <w:r w:rsidRPr="0091128C">
        <w:rPr>
          <w:sz w:val="22"/>
          <w:szCs w:val="22"/>
          <w:lang w:val="sr-Cyrl-CS"/>
        </w:rPr>
        <w:t xml:space="preserve">На основу члана </w:t>
      </w:r>
      <w:r w:rsidRPr="0091128C">
        <w:rPr>
          <w:sz w:val="22"/>
          <w:szCs w:val="22"/>
        </w:rPr>
        <w:t xml:space="preserve">39. и </w:t>
      </w:r>
      <w:r w:rsidRPr="0091128C">
        <w:rPr>
          <w:sz w:val="22"/>
          <w:szCs w:val="22"/>
          <w:lang w:val="sr-Cyrl-CS"/>
        </w:rPr>
        <w:t>61.</w:t>
      </w:r>
      <w:r w:rsidR="002B65FA">
        <w:rPr>
          <w:sz w:val="22"/>
          <w:szCs w:val="22"/>
          <w:lang w:val="sr-Cyrl-CS"/>
        </w:rPr>
        <w:t xml:space="preserve"> Закона о јавним набавкама ("Службени </w:t>
      </w:r>
      <w:r w:rsidRPr="0091128C">
        <w:rPr>
          <w:sz w:val="22"/>
          <w:szCs w:val="22"/>
          <w:lang w:val="sr-Cyrl-CS"/>
        </w:rPr>
        <w:t xml:space="preserve">гласник РС" бр.124/12) и члана 6. Правилника о </w:t>
      </w:r>
      <w:r w:rsidRPr="0091128C">
        <w:rPr>
          <w:sz w:val="22"/>
          <w:szCs w:val="22"/>
          <w:lang w:val="ru-RU"/>
        </w:rPr>
        <w:t>обавезним елементима конкурсне документације у поступцима јавних набавки и начину доказивања испуњености услова</w:t>
      </w:r>
      <w:r w:rsidR="002B65FA">
        <w:rPr>
          <w:sz w:val="22"/>
          <w:szCs w:val="22"/>
          <w:lang w:val="sr-Cyrl-CS"/>
        </w:rPr>
        <w:t xml:space="preserve">("Службени </w:t>
      </w:r>
      <w:r w:rsidRPr="0091128C">
        <w:rPr>
          <w:sz w:val="22"/>
          <w:szCs w:val="22"/>
          <w:lang w:val="sr-Cyrl-CS"/>
        </w:rPr>
        <w:t>гла</w:t>
      </w:r>
      <w:r w:rsidR="006C4706">
        <w:rPr>
          <w:sz w:val="22"/>
          <w:szCs w:val="22"/>
          <w:lang w:val="sr-Cyrl-CS"/>
        </w:rPr>
        <w:t>сник Р</w:t>
      </w:r>
      <w:r w:rsidR="00353433">
        <w:rPr>
          <w:sz w:val="22"/>
          <w:szCs w:val="22"/>
          <w:lang w:val="sr-Cyrl-CS"/>
        </w:rPr>
        <w:t>С" бр</w:t>
      </w:r>
      <w:r w:rsidR="00353433">
        <w:rPr>
          <w:sz w:val="22"/>
          <w:szCs w:val="22"/>
        </w:rPr>
        <w:t>:</w:t>
      </w:r>
      <w:r w:rsidR="002B65FA">
        <w:rPr>
          <w:sz w:val="22"/>
          <w:szCs w:val="22"/>
          <w:lang w:val="sr-Cyrl-CS"/>
        </w:rPr>
        <w:t xml:space="preserve"> 29/13</w:t>
      </w:r>
      <w:r w:rsidR="008C222A">
        <w:rPr>
          <w:sz w:val="22"/>
          <w:szCs w:val="22"/>
          <w:lang w:val="sr-Cyrl-CS"/>
        </w:rPr>
        <w:t xml:space="preserve"> и</w:t>
      </w:r>
      <w:r w:rsidR="008C222A">
        <w:rPr>
          <w:sz w:val="22"/>
          <w:szCs w:val="22"/>
        </w:rPr>
        <w:t xml:space="preserve"> 104/13</w:t>
      </w:r>
      <w:r w:rsidR="002B65FA">
        <w:rPr>
          <w:sz w:val="22"/>
          <w:szCs w:val="22"/>
          <w:lang w:val="sr-Cyrl-CS"/>
        </w:rPr>
        <w:t>), Наручил</w:t>
      </w:r>
      <w:r w:rsidR="00F70029">
        <w:rPr>
          <w:sz w:val="22"/>
          <w:szCs w:val="22"/>
          <w:lang w:val="sr-Cyrl-CS"/>
        </w:rPr>
        <w:t>ац, Основна школа „Жарко Зрењанин</w:t>
      </w:r>
      <w:r w:rsidR="002B65FA">
        <w:rPr>
          <w:sz w:val="22"/>
          <w:szCs w:val="22"/>
          <w:lang w:val="sr-Cyrl-CS"/>
        </w:rPr>
        <w:t>“ из Новог Сада</w:t>
      </w:r>
      <w:r w:rsidRPr="0091128C">
        <w:rPr>
          <w:sz w:val="22"/>
          <w:szCs w:val="22"/>
          <w:lang w:val="sr-Cyrl-CS"/>
        </w:rPr>
        <w:t xml:space="preserve">, </w:t>
      </w:r>
      <w:r w:rsidRPr="0091128C">
        <w:rPr>
          <w:sz w:val="22"/>
          <w:szCs w:val="22"/>
        </w:rPr>
        <w:t>након доношења Одлуке, дел.бр</w:t>
      </w:r>
      <w:r w:rsidRPr="0091128C">
        <w:rPr>
          <w:sz w:val="22"/>
          <w:szCs w:val="22"/>
          <w:lang w:val="sr-Cyrl-CS"/>
        </w:rPr>
        <w:t>:</w:t>
      </w:r>
      <w:r w:rsidR="00F70029">
        <w:rPr>
          <w:sz w:val="22"/>
          <w:szCs w:val="22"/>
          <w:lang w:val="sr-Cyrl-CS"/>
        </w:rPr>
        <w:t xml:space="preserve">15/5-1 од 10.02.2014. </w:t>
      </w:r>
      <w:r w:rsidR="00470A84">
        <w:rPr>
          <w:rFonts w:ascii="Times New Roman CYR" w:hAnsi="Times New Roman CYR" w:cs="Times New Roman CYR"/>
          <w:color w:val="000000"/>
          <w:sz w:val="22"/>
          <w:szCs w:val="22"/>
        </w:rPr>
        <w:t xml:space="preserve"> </w:t>
      </w:r>
      <w:r w:rsidRPr="0091128C">
        <w:rPr>
          <w:sz w:val="22"/>
          <w:szCs w:val="22"/>
        </w:rPr>
        <w:t xml:space="preserve">о покретању </w:t>
      </w:r>
      <w:r w:rsidRPr="0091128C">
        <w:rPr>
          <w:sz w:val="22"/>
          <w:szCs w:val="22"/>
          <w:lang w:val="sr-Cyrl-CS"/>
        </w:rPr>
        <w:t>поступк</w:t>
      </w:r>
      <w:r w:rsidRPr="0091128C">
        <w:rPr>
          <w:sz w:val="22"/>
          <w:szCs w:val="22"/>
        </w:rPr>
        <w:t>а</w:t>
      </w:r>
      <w:r w:rsidR="00F70029">
        <w:rPr>
          <w:sz w:val="22"/>
          <w:szCs w:val="22"/>
          <w:lang w:val="sr-Cyrl-CS"/>
        </w:rPr>
        <w:t xml:space="preserve"> јавне набавке услуга</w:t>
      </w:r>
      <w:r w:rsidRPr="0091128C">
        <w:rPr>
          <w:sz w:val="22"/>
          <w:szCs w:val="22"/>
        </w:rPr>
        <w:t xml:space="preserve"> –</w:t>
      </w:r>
      <w:r w:rsidR="002B65FA">
        <w:rPr>
          <w:sz w:val="22"/>
          <w:szCs w:val="22"/>
        </w:rPr>
        <w:t xml:space="preserve"> </w:t>
      </w:r>
      <w:r w:rsidR="00F70029">
        <w:rPr>
          <w:sz w:val="22"/>
          <w:szCs w:val="22"/>
          <w:lang w:val="sr-Cyrl-CS"/>
        </w:rPr>
        <w:t>снабдевање</w:t>
      </w:r>
      <w:r w:rsidR="00F70029">
        <w:rPr>
          <w:sz w:val="22"/>
          <w:szCs w:val="22"/>
        </w:rPr>
        <w:t xml:space="preserve"> електричн</w:t>
      </w:r>
      <w:r w:rsidR="00F70029">
        <w:rPr>
          <w:sz w:val="22"/>
          <w:szCs w:val="22"/>
          <w:lang w:val="sr-Cyrl-CS"/>
        </w:rPr>
        <w:t>ом</w:t>
      </w:r>
      <w:r w:rsidR="00F70029">
        <w:rPr>
          <w:sz w:val="22"/>
          <w:szCs w:val="22"/>
        </w:rPr>
        <w:t xml:space="preserve"> енергиј</w:t>
      </w:r>
      <w:r w:rsidR="00F70029">
        <w:rPr>
          <w:sz w:val="22"/>
          <w:szCs w:val="22"/>
          <w:lang w:val="sr-Cyrl-CS"/>
        </w:rPr>
        <w:t>ом</w:t>
      </w:r>
      <w:r w:rsidR="00D517DB">
        <w:rPr>
          <w:sz w:val="22"/>
          <w:szCs w:val="22"/>
          <w:lang w:val="sr-Cyrl-CS"/>
        </w:rPr>
        <w:t xml:space="preserve"> </w:t>
      </w:r>
      <w:r w:rsidR="002B4265">
        <w:rPr>
          <w:sz w:val="22"/>
          <w:szCs w:val="22"/>
          <w:lang w:val="sr-Cyrl-CS"/>
        </w:rPr>
        <w:t>и Решења о образовању комисије за  ЈН 5/2014, бр. 15/5-2 од 10.02.2014.</w:t>
      </w:r>
      <w:r w:rsidR="002B65FA">
        <w:rPr>
          <w:sz w:val="22"/>
          <w:szCs w:val="22"/>
          <w:lang w:val="sr-Cyrl-CS"/>
        </w:rPr>
        <w:t>припремила</w:t>
      </w:r>
      <w:r w:rsidRPr="0091128C">
        <w:rPr>
          <w:sz w:val="22"/>
          <w:szCs w:val="22"/>
          <w:lang w:val="sr-Cyrl-CS"/>
        </w:rPr>
        <w:t xml:space="preserve"> је конкурсну документацију следеће садржине:</w:t>
      </w:r>
    </w:p>
    <w:p w:rsidR="00D12826" w:rsidRDefault="00D12826" w:rsidP="00D12826">
      <w:pPr>
        <w:jc w:val="both"/>
        <w:rPr>
          <w:sz w:val="24"/>
          <w:szCs w:val="24"/>
        </w:rPr>
      </w:pPr>
    </w:p>
    <w:p w:rsidR="00D12826" w:rsidRDefault="00D12826" w:rsidP="00D12826">
      <w:pPr>
        <w:jc w:val="both"/>
        <w:rPr>
          <w:sz w:val="24"/>
          <w:szCs w:val="24"/>
        </w:rPr>
      </w:pPr>
    </w:p>
    <w:p w:rsidR="00D12826" w:rsidRPr="00A774B5" w:rsidRDefault="002B65FA" w:rsidP="009D0018">
      <w:pPr>
        <w:jc w:val="both"/>
        <w:rPr>
          <w:b/>
          <w:sz w:val="22"/>
          <w:szCs w:val="22"/>
        </w:rPr>
      </w:pPr>
      <w:r>
        <w:rPr>
          <w:b/>
          <w:sz w:val="24"/>
          <w:szCs w:val="24"/>
        </w:rPr>
        <w:t xml:space="preserve">           </w:t>
      </w:r>
      <w:r w:rsidR="00D12826" w:rsidRPr="00D12826">
        <w:rPr>
          <w:b/>
          <w:sz w:val="24"/>
          <w:szCs w:val="24"/>
        </w:rPr>
        <w:t xml:space="preserve"> </w:t>
      </w:r>
    </w:p>
    <w:p w:rsidR="005B6378" w:rsidRDefault="005B6378" w:rsidP="00D2745E">
      <w:pPr>
        <w:ind w:left="426"/>
        <w:rPr>
          <w:b/>
          <w:sz w:val="22"/>
          <w:szCs w:val="22"/>
        </w:rPr>
      </w:pPr>
    </w:p>
    <w:p w:rsidR="005B6378" w:rsidRDefault="005B6378" w:rsidP="00D12826">
      <w:pPr>
        <w:ind w:left="426"/>
        <w:jc w:val="both"/>
        <w:rPr>
          <w:b/>
          <w:sz w:val="22"/>
          <w:szCs w:val="22"/>
        </w:rPr>
      </w:pPr>
      <w:r>
        <w:rPr>
          <w:b/>
          <w:sz w:val="22"/>
          <w:szCs w:val="22"/>
        </w:rPr>
        <w:t xml:space="preserve">I       </w:t>
      </w:r>
      <w:r w:rsidR="003F2F3E" w:rsidRPr="00B725B1">
        <w:rPr>
          <w:b/>
          <w:sz w:val="22"/>
          <w:szCs w:val="22"/>
          <w:lang w:val="sr-Cyrl-CS"/>
        </w:rPr>
        <w:t>ОПШТИ ПОДАЦИ О ЈАВНОЈ НАБАВЦИ</w:t>
      </w:r>
      <w:r w:rsidR="00D12826">
        <w:rPr>
          <w:b/>
          <w:sz w:val="22"/>
          <w:szCs w:val="22"/>
          <w:lang w:val="sr-Cyrl-CS"/>
        </w:rPr>
        <w:t>....................................</w:t>
      </w:r>
      <w:r w:rsidR="00DB116F">
        <w:rPr>
          <w:b/>
          <w:sz w:val="22"/>
          <w:szCs w:val="22"/>
          <w:lang w:val="sr-Cyrl-CS"/>
        </w:rPr>
        <w:t>...............................5</w:t>
      </w:r>
    </w:p>
    <w:p w:rsidR="005B6378" w:rsidRDefault="00682B68" w:rsidP="005B6378">
      <w:pPr>
        <w:ind w:left="426"/>
        <w:rPr>
          <w:b/>
          <w:sz w:val="22"/>
          <w:szCs w:val="22"/>
        </w:rPr>
      </w:pPr>
      <w:r w:rsidRPr="00B725B1">
        <w:rPr>
          <w:b/>
          <w:sz w:val="22"/>
          <w:szCs w:val="22"/>
          <w:lang w:val="sr-Cyrl-CS"/>
        </w:rPr>
        <w:tab/>
      </w:r>
      <w:r w:rsidRPr="00B725B1">
        <w:rPr>
          <w:b/>
          <w:sz w:val="22"/>
          <w:szCs w:val="22"/>
          <w:lang w:val="sr-Cyrl-CS"/>
        </w:rPr>
        <w:tab/>
      </w:r>
      <w:r w:rsidRPr="00B725B1">
        <w:rPr>
          <w:b/>
          <w:sz w:val="22"/>
          <w:szCs w:val="22"/>
          <w:lang w:val="sr-Cyrl-CS"/>
        </w:rPr>
        <w:tab/>
      </w:r>
      <w:r w:rsidRPr="00B725B1">
        <w:rPr>
          <w:b/>
          <w:sz w:val="22"/>
          <w:szCs w:val="22"/>
          <w:lang w:val="sr-Cyrl-CS"/>
        </w:rPr>
        <w:tab/>
      </w:r>
      <w:r w:rsidRPr="00B725B1">
        <w:rPr>
          <w:b/>
          <w:sz w:val="22"/>
          <w:szCs w:val="22"/>
          <w:lang w:val="sr-Cyrl-CS"/>
        </w:rPr>
        <w:tab/>
      </w:r>
    </w:p>
    <w:p w:rsidR="005B6378" w:rsidRDefault="004E622F" w:rsidP="00D12826">
      <w:pPr>
        <w:ind w:left="426"/>
        <w:jc w:val="both"/>
        <w:rPr>
          <w:b/>
          <w:sz w:val="22"/>
          <w:szCs w:val="22"/>
        </w:rPr>
      </w:pPr>
      <w:r>
        <w:rPr>
          <w:b/>
          <w:sz w:val="22"/>
          <w:szCs w:val="22"/>
        </w:rPr>
        <w:t xml:space="preserve">II    </w:t>
      </w:r>
      <w:r w:rsidR="005B6378">
        <w:rPr>
          <w:b/>
          <w:sz w:val="22"/>
          <w:szCs w:val="22"/>
        </w:rPr>
        <w:t xml:space="preserve">    </w:t>
      </w:r>
      <w:r w:rsidR="00E71BA2" w:rsidRPr="00B725B1">
        <w:rPr>
          <w:b/>
          <w:sz w:val="22"/>
          <w:szCs w:val="22"/>
          <w:lang w:val="sr-Cyrl-CS"/>
        </w:rPr>
        <w:t>ПОДАЦИ О ПРЕДМЕТ</w:t>
      </w:r>
      <w:r w:rsidR="003F2F3E" w:rsidRPr="00B725B1">
        <w:rPr>
          <w:b/>
          <w:sz w:val="22"/>
          <w:szCs w:val="22"/>
          <w:lang w:val="sr-Cyrl-CS"/>
        </w:rPr>
        <w:t>У ЈАВНЕ НАБАВКЕ</w:t>
      </w:r>
      <w:r w:rsidR="00D12826">
        <w:rPr>
          <w:b/>
          <w:sz w:val="22"/>
          <w:szCs w:val="22"/>
          <w:lang w:val="sr-Cyrl-CS"/>
        </w:rPr>
        <w:t>..............................................................</w:t>
      </w:r>
      <w:r w:rsidR="00DB116F">
        <w:rPr>
          <w:b/>
          <w:sz w:val="22"/>
          <w:szCs w:val="22"/>
          <w:lang w:val="sr-Cyrl-CS"/>
        </w:rPr>
        <w:t>5</w:t>
      </w:r>
    </w:p>
    <w:p w:rsidR="005B6378" w:rsidRDefault="00264D4C" w:rsidP="005B6378">
      <w:pPr>
        <w:ind w:left="426"/>
        <w:rPr>
          <w:b/>
          <w:sz w:val="22"/>
          <w:szCs w:val="22"/>
        </w:rPr>
      </w:pPr>
      <w:r>
        <w:rPr>
          <w:b/>
          <w:sz w:val="22"/>
          <w:szCs w:val="22"/>
          <w:lang w:val="sr-Cyrl-CS"/>
        </w:rPr>
        <w:tab/>
      </w:r>
      <w:r>
        <w:rPr>
          <w:b/>
          <w:sz w:val="22"/>
          <w:szCs w:val="22"/>
          <w:lang w:val="sr-Cyrl-CS"/>
        </w:rPr>
        <w:tab/>
      </w:r>
      <w:r>
        <w:rPr>
          <w:b/>
          <w:sz w:val="22"/>
          <w:szCs w:val="22"/>
          <w:lang w:val="sr-Cyrl-CS"/>
        </w:rPr>
        <w:tab/>
      </w:r>
    </w:p>
    <w:p w:rsidR="005B6378" w:rsidRDefault="004E622F" w:rsidP="00D12826">
      <w:pPr>
        <w:ind w:left="426"/>
        <w:jc w:val="both"/>
        <w:rPr>
          <w:b/>
          <w:sz w:val="22"/>
          <w:szCs w:val="22"/>
        </w:rPr>
      </w:pPr>
      <w:r>
        <w:rPr>
          <w:b/>
          <w:sz w:val="22"/>
          <w:szCs w:val="22"/>
        </w:rPr>
        <w:t>III</w:t>
      </w:r>
      <w:r w:rsidR="005B6378">
        <w:rPr>
          <w:b/>
          <w:sz w:val="22"/>
          <w:szCs w:val="22"/>
        </w:rPr>
        <w:t xml:space="preserve">     </w:t>
      </w:r>
      <w:r w:rsidR="003F2F3E" w:rsidRPr="00B725B1">
        <w:rPr>
          <w:b/>
          <w:sz w:val="22"/>
          <w:szCs w:val="22"/>
          <w:lang w:val="sr-Cyrl-CS"/>
        </w:rPr>
        <w:t>ТЕХНИЧКЕ КАРАКТЕРИСТИКЕ (СПЕЦИФИКАЦИЈЕ)</w:t>
      </w:r>
      <w:r w:rsidR="00D12826">
        <w:rPr>
          <w:b/>
          <w:sz w:val="22"/>
          <w:szCs w:val="22"/>
          <w:lang w:val="sr-Cyrl-CS"/>
        </w:rPr>
        <w:t>..................................</w:t>
      </w:r>
      <w:r w:rsidR="005B6378">
        <w:rPr>
          <w:b/>
          <w:sz w:val="22"/>
          <w:szCs w:val="22"/>
          <w:lang w:val="sr-Cyrl-CS"/>
        </w:rPr>
        <w:tab/>
      </w:r>
      <w:r w:rsidR="00D12826">
        <w:rPr>
          <w:b/>
          <w:sz w:val="22"/>
          <w:szCs w:val="22"/>
          <w:lang w:val="sr-Cyrl-CS"/>
        </w:rPr>
        <w:t>....</w:t>
      </w:r>
      <w:r w:rsidR="00DB116F">
        <w:rPr>
          <w:b/>
          <w:sz w:val="22"/>
          <w:szCs w:val="22"/>
          <w:lang w:val="sr-Cyrl-CS"/>
        </w:rPr>
        <w:t>6</w:t>
      </w:r>
    </w:p>
    <w:p w:rsidR="005B6378" w:rsidRDefault="005B6378" w:rsidP="005B6378">
      <w:pPr>
        <w:ind w:left="426"/>
        <w:rPr>
          <w:b/>
          <w:sz w:val="22"/>
          <w:szCs w:val="22"/>
        </w:rPr>
      </w:pPr>
      <w:r>
        <w:rPr>
          <w:b/>
          <w:sz w:val="22"/>
          <w:szCs w:val="22"/>
          <w:lang w:val="sr-Cyrl-CS"/>
        </w:rPr>
        <w:tab/>
      </w:r>
    </w:p>
    <w:p w:rsidR="003F2F3E" w:rsidRPr="005B6378" w:rsidRDefault="004E622F" w:rsidP="00D12826">
      <w:pPr>
        <w:ind w:left="426"/>
        <w:jc w:val="both"/>
        <w:rPr>
          <w:b/>
          <w:sz w:val="22"/>
          <w:szCs w:val="22"/>
        </w:rPr>
      </w:pPr>
      <w:r>
        <w:rPr>
          <w:b/>
          <w:sz w:val="22"/>
          <w:szCs w:val="22"/>
        </w:rPr>
        <w:t>I</w:t>
      </w:r>
      <w:r w:rsidR="002B65FA">
        <w:rPr>
          <w:b/>
          <w:sz w:val="22"/>
          <w:szCs w:val="22"/>
        </w:rPr>
        <w:t xml:space="preserve">V  </w:t>
      </w:r>
      <w:r w:rsidR="005B6378">
        <w:rPr>
          <w:b/>
          <w:sz w:val="22"/>
          <w:szCs w:val="22"/>
        </w:rPr>
        <w:t xml:space="preserve"> </w:t>
      </w:r>
      <w:r w:rsidR="003F2F3E" w:rsidRPr="00B725B1">
        <w:rPr>
          <w:b/>
          <w:sz w:val="22"/>
          <w:szCs w:val="22"/>
          <w:lang w:val="sr-Cyrl-CS"/>
        </w:rPr>
        <w:t>УСЛОВЕ ЗА УЧЕШЋЕ У ПОСТУПКУ ЈАВНЕ НАБАВКЕ ИЗ ЧЛ. 75. И 76. ЗАКОНА О ЈАВНИМ НАБАВКАМА (У ДАЉЕМ ТЕКСТУ: ЗЈН)  И УПУТСТВО КАКО СЕ ДОКАЗУЈЕ ИСПУЊЕНОСТ ТИХ УСЛОВА</w:t>
      </w:r>
      <w:r w:rsidR="00D12826">
        <w:rPr>
          <w:b/>
          <w:sz w:val="22"/>
          <w:szCs w:val="22"/>
          <w:lang w:val="sr-Cyrl-CS"/>
        </w:rPr>
        <w:t>.................................................</w:t>
      </w:r>
      <w:r w:rsidR="00DB116F">
        <w:rPr>
          <w:b/>
          <w:sz w:val="22"/>
          <w:szCs w:val="22"/>
          <w:lang w:val="sr-Cyrl-CS"/>
        </w:rPr>
        <w:t>9</w:t>
      </w:r>
      <w:r w:rsidR="00682B68" w:rsidRPr="00B725B1">
        <w:rPr>
          <w:b/>
          <w:sz w:val="22"/>
          <w:szCs w:val="22"/>
          <w:lang w:val="sr-Cyrl-CS"/>
        </w:rPr>
        <w:tab/>
      </w:r>
      <w:r w:rsidR="005B6378">
        <w:rPr>
          <w:b/>
          <w:sz w:val="22"/>
          <w:szCs w:val="22"/>
        </w:rPr>
        <w:t xml:space="preserve"> </w:t>
      </w:r>
    </w:p>
    <w:p w:rsidR="00DB116F" w:rsidRDefault="005B6378" w:rsidP="00D12826">
      <w:pPr>
        <w:tabs>
          <w:tab w:val="left" w:pos="-3686"/>
          <w:tab w:val="left" w:pos="-3544"/>
        </w:tabs>
        <w:suppressAutoHyphens/>
        <w:spacing w:before="120" w:after="120"/>
        <w:jc w:val="both"/>
        <w:rPr>
          <w:b/>
          <w:sz w:val="22"/>
          <w:szCs w:val="22"/>
        </w:rPr>
      </w:pPr>
      <w:r>
        <w:rPr>
          <w:b/>
          <w:sz w:val="22"/>
          <w:szCs w:val="22"/>
        </w:rPr>
        <w:t xml:space="preserve">  </w:t>
      </w:r>
      <w:r w:rsidR="004E622F">
        <w:rPr>
          <w:b/>
          <w:sz w:val="22"/>
          <w:szCs w:val="22"/>
        </w:rPr>
        <w:t xml:space="preserve">      V</w:t>
      </w:r>
      <w:r w:rsidR="002B65FA">
        <w:rPr>
          <w:b/>
          <w:sz w:val="22"/>
          <w:szCs w:val="22"/>
        </w:rPr>
        <w:t xml:space="preserve">  </w:t>
      </w:r>
      <w:r w:rsidR="004E622F">
        <w:rPr>
          <w:b/>
          <w:sz w:val="22"/>
          <w:szCs w:val="22"/>
        </w:rPr>
        <w:t>ИЗЈАВА О ИСПУЊАВАЊУ</w:t>
      </w:r>
      <w:r w:rsidR="003F2F3E" w:rsidRPr="00B725B1">
        <w:rPr>
          <w:b/>
          <w:sz w:val="22"/>
          <w:szCs w:val="22"/>
        </w:rPr>
        <w:t xml:space="preserve">УСЛОВА </w:t>
      </w:r>
      <w:r w:rsidR="004E622F">
        <w:rPr>
          <w:b/>
          <w:sz w:val="22"/>
          <w:szCs w:val="22"/>
          <w:lang w:val="sr-Cyrl-CS"/>
        </w:rPr>
        <w:t xml:space="preserve">ИЗ ЧЛАНА 75,76 ЗЈН </w:t>
      </w:r>
      <w:r w:rsidR="003F2F3E" w:rsidRPr="00B725B1">
        <w:rPr>
          <w:b/>
          <w:sz w:val="22"/>
          <w:szCs w:val="22"/>
        </w:rPr>
        <w:t>ЗА УЧЕШЋЕ У ПОСТУПКУ ЈАВНЕ НАБАВКЕ МАЛЕ ВРЕДНОСТИ</w:t>
      </w:r>
      <w:r w:rsidR="00D12826">
        <w:rPr>
          <w:b/>
          <w:sz w:val="22"/>
          <w:szCs w:val="22"/>
        </w:rPr>
        <w:t>............................................................</w:t>
      </w:r>
      <w:r w:rsidR="00DA30E7">
        <w:rPr>
          <w:b/>
          <w:sz w:val="22"/>
          <w:szCs w:val="22"/>
        </w:rPr>
        <w:t xml:space="preserve">  </w:t>
      </w:r>
      <w:r w:rsidR="00DB116F">
        <w:rPr>
          <w:b/>
          <w:sz w:val="22"/>
          <w:szCs w:val="22"/>
        </w:rPr>
        <w:t>13</w:t>
      </w:r>
    </w:p>
    <w:p w:rsidR="003F2F3E" w:rsidRPr="005B6378" w:rsidRDefault="00264D4C" w:rsidP="00D12826">
      <w:pPr>
        <w:tabs>
          <w:tab w:val="left" w:pos="-3686"/>
          <w:tab w:val="left" w:pos="-3544"/>
        </w:tabs>
        <w:suppressAutoHyphens/>
        <w:spacing w:before="120" w:after="120"/>
        <w:jc w:val="both"/>
        <w:rPr>
          <w:b/>
          <w:sz w:val="22"/>
          <w:szCs w:val="22"/>
        </w:rPr>
      </w:pPr>
      <w:r>
        <w:rPr>
          <w:b/>
          <w:sz w:val="22"/>
          <w:szCs w:val="22"/>
          <w:lang w:val="sr-Cyrl-CS"/>
        </w:rPr>
        <w:tab/>
      </w:r>
      <w:r>
        <w:rPr>
          <w:b/>
          <w:sz w:val="22"/>
          <w:szCs w:val="22"/>
          <w:lang w:val="sr-Cyrl-CS"/>
        </w:rPr>
        <w:tab/>
        <w:t xml:space="preserve">             </w:t>
      </w:r>
      <w:r w:rsidR="005B6378">
        <w:rPr>
          <w:b/>
          <w:sz w:val="22"/>
          <w:szCs w:val="22"/>
        </w:rPr>
        <w:t xml:space="preserve"> </w:t>
      </w:r>
    </w:p>
    <w:p w:rsidR="003F2F3E" w:rsidRPr="005B6378" w:rsidRDefault="004E622F" w:rsidP="00D12826">
      <w:pPr>
        <w:tabs>
          <w:tab w:val="left" w:pos="-3686"/>
          <w:tab w:val="left" w:pos="-3544"/>
        </w:tabs>
        <w:suppressAutoHyphens/>
        <w:spacing w:before="120" w:after="120"/>
        <w:jc w:val="both"/>
        <w:rPr>
          <w:b/>
          <w:sz w:val="22"/>
          <w:szCs w:val="22"/>
        </w:rPr>
      </w:pPr>
      <w:r>
        <w:rPr>
          <w:b/>
          <w:sz w:val="22"/>
          <w:szCs w:val="22"/>
        </w:rPr>
        <w:t xml:space="preserve">        VI</w:t>
      </w:r>
      <w:r w:rsidR="005B6378">
        <w:rPr>
          <w:b/>
          <w:sz w:val="22"/>
          <w:szCs w:val="22"/>
        </w:rPr>
        <w:t xml:space="preserve">     </w:t>
      </w:r>
      <w:r w:rsidR="003F2F3E" w:rsidRPr="00B725B1">
        <w:rPr>
          <w:b/>
          <w:sz w:val="22"/>
          <w:szCs w:val="22"/>
        </w:rPr>
        <w:t>УПУТСТВО ПОНУЂАЧИМА КАКО ДА САЧИНЕ ПОНУДУ</w:t>
      </w:r>
      <w:r w:rsidR="00D12826">
        <w:rPr>
          <w:b/>
          <w:sz w:val="22"/>
          <w:szCs w:val="22"/>
        </w:rPr>
        <w:t>............................</w:t>
      </w:r>
      <w:r w:rsidR="00DB116F">
        <w:rPr>
          <w:b/>
          <w:sz w:val="22"/>
          <w:szCs w:val="22"/>
        </w:rPr>
        <w:t>14</w:t>
      </w:r>
      <w:r w:rsidR="00682B68" w:rsidRPr="00B725B1">
        <w:rPr>
          <w:b/>
          <w:sz w:val="22"/>
          <w:szCs w:val="22"/>
          <w:lang w:val="sr-Cyrl-CS"/>
        </w:rPr>
        <w:tab/>
      </w:r>
      <w:r w:rsidR="00682B68" w:rsidRPr="00B725B1">
        <w:rPr>
          <w:b/>
          <w:sz w:val="22"/>
          <w:szCs w:val="22"/>
          <w:lang w:val="sr-Cyrl-CS"/>
        </w:rPr>
        <w:tab/>
      </w:r>
      <w:r w:rsidR="005B6378">
        <w:rPr>
          <w:b/>
          <w:sz w:val="22"/>
          <w:szCs w:val="22"/>
        </w:rPr>
        <w:t xml:space="preserve"> </w:t>
      </w:r>
    </w:p>
    <w:p w:rsidR="003F2F3E" w:rsidRPr="005B6378" w:rsidRDefault="004E622F" w:rsidP="005B6378">
      <w:pPr>
        <w:tabs>
          <w:tab w:val="left" w:pos="-3686"/>
          <w:tab w:val="left" w:pos="-3544"/>
        </w:tabs>
        <w:suppressAutoHyphens/>
        <w:spacing w:before="120" w:after="120"/>
        <w:rPr>
          <w:b/>
          <w:sz w:val="22"/>
          <w:szCs w:val="22"/>
        </w:rPr>
      </w:pPr>
      <w:r>
        <w:rPr>
          <w:b/>
          <w:sz w:val="22"/>
          <w:szCs w:val="22"/>
          <w:lang w:val="hr-HR"/>
        </w:rPr>
        <w:t xml:space="preserve">        VII</w:t>
      </w:r>
      <w:r>
        <w:rPr>
          <w:b/>
          <w:sz w:val="22"/>
          <w:szCs w:val="22"/>
          <w:lang w:val="sr-Cyrl-CS"/>
        </w:rPr>
        <w:t xml:space="preserve"> </w:t>
      </w:r>
      <w:r w:rsidR="002B65FA">
        <w:rPr>
          <w:b/>
          <w:sz w:val="22"/>
          <w:szCs w:val="22"/>
          <w:lang w:val="hr-HR"/>
        </w:rPr>
        <w:t xml:space="preserve">  </w:t>
      </w:r>
      <w:r w:rsidR="003F2F3E" w:rsidRPr="00B725B1">
        <w:rPr>
          <w:b/>
          <w:sz w:val="22"/>
          <w:szCs w:val="22"/>
          <w:lang w:val="hr-HR"/>
        </w:rPr>
        <w:t xml:space="preserve">OБРАЗАЦ ПОНУДЕ </w:t>
      </w:r>
      <w:r w:rsidR="00D12826">
        <w:rPr>
          <w:b/>
          <w:sz w:val="22"/>
          <w:szCs w:val="22"/>
        </w:rPr>
        <w:t>..........................................................................</w:t>
      </w:r>
      <w:r w:rsidR="00DB116F">
        <w:rPr>
          <w:b/>
          <w:sz w:val="22"/>
          <w:szCs w:val="22"/>
        </w:rPr>
        <w:t>............................</w:t>
      </w:r>
      <w:r w:rsidR="002B65FA">
        <w:rPr>
          <w:b/>
          <w:sz w:val="22"/>
          <w:szCs w:val="22"/>
        </w:rPr>
        <w:t xml:space="preserve"> </w:t>
      </w:r>
      <w:r w:rsidR="00DB116F">
        <w:rPr>
          <w:b/>
          <w:sz w:val="22"/>
          <w:szCs w:val="22"/>
        </w:rPr>
        <w:t>22</w:t>
      </w:r>
      <w:r w:rsidR="00682B68" w:rsidRPr="00B725B1">
        <w:rPr>
          <w:b/>
          <w:sz w:val="22"/>
          <w:szCs w:val="22"/>
          <w:lang w:val="sr-Cyrl-CS"/>
        </w:rPr>
        <w:tab/>
      </w:r>
      <w:r w:rsidR="00682B68" w:rsidRPr="00B725B1">
        <w:rPr>
          <w:b/>
          <w:sz w:val="22"/>
          <w:szCs w:val="22"/>
          <w:lang w:val="sr-Cyrl-CS"/>
        </w:rPr>
        <w:tab/>
      </w:r>
      <w:r w:rsidR="00682B68" w:rsidRPr="00B725B1">
        <w:rPr>
          <w:b/>
          <w:sz w:val="22"/>
          <w:szCs w:val="22"/>
          <w:lang w:val="sr-Cyrl-CS"/>
        </w:rPr>
        <w:tab/>
      </w:r>
      <w:r w:rsidR="00682B68" w:rsidRPr="00B725B1">
        <w:rPr>
          <w:b/>
          <w:sz w:val="22"/>
          <w:szCs w:val="22"/>
          <w:lang w:val="sr-Cyrl-CS"/>
        </w:rPr>
        <w:tab/>
      </w:r>
      <w:r w:rsidR="00682B68" w:rsidRPr="00B725B1">
        <w:rPr>
          <w:b/>
          <w:sz w:val="22"/>
          <w:szCs w:val="22"/>
          <w:lang w:val="sr-Cyrl-CS"/>
        </w:rPr>
        <w:tab/>
      </w:r>
      <w:r w:rsidR="00682B68" w:rsidRPr="00B725B1">
        <w:rPr>
          <w:b/>
          <w:sz w:val="22"/>
          <w:szCs w:val="22"/>
          <w:lang w:val="sr-Cyrl-CS"/>
        </w:rPr>
        <w:tab/>
      </w:r>
      <w:r w:rsidR="00682B68" w:rsidRPr="00B725B1">
        <w:rPr>
          <w:b/>
          <w:sz w:val="22"/>
          <w:szCs w:val="22"/>
          <w:lang w:val="sr-Cyrl-CS"/>
        </w:rPr>
        <w:tab/>
      </w:r>
      <w:r w:rsidR="00682B68" w:rsidRPr="00B725B1">
        <w:rPr>
          <w:b/>
          <w:sz w:val="22"/>
          <w:szCs w:val="22"/>
          <w:lang w:val="sr-Cyrl-CS"/>
        </w:rPr>
        <w:tab/>
      </w:r>
      <w:r w:rsidR="005B6378">
        <w:rPr>
          <w:b/>
          <w:sz w:val="22"/>
          <w:szCs w:val="22"/>
        </w:rPr>
        <w:t xml:space="preserve"> </w:t>
      </w:r>
    </w:p>
    <w:p w:rsidR="000877A0" w:rsidRPr="005B6378" w:rsidRDefault="004E622F" w:rsidP="00D12826">
      <w:pPr>
        <w:tabs>
          <w:tab w:val="left" w:pos="-3686"/>
          <w:tab w:val="left" w:pos="-3544"/>
        </w:tabs>
        <w:suppressAutoHyphens/>
        <w:spacing w:before="120" w:after="120"/>
        <w:jc w:val="both"/>
        <w:rPr>
          <w:b/>
          <w:sz w:val="22"/>
          <w:szCs w:val="22"/>
        </w:rPr>
      </w:pPr>
      <w:r>
        <w:rPr>
          <w:b/>
          <w:sz w:val="22"/>
          <w:szCs w:val="22"/>
          <w:lang w:val="hr-HR"/>
        </w:rPr>
        <w:t xml:space="preserve">         </w:t>
      </w:r>
      <w:r>
        <w:rPr>
          <w:b/>
          <w:sz w:val="22"/>
          <w:szCs w:val="22"/>
        </w:rPr>
        <w:t xml:space="preserve">VIII    </w:t>
      </w:r>
      <w:r w:rsidR="002B65FA">
        <w:rPr>
          <w:b/>
          <w:sz w:val="22"/>
          <w:szCs w:val="22"/>
          <w:lang w:val="hr-HR"/>
        </w:rPr>
        <w:t xml:space="preserve"> </w:t>
      </w:r>
      <w:r w:rsidR="002B65FA">
        <w:rPr>
          <w:b/>
          <w:sz w:val="22"/>
          <w:szCs w:val="22"/>
        </w:rPr>
        <w:t xml:space="preserve"> </w:t>
      </w:r>
      <w:r w:rsidR="005B6378">
        <w:rPr>
          <w:b/>
          <w:sz w:val="22"/>
          <w:szCs w:val="22"/>
          <w:lang w:val="hr-HR"/>
        </w:rPr>
        <w:t xml:space="preserve"> </w:t>
      </w:r>
      <w:r w:rsidR="003F2F3E" w:rsidRPr="00B725B1">
        <w:rPr>
          <w:b/>
          <w:sz w:val="22"/>
          <w:szCs w:val="22"/>
          <w:lang w:val="hr-HR"/>
        </w:rPr>
        <w:t>МОДЕЛ УГОВОРА</w:t>
      </w:r>
      <w:r w:rsidR="00D12826">
        <w:rPr>
          <w:b/>
          <w:sz w:val="22"/>
          <w:szCs w:val="22"/>
        </w:rPr>
        <w:t>......................................................................</w:t>
      </w:r>
      <w:r w:rsidR="00DB116F">
        <w:rPr>
          <w:b/>
          <w:sz w:val="22"/>
          <w:szCs w:val="22"/>
        </w:rPr>
        <w:t>..............................26</w:t>
      </w:r>
      <w:r w:rsidR="003F2F3E" w:rsidRPr="00B725B1">
        <w:rPr>
          <w:b/>
          <w:sz w:val="22"/>
          <w:szCs w:val="22"/>
          <w:lang w:val="sr-Cyrl-CS"/>
        </w:rPr>
        <w:t xml:space="preserve"> </w:t>
      </w:r>
      <w:r w:rsidR="00682B68" w:rsidRPr="00B725B1">
        <w:rPr>
          <w:b/>
          <w:sz w:val="22"/>
          <w:szCs w:val="22"/>
          <w:lang w:val="sr-Cyrl-CS"/>
        </w:rPr>
        <w:tab/>
      </w:r>
      <w:r w:rsidR="00682B68" w:rsidRPr="00B725B1">
        <w:rPr>
          <w:b/>
          <w:sz w:val="22"/>
          <w:szCs w:val="22"/>
          <w:lang w:val="sr-Cyrl-CS"/>
        </w:rPr>
        <w:tab/>
      </w:r>
      <w:r w:rsidR="00682B68" w:rsidRPr="00B725B1">
        <w:rPr>
          <w:b/>
          <w:sz w:val="22"/>
          <w:szCs w:val="22"/>
          <w:lang w:val="sr-Cyrl-CS"/>
        </w:rPr>
        <w:tab/>
      </w:r>
      <w:r w:rsidR="00682B68" w:rsidRPr="00B725B1">
        <w:rPr>
          <w:b/>
          <w:sz w:val="22"/>
          <w:szCs w:val="22"/>
          <w:lang w:val="sr-Cyrl-CS"/>
        </w:rPr>
        <w:tab/>
      </w:r>
      <w:r w:rsidR="00682B68" w:rsidRPr="00B725B1">
        <w:rPr>
          <w:b/>
          <w:sz w:val="22"/>
          <w:szCs w:val="22"/>
          <w:lang w:val="sr-Cyrl-CS"/>
        </w:rPr>
        <w:tab/>
      </w:r>
      <w:r w:rsidR="00682B68" w:rsidRPr="00B725B1">
        <w:rPr>
          <w:b/>
          <w:sz w:val="22"/>
          <w:szCs w:val="22"/>
          <w:lang w:val="sr-Cyrl-CS"/>
        </w:rPr>
        <w:tab/>
      </w:r>
      <w:r w:rsidR="00682B68" w:rsidRPr="00B725B1">
        <w:rPr>
          <w:b/>
          <w:sz w:val="22"/>
          <w:szCs w:val="22"/>
          <w:lang w:val="sr-Cyrl-CS"/>
        </w:rPr>
        <w:tab/>
      </w:r>
      <w:r w:rsidR="00682B68" w:rsidRPr="00B725B1">
        <w:rPr>
          <w:b/>
          <w:sz w:val="22"/>
          <w:szCs w:val="22"/>
          <w:lang w:val="sr-Cyrl-CS"/>
        </w:rPr>
        <w:tab/>
      </w:r>
      <w:r w:rsidR="005B6378">
        <w:rPr>
          <w:b/>
          <w:sz w:val="22"/>
          <w:szCs w:val="22"/>
        </w:rPr>
        <w:t xml:space="preserve"> </w:t>
      </w:r>
    </w:p>
    <w:p w:rsidR="005B6378" w:rsidRPr="005F4039" w:rsidRDefault="005B6378" w:rsidP="005F4039">
      <w:pPr>
        <w:tabs>
          <w:tab w:val="left" w:pos="-3686"/>
          <w:tab w:val="left" w:pos="-3544"/>
        </w:tabs>
        <w:suppressAutoHyphens/>
        <w:spacing w:before="120" w:after="120"/>
        <w:ind w:firstLine="426"/>
        <w:rPr>
          <w:b/>
          <w:sz w:val="22"/>
          <w:szCs w:val="22"/>
        </w:rPr>
      </w:pPr>
      <w:r>
        <w:rPr>
          <w:b/>
          <w:sz w:val="22"/>
          <w:szCs w:val="22"/>
        </w:rPr>
        <w:t xml:space="preserve">  </w:t>
      </w:r>
      <w:r w:rsidR="004E622F">
        <w:rPr>
          <w:b/>
          <w:sz w:val="22"/>
          <w:szCs w:val="22"/>
        </w:rPr>
        <w:t>I</w:t>
      </w:r>
      <w:r w:rsidR="000877A0">
        <w:rPr>
          <w:b/>
          <w:sz w:val="22"/>
          <w:szCs w:val="22"/>
        </w:rPr>
        <w:t xml:space="preserve">X   </w:t>
      </w:r>
      <w:r w:rsidR="002B65FA">
        <w:rPr>
          <w:b/>
          <w:sz w:val="22"/>
          <w:szCs w:val="22"/>
        </w:rPr>
        <w:t xml:space="preserve">   </w:t>
      </w:r>
      <w:r w:rsidR="003F2F3E" w:rsidRPr="00B725B1">
        <w:rPr>
          <w:b/>
          <w:sz w:val="22"/>
          <w:szCs w:val="22"/>
        </w:rPr>
        <w:t>ОБРАЗАЦ – ИЗЈАВА О НЕЗАВИСНОЈ ПОНУДИ</w:t>
      </w:r>
      <w:r w:rsidR="00D12826">
        <w:rPr>
          <w:b/>
          <w:sz w:val="22"/>
          <w:szCs w:val="22"/>
        </w:rPr>
        <w:t>......................</w:t>
      </w:r>
      <w:r w:rsidR="00DB116F">
        <w:rPr>
          <w:b/>
          <w:sz w:val="22"/>
          <w:szCs w:val="22"/>
        </w:rPr>
        <w:t>............................</w:t>
      </w:r>
      <w:r w:rsidR="002B65FA">
        <w:rPr>
          <w:b/>
          <w:sz w:val="22"/>
          <w:szCs w:val="22"/>
        </w:rPr>
        <w:t xml:space="preserve"> </w:t>
      </w:r>
      <w:r w:rsidR="009451CA">
        <w:rPr>
          <w:b/>
          <w:sz w:val="22"/>
          <w:szCs w:val="22"/>
        </w:rPr>
        <w:t>30</w:t>
      </w:r>
      <w:r w:rsidR="007E618F" w:rsidRPr="00B725B1">
        <w:rPr>
          <w:b/>
          <w:sz w:val="22"/>
          <w:szCs w:val="22"/>
          <w:lang w:val="sr-Cyrl-CS"/>
        </w:rPr>
        <w:tab/>
      </w:r>
      <w:r w:rsidR="007E618F" w:rsidRPr="00B725B1">
        <w:rPr>
          <w:b/>
          <w:sz w:val="22"/>
          <w:szCs w:val="22"/>
          <w:lang w:val="sr-Cyrl-CS"/>
        </w:rPr>
        <w:tab/>
      </w:r>
      <w:r w:rsidR="007E618F" w:rsidRPr="00B725B1">
        <w:rPr>
          <w:b/>
          <w:sz w:val="22"/>
          <w:szCs w:val="22"/>
          <w:lang w:val="sr-Cyrl-CS"/>
        </w:rPr>
        <w:tab/>
      </w:r>
      <w:r w:rsidR="007E618F" w:rsidRPr="00B725B1">
        <w:rPr>
          <w:b/>
          <w:sz w:val="22"/>
          <w:szCs w:val="22"/>
          <w:lang w:val="sr-Cyrl-CS"/>
        </w:rPr>
        <w:tab/>
      </w:r>
      <w:r>
        <w:rPr>
          <w:b/>
          <w:sz w:val="22"/>
          <w:szCs w:val="22"/>
        </w:rPr>
        <w:t xml:space="preserve"> </w:t>
      </w:r>
      <w:r w:rsidR="007E618F" w:rsidRPr="00B725B1">
        <w:rPr>
          <w:b/>
          <w:bCs/>
          <w:iCs/>
          <w:sz w:val="22"/>
          <w:szCs w:val="22"/>
          <w:lang w:val="sr-Cyrl-CS"/>
        </w:rPr>
        <w:tab/>
      </w:r>
    </w:p>
    <w:p w:rsidR="003F2F3E" w:rsidRPr="00B725B1" w:rsidRDefault="007E618F" w:rsidP="00220B05">
      <w:pPr>
        <w:ind w:left="709"/>
        <w:rPr>
          <w:b/>
          <w:bCs/>
          <w:iCs/>
          <w:sz w:val="22"/>
          <w:szCs w:val="22"/>
          <w:lang w:val="sr-Cyrl-CS"/>
        </w:rPr>
      </w:pPr>
      <w:r w:rsidRPr="00B725B1">
        <w:rPr>
          <w:b/>
          <w:bCs/>
          <w:iCs/>
          <w:sz w:val="22"/>
          <w:szCs w:val="22"/>
          <w:lang w:val="sr-Cyrl-CS"/>
        </w:rPr>
        <w:tab/>
      </w:r>
      <w:r w:rsidRPr="00B725B1">
        <w:rPr>
          <w:b/>
          <w:bCs/>
          <w:iCs/>
          <w:sz w:val="22"/>
          <w:szCs w:val="22"/>
          <w:lang w:val="sr-Cyrl-CS"/>
        </w:rPr>
        <w:tab/>
      </w:r>
      <w:r w:rsidRPr="00B725B1">
        <w:rPr>
          <w:b/>
          <w:bCs/>
          <w:iCs/>
          <w:sz w:val="22"/>
          <w:szCs w:val="22"/>
          <w:lang w:val="sr-Cyrl-CS"/>
        </w:rPr>
        <w:tab/>
      </w:r>
      <w:r w:rsidRPr="00B725B1">
        <w:rPr>
          <w:b/>
          <w:bCs/>
          <w:iCs/>
          <w:sz w:val="22"/>
          <w:szCs w:val="22"/>
          <w:lang w:val="sr-Cyrl-CS"/>
        </w:rPr>
        <w:tab/>
      </w:r>
      <w:r w:rsidRPr="00B725B1">
        <w:rPr>
          <w:b/>
          <w:bCs/>
          <w:iCs/>
          <w:sz w:val="22"/>
          <w:szCs w:val="22"/>
          <w:lang w:val="sr-Cyrl-CS"/>
        </w:rPr>
        <w:tab/>
      </w:r>
      <w:r w:rsidRPr="00B725B1">
        <w:rPr>
          <w:b/>
          <w:bCs/>
          <w:iCs/>
          <w:sz w:val="22"/>
          <w:szCs w:val="22"/>
          <w:lang w:val="sr-Cyrl-CS"/>
        </w:rPr>
        <w:tab/>
      </w:r>
      <w:r w:rsidRPr="00B725B1">
        <w:rPr>
          <w:b/>
          <w:bCs/>
          <w:iCs/>
          <w:sz w:val="22"/>
          <w:szCs w:val="22"/>
          <w:lang w:val="sr-Cyrl-CS"/>
        </w:rPr>
        <w:tab/>
      </w:r>
    </w:p>
    <w:p w:rsidR="005B6378" w:rsidRPr="00223A2C" w:rsidRDefault="005B6378" w:rsidP="00220B05">
      <w:pPr>
        <w:ind w:left="709" w:hanging="709"/>
        <w:rPr>
          <w:b/>
          <w:bCs/>
          <w:iCs/>
          <w:sz w:val="22"/>
          <w:szCs w:val="22"/>
          <w:lang w:val="sr-Cyrl-CS"/>
        </w:rPr>
      </w:pPr>
      <w:r>
        <w:rPr>
          <w:b/>
          <w:bCs/>
          <w:iCs/>
          <w:sz w:val="22"/>
          <w:szCs w:val="22"/>
        </w:rPr>
        <w:t xml:space="preserve">         </w:t>
      </w:r>
      <w:r w:rsidR="005F4039">
        <w:rPr>
          <w:b/>
          <w:bCs/>
          <w:iCs/>
          <w:sz w:val="22"/>
          <w:szCs w:val="22"/>
        </w:rPr>
        <w:t>X</w:t>
      </w:r>
      <w:r w:rsidR="003F2F3E" w:rsidRPr="00B725B1">
        <w:rPr>
          <w:b/>
          <w:bCs/>
          <w:iCs/>
          <w:sz w:val="22"/>
          <w:szCs w:val="22"/>
        </w:rPr>
        <w:t xml:space="preserve">   </w:t>
      </w:r>
      <w:r w:rsidR="00220B05" w:rsidRPr="00B725B1">
        <w:rPr>
          <w:b/>
          <w:bCs/>
          <w:iCs/>
          <w:sz w:val="22"/>
          <w:szCs w:val="22"/>
        </w:rPr>
        <w:t xml:space="preserve"> </w:t>
      </w:r>
      <w:r w:rsidR="003F2F3E" w:rsidRPr="00B725B1">
        <w:rPr>
          <w:b/>
          <w:bCs/>
          <w:iCs/>
          <w:sz w:val="22"/>
          <w:szCs w:val="22"/>
        </w:rPr>
        <w:t>ОБРАЗАЦ ТРОШКОВА ПРИПРЕМЕ ПОНУДА</w:t>
      </w:r>
      <w:r w:rsidR="00D12826">
        <w:rPr>
          <w:b/>
          <w:bCs/>
          <w:iCs/>
          <w:sz w:val="22"/>
          <w:szCs w:val="22"/>
        </w:rPr>
        <w:t>.......................</w:t>
      </w:r>
      <w:r w:rsidR="00DB116F">
        <w:rPr>
          <w:b/>
          <w:bCs/>
          <w:iCs/>
          <w:sz w:val="22"/>
          <w:szCs w:val="22"/>
        </w:rPr>
        <w:t>.............................</w:t>
      </w:r>
      <w:r w:rsidR="00D6398A">
        <w:rPr>
          <w:b/>
          <w:bCs/>
          <w:iCs/>
          <w:sz w:val="22"/>
          <w:szCs w:val="22"/>
        </w:rPr>
        <w:t xml:space="preserve"> </w:t>
      </w:r>
      <w:r w:rsidR="00223A2C">
        <w:rPr>
          <w:b/>
          <w:bCs/>
          <w:iCs/>
          <w:sz w:val="22"/>
          <w:szCs w:val="22"/>
        </w:rPr>
        <w:t>3</w:t>
      </w:r>
      <w:r w:rsidR="00223A2C">
        <w:rPr>
          <w:b/>
          <w:bCs/>
          <w:iCs/>
          <w:sz w:val="22"/>
          <w:szCs w:val="22"/>
          <w:lang w:val="sr-Cyrl-CS"/>
        </w:rPr>
        <w:t>1</w:t>
      </w:r>
    </w:p>
    <w:p w:rsidR="003F2F3E" w:rsidRPr="005B6378" w:rsidRDefault="007E618F" w:rsidP="00220B05">
      <w:pPr>
        <w:ind w:left="709" w:hanging="709"/>
        <w:rPr>
          <w:b/>
          <w:bCs/>
          <w:iCs/>
          <w:sz w:val="22"/>
          <w:szCs w:val="22"/>
        </w:rPr>
      </w:pPr>
      <w:r w:rsidRPr="00B725B1">
        <w:rPr>
          <w:b/>
          <w:bCs/>
          <w:iCs/>
          <w:sz w:val="22"/>
          <w:szCs w:val="22"/>
          <w:lang w:val="sr-Cyrl-CS"/>
        </w:rPr>
        <w:tab/>
      </w:r>
      <w:r w:rsidRPr="00B725B1">
        <w:rPr>
          <w:b/>
          <w:bCs/>
          <w:iCs/>
          <w:sz w:val="22"/>
          <w:szCs w:val="22"/>
          <w:lang w:val="sr-Cyrl-CS"/>
        </w:rPr>
        <w:tab/>
      </w:r>
      <w:r w:rsidRPr="00B725B1">
        <w:rPr>
          <w:b/>
          <w:bCs/>
          <w:iCs/>
          <w:sz w:val="22"/>
          <w:szCs w:val="22"/>
          <w:lang w:val="sr-Cyrl-CS"/>
        </w:rPr>
        <w:tab/>
      </w:r>
      <w:r w:rsidRPr="00B725B1">
        <w:rPr>
          <w:b/>
          <w:bCs/>
          <w:iCs/>
          <w:sz w:val="22"/>
          <w:szCs w:val="22"/>
          <w:lang w:val="sr-Cyrl-CS"/>
        </w:rPr>
        <w:tab/>
      </w:r>
      <w:r w:rsidR="005B6378">
        <w:rPr>
          <w:b/>
          <w:bCs/>
          <w:iCs/>
          <w:sz w:val="22"/>
          <w:szCs w:val="22"/>
        </w:rPr>
        <w:t xml:space="preserve"> </w:t>
      </w:r>
    </w:p>
    <w:p w:rsidR="00D12826" w:rsidRDefault="00D12826" w:rsidP="00220B05">
      <w:pPr>
        <w:ind w:left="709" w:hanging="709"/>
        <w:rPr>
          <w:b/>
          <w:bCs/>
          <w:iCs/>
          <w:sz w:val="22"/>
          <w:szCs w:val="22"/>
        </w:rPr>
      </w:pPr>
    </w:p>
    <w:p w:rsidR="00D12826" w:rsidRDefault="00D12826" w:rsidP="00220B05">
      <w:pPr>
        <w:ind w:left="709" w:hanging="709"/>
        <w:rPr>
          <w:b/>
          <w:bCs/>
          <w:iCs/>
          <w:sz w:val="22"/>
          <w:szCs w:val="22"/>
        </w:rPr>
      </w:pPr>
    </w:p>
    <w:p w:rsidR="00D12826" w:rsidRDefault="00D12826" w:rsidP="00220B05">
      <w:pPr>
        <w:ind w:left="709" w:hanging="709"/>
        <w:rPr>
          <w:b/>
          <w:bCs/>
          <w:iCs/>
          <w:sz w:val="22"/>
          <w:szCs w:val="22"/>
        </w:rPr>
      </w:pPr>
    </w:p>
    <w:p w:rsidR="00D12826" w:rsidRDefault="00D12826" w:rsidP="00220B05">
      <w:pPr>
        <w:ind w:left="709" w:hanging="709"/>
        <w:rPr>
          <w:b/>
          <w:bCs/>
          <w:iCs/>
          <w:sz w:val="22"/>
          <w:szCs w:val="22"/>
        </w:rPr>
      </w:pPr>
    </w:p>
    <w:p w:rsidR="00707707" w:rsidRDefault="00707707" w:rsidP="00707707">
      <w:pPr>
        <w:ind w:left="426"/>
        <w:rPr>
          <w:b/>
          <w:sz w:val="22"/>
          <w:szCs w:val="22"/>
        </w:rPr>
      </w:pPr>
    </w:p>
    <w:p w:rsidR="00EC75D8" w:rsidRDefault="00EC75D8" w:rsidP="00395F96">
      <w:pPr>
        <w:tabs>
          <w:tab w:val="left" w:pos="-3686"/>
          <w:tab w:val="left" w:pos="-3544"/>
        </w:tabs>
        <w:suppressAutoHyphens/>
        <w:spacing w:before="120" w:after="120"/>
        <w:rPr>
          <w:b/>
          <w:sz w:val="22"/>
          <w:szCs w:val="22"/>
          <w:lang w:val="sr-Cyrl-CS"/>
        </w:rPr>
      </w:pPr>
    </w:p>
    <w:p w:rsidR="007C615C" w:rsidRDefault="007C615C" w:rsidP="00395F96">
      <w:pPr>
        <w:tabs>
          <w:tab w:val="left" w:pos="-3686"/>
          <w:tab w:val="left" w:pos="-3544"/>
        </w:tabs>
        <w:suppressAutoHyphens/>
        <w:spacing w:before="120" w:after="120"/>
        <w:rPr>
          <w:b/>
          <w:sz w:val="22"/>
          <w:szCs w:val="22"/>
          <w:lang w:val="sr-Cyrl-CS"/>
        </w:rPr>
      </w:pPr>
    </w:p>
    <w:p w:rsidR="007C615C" w:rsidRPr="007C615C" w:rsidRDefault="007C615C" w:rsidP="00395F96">
      <w:pPr>
        <w:tabs>
          <w:tab w:val="left" w:pos="-3686"/>
          <w:tab w:val="left" w:pos="-3544"/>
        </w:tabs>
        <w:suppressAutoHyphens/>
        <w:spacing w:before="120" w:after="120"/>
        <w:rPr>
          <w:b/>
          <w:sz w:val="22"/>
          <w:szCs w:val="22"/>
          <w:lang w:val="sr-Cyrl-CS"/>
        </w:rPr>
      </w:pPr>
    </w:p>
    <w:p w:rsidR="004E622F" w:rsidRDefault="004E622F" w:rsidP="00395F96">
      <w:pPr>
        <w:tabs>
          <w:tab w:val="left" w:pos="-3686"/>
          <w:tab w:val="left" w:pos="-3544"/>
        </w:tabs>
        <w:suppressAutoHyphens/>
        <w:spacing w:before="120" w:after="120"/>
        <w:rPr>
          <w:b/>
          <w:sz w:val="22"/>
          <w:szCs w:val="22"/>
        </w:rPr>
      </w:pPr>
    </w:p>
    <w:p w:rsidR="00470A84" w:rsidRDefault="00470A84" w:rsidP="00395F96">
      <w:pPr>
        <w:tabs>
          <w:tab w:val="left" w:pos="-3686"/>
          <w:tab w:val="left" w:pos="-3544"/>
        </w:tabs>
        <w:suppressAutoHyphens/>
        <w:spacing w:before="120" w:after="120"/>
        <w:rPr>
          <w:b/>
          <w:sz w:val="22"/>
          <w:szCs w:val="22"/>
        </w:rPr>
      </w:pPr>
    </w:p>
    <w:p w:rsidR="00507133" w:rsidRPr="00470A84" w:rsidRDefault="00507133" w:rsidP="00395F96">
      <w:pPr>
        <w:tabs>
          <w:tab w:val="left" w:pos="-3686"/>
          <w:tab w:val="left" w:pos="-3544"/>
        </w:tabs>
        <w:suppressAutoHyphens/>
        <w:spacing w:before="120" w:after="120"/>
        <w:rPr>
          <w:b/>
          <w:sz w:val="22"/>
          <w:szCs w:val="22"/>
        </w:rPr>
      </w:pPr>
    </w:p>
    <w:p w:rsidR="002B65FA" w:rsidRPr="002B65FA" w:rsidRDefault="002B65FA" w:rsidP="00395F96">
      <w:pPr>
        <w:tabs>
          <w:tab w:val="left" w:pos="-3686"/>
          <w:tab w:val="left" w:pos="-3544"/>
        </w:tabs>
        <w:suppressAutoHyphens/>
        <w:spacing w:before="120" w:after="120"/>
        <w:rPr>
          <w:b/>
          <w:sz w:val="22"/>
          <w:szCs w:val="22"/>
        </w:rPr>
      </w:pPr>
    </w:p>
    <w:p w:rsidR="00EC75D8" w:rsidRPr="0091128C" w:rsidRDefault="004E622F" w:rsidP="008D1230">
      <w:pPr>
        <w:pStyle w:val="NoSpacing"/>
        <w:jc w:val="center"/>
        <w:rPr>
          <w:b/>
          <w:sz w:val="22"/>
          <w:szCs w:val="22"/>
          <w:lang w:val="sr-Cyrl-CS"/>
        </w:rPr>
      </w:pPr>
      <w:r>
        <w:rPr>
          <w:b/>
          <w:sz w:val="22"/>
          <w:szCs w:val="22"/>
        </w:rPr>
        <w:lastRenderedPageBreak/>
        <w:t>I</w:t>
      </w:r>
      <w:r w:rsidR="006025FE" w:rsidRPr="0091128C">
        <w:rPr>
          <w:b/>
          <w:sz w:val="22"/>
          <w:szCs w:val="22"/>
        </w:rPr>
        <w:t xml:space="preserve">  </w:t>
      </w:r>
      <w:r w:rsidR="00EC75D8" w:rsidRPr="0091128C">
        <w:rPr>
          <w:b/>
          <w:sz w:val="22"/>
          <w:szCs w:val="22"/>
          <w:lang w:val="sr-Cyrl-CS"/>
        </w:rPr>
        <w:t xml:space="preserve"> ОПШТИ ПОДАЦИ О ЈАВНОЈ НАБАВЦИ</w:t>
      </w:r>
    </w:p>
    <w:p w:rsidR="00B45523" w:rsidRPr="0091128C" w:rsidRDefault="00B45523" w:rsidP="008D1230">
      <w:pPr>
        <w:pStyle w:val="NoSpacing"/>
        <w:rPr>
          <w:sz w:val="22"/>
          <w:szCs w:val="22"/>
          <w:u w:val="single"/>
          <w:lang w:val="sr-Cyrl-CS"/>
        </w:rPr>
      </w:pPr>
    </w:p>
    <w:p w:rsidR="008D1230" w:rsidRPr="0091128C" w:rsidRDefault="008D1230" w:rsidP="008D1230">
      <w:pPr>
        <w:pStyle w:val="NoSpacing"/>
        <w:rPr>
          <w:sz w:val="22"/>
          <w:szCs w:val="22"/>
          <w:lang w:val="sr-Cyrl-CS"/>
        </w:rPr>
      </w:pPr>
    </w:p>
    <w:p w:rsidR="006C4706" w:rsidRDefault="00EC75D8" w:rsidP="00732FEA">
      <w:pPr>
        <w:numPr>
          <w:ilvl w:val="0"/>
          <w:numId w:val="26"/>
        </w:numPr>
        <w:autoSpaceDE w:val="0"/>
        <w:autoSpaceDN w:val="0"/>
        <w:adjustRightInd w:val="0"/>
        <w:jc w:val="both"/>
        <w:rPr>
          <w:rFonts w:ascii="Times New Roman CYR" w:hAnsi="Times New Roman CYR" w:cs="Times New Roman CYR"/>
          <w:color w:val="000000"/>
          <w:sz w:val="24"/>
          <w:szCs w:val="24"/>
          <w:lang w:val="sr-Cyrl-CS"/>
        </w:rPr>
      </w:pPr>
      <w:r w:rsidRPr="00DA30E7">
        <w:rPr>
          <w:rFonts w:eastAsia="Calibri"/>
          <w:b/>
          <w:sz w:val="24"/>
          <w:szCs w:val="24"/>
          <w:lang w:val="sr-Cyrl-CS"/>
        </w:rPr>
        <w:t>Назив, адреса наручиоца</w:t>
      </w:r>
      <w:r w:rsidRPr="00DA30E7">
        <w:rPr>
          <w:rFonts w:eastAsia="Calibri"/>
          <w:sz w:val="24"/>
          <w:szCs w:val="24"/>
          <w:lang w:val="sr-Cyrl-CS"/>
        </w:rPr>
        <w:t>:</w:t>
      </w:r>
      <w:r w:rsidRPr="00DA30E7">
        <w:rPr>
          <w:rFonts w:eastAsia="TimesNewRomanPSMT"/>
          <w:bCs/>
          <w:color w:val="000000"/>
          <w:sz w:val="24"/>
          <w:szCs w:val="24"/>
          <w:lang w:val="uz-Cyrl-UZ"/>
        </w:rPr>
        <w:t xml:space="preserve"> </w:t>
      </w:r>
      <w:r w:rsidR="00DA30E7" w:rsidRPr="00DA30E7">
        <w:rPr>
          <w:rFonts w:ascii="Times New Roman CYR" w:hAnsi="Times New Roman CYR" w:cs="Times New Roman CYR"/>
          <w:color w:val="000000"/>
          <w:sz w:val="24"/>
          <w:szCs w:val="24"/>
          <w:lang w:val="sr-Cyrl-CS"/>
        </w:rPr>
        <w:t>О</w:t>
      </w:r>
      <w:r w:rsidR="00554565">
        <w:rPr>
          <w:rFonts w:ascii="Times New Roman CYR" w:hAnsi="Times New Roman CYR" w:cs="Times New Roman CYR"/>
          <w:color w:val="000000"/>
          <w:sz w:val="24"/>
          <w:szCs w:val="24"/>
          <w:lang w:val="sr-Cyrl-CS"/>
        </w:rPr>
        <w:t>Ш „Жарко Зрењанин“, Нови Сад, ул. Бул. Деспота Стефана бр. 8.</w:t>
      </w:r>
    </w:p>
    <w:p w:rsidR="00554565" w:rsidRDefault="00732FEA" w:rsidP="00732FEA">
      <w:pPr>
        <w:numPr>
          <w:ilvl w:val="0"/>
          <w:numId w:val="26"/>
        </w:numPr>
        <w:autoSpaceDE w:val="0"/>
        <w:autoSpaceDN w:val="0"/>
        <w:adjustRightInd w:val="0"/>
        <w:jc w:val="both"/>
        <w:rPr>
          <w:rFonts w:ascii="Times New Roman CYR" w:hAnsi="Times New Roman CYR" w:cs="Times New Roman CYR"/>
          <w:color w:val="000000"/>
          <w:sz w:val="24"/>
          <w:szCs w:val="24"/>
          <w:lang w:val="sr-Cyrl-CS"/>
        </w:rPr>
      </w:pPr>
      <w:r>
        <w:rPr>
          <w:rFonts w:ascii="Times New Roman CYR" w:hAnsi="Times New Roman CYR" w:cs="Times New Roman CYR"/>
          <w:b/>
          <w:color w:val="000000"/>
          <w:sz w:val="24"/>
          <w:szCs w:val="24"/>
          <w:lang w:val="sr-Cyrl-CS"/>
        </w:rPr>
        <w:t xml:space="preserve"> </w:t>
      </w:r>
      <w:r w:rsidR="00554565" w:rsidRPr="00732FEA">
        <w:rPr>
          <w:rFonts w:ascii="Times New Roman CYR" w:hAnsi="Times New Roman CYR" w:cs="Times New Roman CYR"/>
          <w:b/>
          <w:color w:val="000000"/>
          <w:sz w:val="24"/>
          <w:szCs w:val="24"/>
          <w:lang w:val="sr-Cyrl-CS"/>
        </w:rPr>
        <w:t>Интернет страница</w:t>
      </w:r>
      <w:r w:rsidR="00803C5D" w:rsidRPr="00732FEA">
        <w:rPr>
          <w:rFonts w:ascii="Times New Roman CYR" w:hAnsi="Times New Roman CYR" w:cs="Times New Roman CYR"/>
          <w:b/>
          <w:color w:val="000000"/>
          <w:sz w:val="24"/>
          <w:szCs w:val="24"/>
          <w:lang w:val="sr-Latn-CS"/>
        </w:rPr>
        <w:tab/>
      </w:r>
      <w:r w:rsidRPr="00732FEA">
        <w:rPr>
          <w:rFonts w:ascii="Times New Roman CYR" w:hAnsi="Times New Roman CYR" w:cs="Times New Roman CYR"/>
          <w:b/>
          <w:color w:val="000000"/>
          <w:sz w:val="24"/>
          <w:szCs w:val="24"/>
          <w:lang w:val="sr-Cyrl-CS"/>
        </w:rPr>
        <w:t>наручиоца</w:t>
      </w:r>
      <w:r>
        <w:rPr>
          <w:rFonts w:ascii="Times New Roman CYR" w:hAnsi="Times New Roman CYR" w:cs="Times New Roman CYR"/>
          <w:color w:val="000000"/>
          <w:sz w:val="24"/>
          <w:szCs w:val="24"/>
          <w:lang w:val="sr-Cyrl-CS"/>
        </w:rPr>
        <w:t>:</w:t>
      </w:r>
      <w:r w:rsidR="00803C5D">
        <w:rPr>
          <w:rFonts w:ascii="Times New Roman CYR" w:hAnsi="Times New Roman CYR" w:cs="Times New Roman CYR"/>
          <w:color w:val="000000"/>
          <w:sz w:val="24"/>
          <w:szCs w:val="24"/>
          <w:lang w:val="sr-Latn-CS"/>
        </w:rPr>
        <w:tab/>
      </w:r>
      <w:r w:rsidR="00803C5D">
        <w:rPr>
          <w:rFonts w:ascii="Times New Roman CYR" w:hAnsi="Times New Roman CYR" w:cs="Times New Roman CYR"/>
          <w:color w:val="000000"/>
          <w:sz w:val="24"/>
          <w:szCs w:val="24"/>
          <w:lang w:val="sr-Latn-CS"/>
        </w:rPr>
        <w:tab/>
      </w:r>
      <w:hyperlink r:id="rId8" w:history="1">
        <w:r w:rsidRPr="00571C10">
          <w:rPr>
            <w:rStyle w:val="Hyperlink"/>
            <w:rFonts w:ascii="Times New Roman CYR" w:hAnsi="Times New Roman CYR" w:cs="Times New Roman CYR"/>
            <w:sz w:val="24"/>
            <w:szCs w:val="24"/>
            <w:lang w:val="sr-Latn-CS"/>
          </w:rPr>
          <w:t>www.zarkons.edu.rs</w:t>
        </w:r>
      </w:hyperlink>
    </w:p>
    <w:p w:rsidR="00732FEA" w:rsidRDefault="00732FEA" w:rsidP="00732FEA">
      <w:pPr>
        <w:numPr>
          <w:ilvl w:val="0"/>
          <w:numId w:val="26"/>
        </w:numPr>
        <w:autoSpaceDE w:val="0"/>
        <w:autoSpaceDN w:val="0"/>
        <w:adjustRightInd w:val="0"/>
        <w:jc w:val="both"/>
        <w:rPr>
          <w:rFonts w:ascii="Times New Roman CYR" w:hAnsi="Times New Roman CYR" w:cs="Times New Roman CYR"/>
          <w:color w:val="000000"/>
          <w:sz w:val="24"/>
          <w:szCs w:val="24"/>
          <w:lang w:val="sr-Cyrl-CS"/>
        </w:rPr>
      </w:pPr>
      <w:r>
        <w:rPr>
          <w:rFonts w:ascii="Times New Roman CYR" w:hAnsi="Times New Roman CYR" w:cs="Times New Roman CYR"/>
          <w:color w:val="000000"/>
          <w:sz w:val="24"/>
          <w:szCs w:val="24"/>
          <w:lang w:val="sr-Cyrl-CS"/>
        </w:rPr>
        <w:t xml:space="preserve"> ПИБ- 100235683</w:t>
      </w:r>
    </w:p>
    <w:p w:rsidR="00732FEA" w:rsidRPr="00732FEA" w:rsidRDefault="00732FEA" w:rsidP="00732FEA">
      <w:pPr>
        <w:numPr>
          <w:ilvl w:val="0"/>
          <w:numId w:val="26"/>
        </w:numPr>
        <w:autoSpaceDE w:val="0"/>
        <w:autoSpaceDN w:val="0"/>
        <w:adjustRightInd w:val="0"/>
        <w:jc w:val="both"/>
        <w:rPr>
          <w:rFonts w:eastAsia="Calibri"/>
          <w:color w:val="000000"/>
          <w:sz w:val="24"/>
          <w:szCs w:val="24"/>
          <w:lang w:val="sr-Cyrl-CS"/>
        </w:rPr>
      </w:pPr>
      <w:r>
        <w:rPr>
          <w:rFonts w:ascii="Times New Roman CYR" w:hAnsi="Times New Roman CYR" w:cs="Times New Roman CYR"/>
          <w:color w:val="000000"/>
          <w:sz w:val="24"/>
          <w:szCs w:val="24"/>
          <w:lang w:val="sr-Cyrl-CS"/>
        </w:rPr>
        <w:t>МАТИЧНИ БРОЈ: 08066795</w:t>
      </w:r>
    </w:p>
    <w:p w:rsidR="00AD30BA" w:rsidRPr="00DA30E7" w:rsidRDefault="00AD30BA" w:rsidP="00AD30BA">
      <w:pPr>
        <w:suppressAutoHyphens/>
        <w:contextualSpacing/>
        <w:jc w:val="both"/>
        <w:rPr>
          <w:rFonts w:eastAsia="Calibri"/>
          <w:sz w:val="24"/>
          <w:szCs w:val="24"/>
        </w:rPr>
      </w:pPr>
    </w:p>
    <w:p w:rsidR="00732FEA" w:rsidRDefault="00732FEA" w:rsidP="00732FEA">
      <w:pPr>
        <w:suppressAutoHyphens/>
        <w:ind w:left="284"/>
        <w:contextualSpacing/>
        <w:jc w:val="both"/>
        <w:rPr>
          <w:rFonts w:eastAsia="Calibri"/>
          <w:b/>
          <w:sz w:val="24"/>
          <w:szCs w:val="24"/>
          <w:lang w:val="sr-Cyrl-CS"/>
        </w:rPr>
      </w:pPr>
    </w:p>
    <w:p w:rsidR="00EC75D8" w:rsidRPr="00DA30E7" w:rsidRDefault="00732FEA" w:rsidP="00732FEA">
      <w:pPr>
        <w:numPr>
          <w:ilvl w:val="0"/>
          <w:numId w:val="26"/>
        </w:numPr>
        <w:suppressAutoHyphens/>
        <w:contextualSpacing/>
        <w:jc w:val="both"/>
        <w:rPr>
          <w:rFonts w:eastAsia="Calibri"/>
          <w:sz w:val="24"/>
          <w:szCs w:val="24"/>
          <w:lang w:val="sr-Cyrl-CS"/>
        </w:rPr>
      </w:pPr>
      <w:r>
        <w:rPr>
          <w:rFonts w:eastAsia="Calibri"/>
          <w:b/>
          <w:sz w:val="24"/>
          <w:szCs w:val="24"/>
          <w:lang w:val="sr-Cyrl-CS"/>
        </w:rPr>
        <w:t xml:space="preserve"> </w:t>
      </w:r>
      <w:r w:rsidR="00EC75D8" w:rsidRPr="00DA30E7">
        <w:rPr>
          <w:rFonts w:eastAsia="Calibri"/>
          <w:b/>
          <w:sz w:val="24"/>
          <w:szCs w:val="24"/>
          <w:lang w:val="sr-Cyrl-CS"/>
        </w:rPr>
        <w:t>Врста поступка</w:t>
      </w:r>
      <w:r w:rsidR="00EC75D8" w:rsidRPr="00DA30E7">
        <w:rPr>
          <w:rFonts w:eastAsia="Calibri"/>
          <w:sz w:val="24"/>
          <w:szCs w:val="24"/>
          <w:lang w:val="sr-Cyrl-CS"/>
        </w:rPr>
        <w:t xml:space="preserve">: </w:t>
      </w:r>
      <w:r w:rsidR="00914790" w:rsidRPr="00DA30E7">
        <w:rPr>
          <w:rFonts w:eastAsia="Calibri"/>
          <w:sz w:val="24"/>
          <w:szCs w:val="24"/>
          <w:lang w:val="sr-Cyrl-CS"/>
        </w:rPr>
        <w:t>Ј</w:t>
      </w:r>
      <w:r w:rsidR="00EC75D8" w:rsidRPr="00DA30E7">
        <w:rPr>
          <w:rFonts w:eastAsia="Calibri"/>
          <w:sz w:val="24"/>
          <w:szCs w:val="24"/>
          <w:lang w:val="sr-Cyrl-CS"/>
        </w:rPr>
        <w:t>авна набавка мале вредности</w:t>
      </w:r>
    </w:p>
    <w:p w:rsidR="00EC75D8" w:rsidRPr="00DA30E7" w:rsidRDefault="00EC75D8" w:rsidP="00EC75D8">
      <w:pPr>
        <w:suppressAutoHyphens/>
        <w:ind w:left="720"/>
        <w:contextualSpacing/>
        <w:jc w:val="both"/>
        <w:rPr>
          <w:rFonts w:eastAsia="Calibri"/>
          <w:sz w:val="24"/>
          <w:szCs w:val="24"/>
          <w:lang w:val="sr-Cyrl-CS"/>
        </w:rPr>
      </w:pPr>
    </w:p>
    <w:p w:rsidR="003B25FA" w:rsidRPr="00DA30E7" w:rsidRDefault="00EC75D8" w:rsidP="00732FEA">
      <w:pPr>
        <w:numPr>
          <w:ilvl w:val="0"/>
          <w:numId w:val="26"/>
        </w:numPr>
        <w:suppressAutoHyphens/>
        <w:contextualSpacing/>
        <w:jc w:val="both"/>
        <w:rPr>
          <w:rFonts w:eastAsia="Calibri"/>
          <w:sz w:val="24"/>
          <w:szCs w:val="24"/>
          <w:lang w:val="sr-Cyrl-CS"/>
        </w:rPr>
      </w:pPr>
      <w:r w:rsidRPr="00DA30E7">
        <w:rPr>
          <w:rFonts w:eastAsia="Calibri"/>
          <w:b/>
          <w:sz w:val="24"/>
          <w:szCs w:val="24"/>
          <w:lang w:val="sr-Cyrl-CS"/>
        </w:rPr>
        <w:t>Предмет јавне набавке</w:t>
      </w:r>
      <w:r w:rsidRPr="00DA30E7">
        <w:rPr>
          <w:rFonts w:eastAsia="Calibri"/>
          <w:sz w:val="24"/>
          <w:szCs w:val="24"/>
          <w:lang w:val="sr-Cyrl-CS"/>
        </w:rPr>
        <w:t xml:space="preserve">: </w:t>
      </w:r>
      <w:r w:rsidR="00732FEA">
        <w:rPr>
          <w:sz w:val="24"/>
          <w:szCs w:val="24"/>
          <w:lang w:val="sr-Cyrl-CS"/>
        </w:rPr>
        <w:t>Набавка услуга- снабдевање електричном енергијом</w:t>
      </w:r>
    </w:p>
    <w:p w:rsidR="003B25FA" w:rsidRPr="00DA30E7" w:rsidRDefault="003B25FA" w:rsidP="003B25FA">
      <w:pPr>
        <w:suppressAutoHyphens/>
        <w:ind w:left="720"/>
        <w:contextualSpacing/>
        <w:jc w:val="both"/>
        <w:rPr>
          <w:rFonts w:eastAsia="Calibri"/>
          <w:sz w:val="24"/>
          <w:szCs w:val="24"/>
          <w:lang w:val="sr-Cyrl-CS"/>
        </w:rPr>
      </w:pPr>
    </w:p>
    <w:p w:rsidR="00EC75D8" w:rsidRPr="00DA30E7" w:rsidRDefault="00EC75D8" w:rsidP="00732FEA">
      <w:pPr>
        <w:numPr>
          <w:ilvl w:val="0"/>
          <w:numId w:val="26"/>
        </w:numPr>
        <w:suppressAutoHyphens/>
        <w:contextualSpacing/>
        <w:jc w:val="both"/>
        <w:rPr>
          <w:rFonts w:eastAsia="Calibri"/>
          <w:b/>
          <w:sz w:val="24"/>
          <w:szCs w:val="24"/>
          <w:lang w:val="sr-Cyrl-CS"/>
        </w:rPr>
      </w:pPr>
      <w:r w:rsidRPr="00DA30E7">
        <w:rPr>
          <w:rFonts w:eastAsia="Calibri"/>
          <w:b/>
          <w:sz w:val="24"/>
          <w:szCs w:val="24"/>
          <w:lang w:val="sr-Cyrl-CS"/>
        </w:rPr>
        <w:t>Поступак се спроводи ради закључења уговора о предметној јавној набавци</w:t>
      </w:r>
    </w:p>
    <w:p w:rsidR="002C1E86" w:rsidRPr="00DA30E7" w:rsidRDefault="002C1E86" w:rsidP="002C1E86">
      <w:pPr>
        <w:pStyle w:val="ListParagraph"/>
        <w:rPr>
          <w:rFonts w:eastAsia="Calibri"/>
          <w:b/>
          <w:lang w:val="sr-Cyrl-CS"/>
        </w:rPr>
      </w:pPr>
    </w:p>
    <w:p w:rsidR="00371BCB" w:rsidRPr="00DA30E7" w:rsidRDefault="00371BCB" w:rsidP="002C1E86">
      <w:pPr>
        <w:ind w:left="284"/>
        <w:rPr>
          <w:color w:val="000000"/>
          <w:sz w:val="24"/>
          <w:szCs w:val="24"/>
          <w:lang w:val="sr-Cyrl-CS"/>
        </w:rPr>
      </w:pPr>
    </w:p>
    <w:p w:rsidR="00EC75D8" w:rsidRPr="00DA30E7" w:rsidRDefault="00371BCB" w:rsidP="00732FEA">
      <w:pPr>
        <w:numPr>
          <w:ilvl w:val="0"/>
          <w:numId w:val="26"/>
        </w:numPr>
        <w:jc w:val="both"/>
        <w:rPr>
          <w:b/>
          <w:color w:val="000000"/>
          <w:sz w:val="24"/>
          <w:szCs w:val="24"/>
          <w:lang w:val="sr-Cyrl-CS"/>
        </w:rPr>
      </w:pPr>
      <w:r w:rsidRPr="00DA30E7">
        <w:rPr>
          <w:b/>
          <w:color w:val="000000"/>
          <w:sz w:val="24"/>
          <w:szCs w:val="24"/>
          <w:lang w:val="sr-Cyrl-CS"/>
        </w:rPr>
        <w:t xml:space="preserve"> </w:t>
      </w:r>
      <w:r w:rsidRPr="00DA30E7">
        <w:rPr>
          <w:color w:val="000000"/>
          <w:sz w:val="24"/>
          <w:szCs w:val="24"/>
          <w:lang w:val="sr-Cyrl-CS"/>
        </w:rPr>
        <w:t xml:space="preserve"> </w:t>
      </w:r>
      <w:r w:rsidR="00EC75D8" w:rsidRPr="00DA30E7">
        <w:rPr>
          <w:b/>
          <w:sz w:val="24"/>
          <w:szCs w:val="24"/>
          <w:lang w:val="sr-Cyrl-CS" w:eastAsia="ar-SA"/>
        </w:rPr>
        <w:t>Контакт</w:t>
      </w:r>
      <w:r w:rsidR="00EC75D8" w:rsidRPr="00DA30E7">
        <w:rPr>
          <w:sz w:val="24"/>
          <w:szCs w:val="24"/>
          <w:lang w:val="sr-Cyrl-CS" w:eastAsia="ar-SA"/>
        </w:rPr>
        <w:t>:</w:t>
      </w:r>
      <w:r w:rsidR="002E5F60">
        <w:rPr>
          <w:sz w:val="24"/>
          <w:szCs w:val="24"/>
          <w:lang w:val="sr-Cyrl-CS" w:eastAsia="ar-SA"/>
        </w:rPr>
        <w:t>Основна школа „Жарко Зрењанин“ “ Бул. Деспота Стефана бр. 8.</w:t>
      </w:r>
      <w:r w:rsidR="00DA30E7" w:rsidRPr="00DA30E7">
        <w:rPr>
          <w:sz w:val="24"/>
          <w:szCs w:val="24"/>
          <w:lang w:val="sr-Cyrl-CS" w:eastAsia="ar-SA"/>
        </w:rPr>
        <w:t>, 21000 Нови Сад</w:t>
      </w:r>
      <w:r w:rsidR="00ED1BDE" w:rsidRPr="00DA30E7">
        <w:rPr>
          <w:sz w:val="24"/>
          <w:szCs w:val="24"/>
          <w:lang w:val="sr-Cyrl-CS" w:eastAsia="ar-SA"/>
        </w:rPr>
        <w:t xml:space="preserve"> , </w:t>
      </w:r>
      <w:r w:rsidR="00EC75D8" w:rsidRPr="00DA30E7">
        <w:rPr>
          <w:sz w:val="24"/>
          <w:szCs w:val="24"/>
          <w:lang w:val="sr-Cyrl-CS" w:eastAsia="ar-SA"/>
        </w:rPr>
        <w:t xml:space="preserve">контакт телефон: </w:t>
      </w:r>
      <w:r w:rsidR="002E5F60">
        <w:rPr>
          <w:rFonts w:eastAsia="Calibri"/>
          <w:sz w:val="24"/>
          <w:szCs w:val="24"/>
        </w:rPr>
        <w:t>021-</w:t>
      </w:r>
      <w:r w:rsidR="002E5F60">
        <w:rPr>
          <w:rFonts w:eastAsia="Calibri"/>
          <w:sz w:val="24"/>
          <w:szCs w:val="24"/>
          <w:lang w:val="sr-Cyrl-CS"/>
        </w:rPr>
        <w:t>2365-453</w:t>
      </w:r>
      <w:r w:rsidRPr="00DA30E7">
        <w:rPr>
          <w:rFonts w:eastAsia="Calibri"/>
          <w:sz w:val="24"/>
          <w:szCs w:val="24"/>
          <w:lang w:val="sr-Cyrl-CS"/>
        </w:rPr>
        <w:t xml:space="preserve"> ,</w:t>
      </w:r>
      <w:r w:rsidR="00603655" w:rsidRPr="00DA30E7">
        <w:rPr>
          <w:sz w:val="24"/>
          <w:szCs w:val="24"/>
          <w:lang w:val="sr-Cyrl-CS" w:eastAsia="ar-SA"/>
        </w:rPr>
        <w:t>лице за контакт</w:t>
      </w:r>
      <w:r w:rsidR="002E5F60">
        <w:rPr>
          <w:sz w:val="24"/>
          <w:szCs w:val="24"/>
          <w:lang w:val="sr-Cyrl-CS" w:eastAsia="ar-SA"/>
        </w:rPr>
        <w:t>Мирослава Урошевић</w:t>
      </w:r>
    </w:p>
    <w:p w:rsidR="00EC75D8" w:rsidRPr="00DA30E7" w:rsidRDefault="00EC75D8" w:rsidP="00DA30E7">
      <w:pPr>
        <w:suppressAutoHyphens/>
        <w:jc w:val="both"/>
        <w:rPr>
          <w:sz w:val="24"/>
          <w:szCs w:val="24"/>
          <w:lang w:eastAsia="ar-SA"/>
        </w:rPr>
      </w:pPr>
    </w:p>
    <w:p w:rsidR="004219F2" w:rsidRDefault="004219F2" w:rsidP="00EC75D8">
      <w:pPr>
        <w:suppressAutoHyphens/>
        <w:jc w:val="both"/>
        <w:rPr>
          <w:sz w:val="24"/>
          <w:szCs w:val="24"/>
          <w:lang w:eastAsia="ar-SA"/>
        </w:rPr>
      </w:pPr>
    </w:p>
    <w:p w:rsidR="00E04708" w:rsidRDefault="00E04708" w:rsidP="00EC75D8">
      <w:pPr>
        <w:suppressAutoHyphens/>
        <w:jc w:val="both"/>
        <w:rPr>
          <w:sz w:val="24"/>
          <w:szCs w:val="24"/>
          <w:lang w:eastAsia="ar-SA"/>
        </w:rPr>
      </w:pPr>
    </w:p>
    <w:p w:rsidR="00E04708" w:rsidRDefault="00E04708" w:rsidP="00EC75D8">
      <w:pPr>
        <w:suppressAutoHyphens/>
        <w:jc w:val="both"/>
        <w:rPr>
          <w:sz w:val="24"/>
          <w:szCs w:val="24"/>
          <w:lang w:eastAsia="ar-SA"/>
        </w:rPr>
      </w:pPr>
    </w:p>
    <w:p w:rsidR="00E04708" w:rsidRDefault="00E04708" w:rsidP="00EC75D8">
      <w:pPr>
        <w:suppressAutoHyphens/>
        <w:jc w:val="both"/>
        <w:rPr>
          <w:sz w:val="24"/>
          <w:szCs w:val="24"/>
          <w:lang w:eastAsia="ar-SA"/>
        </w:rPr>
      </w:pPr>
    </w:p>
    <w:p w:rsidR="00E04708" w:rsidRDefault="00E04708" w:rsidP="00EC75D8">
      <w:pPr>
        <w:suppressAutoHyphens/>
        <w:jc w:val="both"/>
        <w:rPr>
          <w:sz w:val="24"/>
          <w:szCs w:val="24"/>
          <w:lang w:eastAsia="ar-SA"/>
        </w:rPr>
      </w:pPr>
    </w:p>
    <w:p w:rsidR="00E04708" w:rsidRDefault="00E04708" w:rsidP="00EC75D8">
      <w:pPr>
        <w:suppressAutoHyphens/>
        <w:jc w:val="both"/>
        <w:rPr>
          <w:sz w:val="24"/>
          <w:szCs w:val="24"/>
          <w:lang w:eastAsia="ar-SA"/>
        </w:rPr>
      </w:pPr>
    </w:p>
    <w:p w:rsidR="00E04708" w:rsidRDefault="00E04708" w:rsidP="00EC75D8">
      <w:pPr>
        <w:suppressAutoHyphens/>
        <w:jc w:val="both"/>
        <w:rPr>
          <w:sz w:val="24"/>
          <w:szCs w:val="24"/>
          <w:lang w:eastAsia="ar-SA"/>
        </w:rPr>
      </w:pPr>
    </w:p>
    <w:p w:rsidR="00E04708" w:rsidRDefault="00E04708" w:rsidP="00EC75D8">
      <w:pPr>
        <w:suppressAutoHyphens/>
        <w:jc w:val="both"/>
        <w:rPr>
          <w:sz w:val="24"/>
          <w:szCs w:val="24"/>
          <w:lang w:eastAsia="ar-SA"/>
        </w:rPr>
      </w:pPr>
    </w:p>
    <w:p w:rsidR="00E04708" w:rsidRDefault="00E04708" w:rsidP="00EC75D8">
      <w:pPr>
        <w:suppressAutoHyphens/>
        <w:jc w:val="both"/>
        <w:rPr>
          <w:sz w:val="24"/>
          <w:szCs w:val="24"/>
          <w:lang w:eastAsia="ar-SA"/>
        </w:rPr>
      </w:pPr>
    </w:p>
    <w:p w:rsidR="00E04708" w:rsidRDefault="00E04708" w:rsidP="00EC75D8">
      <w:pPr>
        <w:suppressAutoHyphens/>
        <w:jc w:val="both"/>
        <w:rPr>
          <w:sz w:val="24"/>
          <w:szCs w:val="24"/>
          <w:lang w:eastAsia="ar-SA"/>
        </w:rPr>
      </w:pPr>
    </w:p>
    <w:p w:rsidR="00E04708" w:rsidRDefault="00E04708" w:rsidP="00EC75D8">
      <w:pPr>
        <w:suppressAutoHyphens/>
        <w:jc w:val="both"/>
        <w:rPr>
          <w:sz w:val="24"/>
          <w:szCs w:val="24"/>
          <w:lang w:eastAsia="ar-SA"/>
        </w:rPr>
      </w:pPr>
    </w:p>
    <w:p w:rsidR="00E04708" w:rsidRDefault="00E04708" w:rsidP="00EC75D8">
      <w:pPr>
        <w:suppressAutoHyphens/>
        <w:jc w:val="both"/>
        <w:rPr>
          <w:sz w:val="24"/>
          <w:szCs w:val="24"/>
          <w:lang w:eastAsia="ar-SA"/>
        </w:rPr>
      </w:pPr>
    </w:p>
    <w:p w:rsidR="00E04708" w:rsidRDefault="00E04708" w:rsidP="00EC75D8">
      <w:pPr>
        <w:suppressAutoHyphens/>
        <w:jc w:val="both"/>
        <w:rPr>
          <w:sz w:val="24"/>
          <w:szCs w:val="24"/>
          <w:lang w:eastAsia="ar-SA"/>
        </w:rPr>
      </w:pPr>
    </w:p>
    <w:p w:rsidR="00E04708" w:rsidRDefault="00E04708" w:rsidP="00EC75D8">
      <w:pPr>
        <w:suppressAutoHyphens/>
        <w:jc w:val="both"/>
        <w:rPr>
          <w:sz w:val="24"/>
          <w:szCs w:val="24"/>
          <w:lang w:eastAsia="ar-SA"/>
        </w:rPr>
      </w:pPr>
    </w:p>
    <w:p w:rsidR="00E04708" w:rsidRDefault="00E04708" w:rsidP="00EC75D8">
      <w:pPr>
        <w:suppressAutoHyphens/>
        <w:jc w:val="both"/>
        <w:rPr>
          <w:sz w:val="24"/>
          <w:szCs w:val="24"/>
          <w:lang w:eastAsia="ar-SA"/>
        </w:rPr>
      </w:pPr>
    </w:p>
    <w:p w:rsidR="00E04708" w:rsidRDefault="00E04708" w:rsidP="00EC75D8">
      <w:pPr>
        <w:suppressAutoHyphens/>
        <w:jc w:val="both"/>
        <w:rPr>
          <w:sz w:val="24"/>
          <w:szCs w:val="24"/>
          <w:lang w:eastAsia="ar-SA"/>
        </w:rPr>
      </w:pPr>
    </w:p>
    <w:p w:rsidR="00E04708" w:rsidRDefault="00E04708" w:rsidP="00EC75D8">
      <w:pPr>
        <w:suppressAutoHyphens/>
        <w:jc w:val="both"/>
        <w:rPr>
          <w:sz w:val="24"/>
          <w:szCs w:val="24"/>
          <w:lang w:eastAsia="ar-SA"/>
        </w:rPr>
      </w:pPr>
    </w:p>
    <w:p w:rsidR="00E04708" w:rsidRDefault="00E04708" w:rsidP="00EC75D8">
      <w:pPr>
        <w:suppressAutoHyphens/>
        <w:jc w:val="both"/>
        <w:rPr>
          <w:sz w:val="24"/>
          <w:szCs w:val="24"/>
          <w:lang w:eastAsia="ar-SA"/>
        </w:rPr>
      </w:pPr>
    </w:p>
    <w:p w:rsidR="00E04708" w:rsidRDefault="00E04708" w:rsidP="00EC75D8">
      <w:pPr>
        <w:suppressAutoHyphens/>
        <w:jc w:val="both"/>
        <w:rPr>
          <w:sz w:val="24"/>
          <w:szCs w:val="24"/>
          <w:lang w:eastAsia="ar-SA"/>
        </w:rPr>
      </w:pPr>
    </w:p>
    <w:p w:rsidR="00E04708" w:rsidRDefault="00E04708" w:rsidP="00EC75D8">
      <w:pPr>
        <w:suppressAutoHyphens/>
        <w:jc w:val="both"/>
        <w:rPr>
          <w:sz w:val="24"/>
          <w:szCs w:val="24"/>
          <w:lang w:eastAsia="ar-SA"/>
        </w:rPr>
      </w:pPr>
    </w:p>
    <w:p w:rsidR="00E04708" w:rsidRDefault="00E04708" w:rsidP="00EC75D8">
      <w:pPr>
        <w:suppressAutoHyphens/>
        <w:jc w:val="both"/>
        <w:rPr>
          <w:sz w:val="24"/>
          <w:szCs w:val="24"/>
          <w:lang w:eastAsia="ar-SA"/>
        </w:rPr>
      </w:pPr>
    </w:p>
    <w:p w:rsidR="00863B75" w:rsidRDefault="00863B75" w:rsidP="00EC75D8">
      <w:pPr>
        <w:suppressAutoHyphens/>
        <w:jc w:val="both"/>
        <w:rPr>
          <w:sz w:val="24"/>
          <w:szCs w:val="24"/>
          <w:lang w:eastAsia="ar-SA"/>
        </w:rPr>
      </w:pPr>
    </w:p>
    <w:p w:rsidR="00863B75" w:rsidRPr="00E04708" w:rsidRDefault="00863B75" w:rsidP="00EC75D8">
      <w:pPr>
        <w:suppressAutoHyphens/>
        <w:jc w:val="both"/>
        <w:rPr>
          <w:sz w:val="24"/>
          <w:szCs w:val="24"/>
          <w:lang w:eastAsia="ar-SA"/>
        </w:rPr>
      </w:pPr>
    </w:p>
    <w:p w:rsidR="00E01207" w:rsidRPr="00DA30E7" w:rsidRDefault="00E01207" w:rsidP="00EC75D8">
      <w:pPr>
        <w:suppressAutoHyphens/>
        <w:jc w:val="both"/>
        <w:rPr>
          <w:sz w:val="24"/>
          <w:szCs w:val="24"/>
          <w:lang w:eastAsia="ar-SA"/>
        </w:rPr>
      </w:pPr>
    </w:p>
    <w:p w:rsidR="00E01207" w:rsidRPr="00DA30E7" w:rsidRDefault="00E01207" w:rsidP="00EC75D8">
      <w:pPr>
        <w:suppressAutoHyphens/>
        <w:jc w:val="both"/>
        <w:rPr>
          <w:sz w:val="24"/>
          <w:szCs w:val="24"/>
          <w:lang w:eastAsia="ar-SA"/>
        </w:rPr>
      </w:pPr>
    </w:p>
    <w:p w:rsidR="00D355ED" w:rsidRDefault="00D355ED" w:rsidP="004219F2">
      <w:pPr>
        <w:pStyle w:val="NoSpacing"/>
        <w:jc w:val="center"/>
        <w:rPr>
          <w:b/>
        </w:rPr>
      </w:pPr>
    </w:p>
    <w:p w:rsidR="00D355ED" w:rsidRDefault="00D355ED" w:rsidP="004219F2">
      <w:pPr>
        <w:pStyle w:val="NoSpacing"/>
        <w:jc w:val="center"/>
        <w:rPr>
          <w:b/>
        </w:rPr>
      </w:pPr>
    </w:p>
    <w:p w:rsidR="00D355ED" w:rsidRDefault="00D355ED" w:rsidP="004219F2">
      <w:pPr>
        <w:pStyle w:val="NoSpacing"/>
        <w:jc w:val="center"/>
        <w:rPr>
          <w:b/>
        </w:rPr>
      </w:pPr>
    </w:p>
    <w:p w:rsidR="004E622F" w:rsidRDefault="004E622F" w:rsidP="004219F2">
      <w:pPr>
        <w:pStyle w:val="NoSpacing"/>
        <w:jc w:val="center"/>
        <w:rPr>
          <w:b/>
        </w:rPr>
      </w:pPr>
    </w:p>
    <w:p w:rsidR="00D355ED" w:rsidRDefault="00D355ED" w:rsidP="004219F2">
      <w:pPr>
        <w:pStyle w:val="NoSpacing"/>
        <w:jc w:val="center"/>
        <w:rPr>
          <w:b/>
        </w:rPr>
      </w:pPr>
    </w:p>
    <w:p w:rsidR="00893E18" w:rsidRPr="00DA30E7" w:rsidRDefault="004E622F" w:rsidP="004219F2">
      <w:pPr>
        <w:pStyle w:val="NoSpacing"/>
        <w:jc w:val="center"/>
        <w:rPr>
          <w:rFonts w:eastAsia="Calibri"/>
          <w:b/>
        </w:rPr>
      </w:pPr>
      <w:r>
        <w:rPr>
          <w:b/>
        </w:rPr>
        <w:lastRenderedPageBreak/>
        <w:t xml:space="preserve">II      </w:t>
      </w:r>
      <w:r w:rsidR="00565C70" w:rsidRPr="00DA30E7">
        <w:rPr>
          <w:b/>
          <w:lang w:val="sr-Cyrl-CS"/>
        </w:rPr>
        <w:t>ПОДАЦИ О ПРЕДМЕТУ ЈАВНЕ НАБАВКЕ</w:t>
      </w:r>
    </w:p>
    <w:p w:rsidR="00893E18" w:rsidRPr="00DA30E7" w:rsidRDefault="00893E18" w:rsidP="008D1230">
      <w:pPr>
        <w:pStyle w:val="NoSpacing"/>
        <w:rPr>
          <w:rFonts w:eastAsia="Calibri"/>
          <w:b/>
        </w:rPr>
      </w:pPr>
    </w:p>
    <w:p w:rsidR="00DA30E7" w:rsidRPr="00DA30E7" w:rsidRDefault="00DA30E7" w:rsidP="008D1230">
      <w:pPr>
        <w:pStyle w:val="NoSpacing"/>
        <w:rPr>
          <w:rFonts w:eastAsia="Calibri"/>
          <w:b/>
        </w:rPr>
      </w:pPr>
    </w:p>
    <w:p w:rsidR="00DE2295" w:rsidRPr="00732FEA" w:rsidRDefault="00565C70" w:rsidP="00DE2295">
      <w:pPr>
        <w:rPr>
          <w:rFonts w:eastAsia="Malgun Gothic"/>
          <w:color w:val="000000"/>
          <w:sz w:val="24"/>
          <w:szCs w:val="24"/>
          <w:lang w:val="sr-Cyrl-CS"/>
        </w:rPr>
      </w:pPr>
      <w:r w:rsidRPr="00DA30E7">
        <w:rPr>
          <w:rFonts w:eastAsia="Calibri"/>
          <w:b/>
          <w:sz w:val="24"/>
          <w:szCs w:val="24"/>
          <w:lang w:val="sr-Cyrl-CS"/>
        </w:rPr>
        <w:t>Опис предметне набавке</w:t>
      </w:r>
      <w:r w:rsidRPr="00DA30E7">
        <w:rPr>
          <w:rFonts w:eastAsia="Calibri"/>
          <w:sz w:val="24"/>
          <w:szCs w:val="24"/>
          <w:lang w:val="sr-Cyrl-CS"/>
        </w:rPr>
        <w:t>:</w:t>
      </w:r>
      <w:r w:rsidR="00B725B1" w:rsidRPr="00DA30E7">
        <w:rPr>
          <w:sz w:val="24"/>
          <w:szCs w:val="24"/>
        </w:rPr>
        <w:t xml:space="preserve"> </w:t>
      </w:r>
      <w:r w:rsidR="00E01207" w:rsidRPr="00DA30E7">
        <w:rPr>
          <w:sz w:val="24"/>
          <w:szCs w:val="24"/>
        </w:rPr>
        <w:t xml:space="preserve"> </w:t>
      </w:r>
      <w:r w:rsidR="00732FEA">
        <w:rPr>
          <w:sz w:val="24"/>
          <w:szCs w:val="24"/>
          <w:lang w:val="sr-Cyrl-CS"/>
        </w:rPr>
        <w:t>УСЛУГЕ- СНАБДЕВАЊЕ ЕЛЕКТРИЧНОМ ЕНЕРГИЈОМ</w:t>
      </w:r>
    </w:p>
    <w:p w:rsidR="00DE2295" w:rsidRPr="00DA30E7" w:rsidRDefault="00DE2295" w:rsidP="00DE2295">
      <w:pPr>
        <w:spacing w:after="200"/>
        <w:contextualSpacing/>
        <w:jc w:val="both"/>
        <w:rPr>
          <w:rFonts w:eastAsia="Calibri"/>
          <w:sz w:val="24"/>
          <w:szCs w:val="24"/>
          <w:lang w:val="sr-Cyrl-CS"/>
        </w:rPr>
      </w:pPr>
    </w:p>
    <w:p w:rsidR="00565C70" w:rsidRDefault="00565C70" w:rsidP="00DE2295">
      <w:pPr>
        <w:spacing w:after="200"/>
        <w:contextualSpacing/>
        <w:jc w:val="both"/>
        <w:rPr>
          <w:rFonts w:eastAsia="Calibri"/>
          <w:sz w:val="24"/>
          <w:szCs w:val="24"/>
          <w:lang w:val="sr-Cyrl-CS"/>
        </w:rPr>
      </w:pPr>
      <w:r w:rsidRPr="00DA30E7">
        <w:rPr>
          <w:rFonts w:eastAsia="Calibri"/>
          <w:b/>
          <w:sz w:val="24"/>
          <w:szCs w:val="24"/>
          <w:lang w:val="sr-Cyrl-CS"/>
        </w:rPr>
        <w:t>Назив и ознака из општег речника набавке</w:t>
      </w:r>
      <w:r w:rsidRPr="00DA30E7">
        <w:rPr>
          <w:rFonts w:eastAsia="Calibri"/>
          <w:sz w:val="24"/>
          <w:szCs w:val="24"/>
          <w:lang w:val="sr-Cyrl-CS"/>
        </w:rPr>
        <w:t>:</w:t>
      </w:r>
      <w:r w:rsidRPr="00DA30E7">
        <w:rPr>
          <w:rFonts w:eastAsia="Calibri"/>
          <w:color w:val="FF0000"/>
          <w:sz w:val="24"/>
          <w:szCs w:val="24"/>
          <w:lang w:val="sr-Cyrl-CS"/>
        </w:rPr>
        <w:t xml:space="preserve"> </w:t>
      </w:r>
      <w:r w:rsidR="00685DCF" w:rsidRPr="00DA30E7">
        <w:rPr>
          <w:rFonts w:eastAsia="Calibri"/>
          <w:sz w:val="24"/>
          <w:szCs w:val="24"/>
          <w:lang w:val="sr-Cyrl-CS"/>
        </w:rPr>
        <w:t>0931</w:t>
      </w:r>
      <w:r w:rsidR="006A27E5" w:rsidRPr="00DA30E7">
        <w:rPr>
          <w:rFonts w:eastAsia="Calibri"/>
          <w:sz w:val="24"/>
          <w:szCs w:val="24"/>
          <w:lang w:val="sr-Cyrl-CS"/>
        </w:rPr>
        <w:t>0000</w:t>
      </w:r>
      <w:r w:rsidR="00D15960">
        <w:rPr>
          <w:rFonts w:eastAsia="Calibri"/>
          <w:sz w:val="24"/>
          <w:szCs w:val="24"/>
          <w:lang w:val="sr-Cyrl-CS"/>
        </w:rPr>
        <w:t xml:space="preserve"> – снабдевање електричном енергијом</w:t>
      </w:r>
    </w:p>
    <w:p w:rsidR="00D15960" w:rsidRPr="00DA30E7" w:rsidRDefault="00D15960" w:rsidP="00DE2295">
      <w:pPr>
        <w:spacing w:after="200"/>
        <w:contextualSpacing/>
        <w:jc w:val="both"/>
        <w:rPr>
          <w:rFonts w:eastAsia="Calibri"/>
          <w:sz w:val="24"/>
          <w:szCs w:val="24"/>
          <w:lang w:val="sr-Cyrl-CS"/>
        </w:rPr>
      </w:pPr>
      <w:r>
        <w:rPr>
          <w:rFonts w:eastAsia="Calibri"/>
          <w:sz w:val="24"/>
          <w:szCs w:val="24"/>
          <w:lang w:val="sr-Cyrl-CS"/>
        </w:rPr>
        <w:t>Све услуге морају бити у складу са захтевима наручииоца</w:t>
      </w:r>
    </w:p>
    <w:p w:rsidR="00565C70" w:rsidRPr="00DA30E7" w:rsidRDefault="00565C70" w:rsidP="00565C70">
      <w:pPr>
        <w:spacing w:after="200" w:line="360" w:lineRule="auto"/>
        <w:ind w:left="357"/>
        <w:contextualSpacing/>
        <w:jc w:val="both"/>
        <w:rPr>
          <w:rFonts w:eastAsia="Calibri"/>
          <w:sz w:val="24"/>
          <w:szCs w:val="24"/>
          <w:lang w:val="sr-Cyrl-CS"/>
        </w:rPr>
      </w:pPr>
    </w:p>
    <w:p w:rsidR="00E01207" w:rsidRPr="00DA30E7" w:rsidRDefault="00E01207" w:rsidP="004B2125">
      <w:pPr>
        <w:tabs>
          <w:tab w:val="left" w:pos="-3686"/>
          <w:tab w:val="left" w:pos="-3544"/>
        </w:tabs>
        <w:suppressAutoHyphens/>
        <w:spacing w:before="120" w:after="120"/>
        <w:jc w:val="center"/>
        <w:rPr>
          <w:b/>
          <w:sz w:val="24"/>
          <w:szCs w:val="24"/>
          <w:lang w:val="sr-Latn-CS"/>
        </w:rPr>
      </w:pPr>
    </w:p>
    <w:p w:rsidR="000126D2" w:rsidRPr="00DA30E7" w:rsidRDefault="000126D2" w:rsidP="004B2125">
      <w:pPr>
        <w:tabs>
          <w:tab w:val="left" w:pos="-3686"/>
          <w:tab w:val="left" w:pos="-3544"/>
        </w:tabs>
        <w:suppressAutoHyphens/>
        <w:spacing w:before="120" w:after="120"/>
        <w:jc w:val="center"/>
        <w:rPr>
          <w:b/>
          <w:sz w:val="24"/>
          <w:szCs w:val="24"/>
          <w:lang w:val="sr-Latn-CS"/>
        </w:rPr>
      </w:pPr>
    </w:p>
    <w:p w:rsidR="000126D2" w:rsidRPr="00DA30E7" w:rsidRDefault="000126D2" w:rsidP="004B2125">
      <w:pPr>
        <w:tabs>
          <w:tab w:val="left" w:pos="-3686"/>
          <w:tab w:val="left" w:pos="-3544"/>
        </w:tabs>
        <w:suppressAutoHyphens/>
        <w:spacing w:before="120" w:after="120"/>
        <w:jc w:val="center"/>
        <w:rPr>
          <w:b/>
          <w:sz w:val="24"/>
          <w:szCs w:val="24"/>
          <w:lang w:val="sr-Latn-CS"/>
        </w:rPr>
      </w:pPr>
    </w:p>
    <w:p w:rsidR="000126D2" w:rsidRPr="00DA30E7" w:rsidRDefault="000126D2" w:rsidP="004B2125">
      <w:pPr>
        <w:tabs>
          <w:tab w:val="left" w:pos="-3686"/>
          <w:tab w:val="left" w:pos="-3544"/>
        </w:tabs>
        <w:suppressAutoHyphens/>
        <w:spacing w:before="120" w:after="120"/>
        <w:jc w:val="center"/>
        <w:rPr>
          <w:b/>
          <w:sz w:val="24"/>
          <w:szCs w:val="24"/>
          <w:lang w:val="sr-Latn-CS"/>
        </w:rPr>
      </w:pPr>
    </w:p>
    <w:p w:rsidR="000126D2" w:rsidRPr="00DA30E7" w:rsidRDefault="000126D2" w:rsidP="004B2125">
      <w:pPr>
        <w:tabs>
          <w:tab w:val="left" w:pos="-3686"/>
          <w:tab w:val="left" w:pos="-3544"/>
        </w:tabs>
        <w:suppressAutoHyphens/>
        <w:spacing w:before="120" w:after="120"/>
        <w:jc w:val="center"/>
        <w:rPr>
          <w:b/>
          <w:sz w:val="24"/>
          <w:szCs w:val="24"/>
          <w:lang w:val="sr-Latn-CS"/>
        </w:rPr>
      </w:pPr>
    </w:p>
    <w:p w:rsidR="000126D2" w:rsidRPr="00DA30E7" w:rsidRDefault="000126D2" w:rsidP="004B2125">
      <w:pPr>
        <w:tabs>
          <w:tab w:val="left" w:pos="-3686"/>
          <w:tab w:val="left" w:pos="-3544"/>
        </w:tabs>
        <w:suppressAutoHyphens/>
        <w:spacing w:before="120" w:after="120"/>
        <w:jc w:val="center"/>
        <w:rPr>
          <w:b/>
          <w:sz w:val="24"/>
          <w:szCs w:val="24"/>
          <w:lang w:val="sr-Latn-CS"/>
        </w:rPr>
      </w:pPr>
    </w:p>
    <w:p w:rsidR="000126D2" w:rsidRPr="0091128C" w:rsidRDefault="000126D2" w:rsidP="004B2125">
      <w:pPr>
        <w:tabs>
          <w:tab w:val="left" w:pos="-3686"/>
          <w:tab w:val="left" w:pos="-3544"/>
        </w:tabs>
        <w:suppressAutoHyphens/>
        <w:spacing w:before="120" w:after="120"/>
        <w:jc w:val="center"/>
        <w:rPr>
          <w:b/>
          <w:sz w:val="22"/>
          <w:szCs w:val="22"/>
          <w:lang w:val="sr-Latn-CS"/>
        </w:rPr>
      </w:pPr>
    </w:p>
    <w:p w:rsidR="000126D2" w:rsidRPr="0091128C" w:rsidRDefault="000126D2" w:rsidP="004B2125">
      <w:pPr>
        <w:tabs>
          <w:tab w:val="left" w:pos="-3686"/>
          <w:tab w:val="left" w:pos="-3544"/>
        </w:tabs>
        <w:suppressAutoHyphens/>
        <w:spacing w:before="120" w:after="120"/>
        <w:jc w:val="center"/>
        <w:rPr>
          <w:b/>
          <w:sz w:val="22"/>
          <w:szCs w:val="22"/>
          <w:lang w:val="sr-Latn-CS"/>
        </w:rPr>
      </w:pPr>
    </w:p>
    <w:p w:rsidR="000126D2" w:rsidRPr="0091128C" w:rsidRDefault="000126D2" w:rsidP="004B2125">
      <w:pPr>
        <w:tabs>
          <w:tab w:val="left" w:pos="-3686"/>
          <w:tab w:val="left" w:pos="-3544"/>
        </w:tabs>
        <w:suppressAutoHyphens/>
        <w:spacing w:before="120" w:after="120"/>
        <w:jc w:val="center"/>
        <w:rPr>
          <w:b/>
          <w:sz w:val="22"/>
          <w:szCs w:val="22"/>
          <w:lang w:val="sr-Latn-CS"/>
        </w:rPr>
      </w:pPr>
    </w:p>
    <w:p w:rsidR="000126D2" w:rsidRPr="0091128C" w:rsidRDefault="000126D2" w:rsidP="004B2125">
      <w:pPr>
        <w:tabs>
          <w:tab w:val="left" w:pos="-3686"/>
          <w:tab w:val="left" w:pos="-3544"/>
        </w:tabs>
        <w:suppressAutoHyphens/>
        <w:spacing w:before="120" w:after="120"/>
        <w:jc w:val="center"/>
        <w:rPr>
          <w:b/>
          <w:sz w:val="22"/>
          <w:szCs w:val="22"/>
          <w:lang w:val="sr-Latn-CS"/>
        </w:rPr>
      </w:pPr>
    </w:p>
    <w:p w:rsidR="000126D2" w:rsidRDefault="000126D2" w:rsidP="004B2125">
      <w:pPr>
        <w:tabs>
          <w:tab w:val="left" w:pos="-3686"/>
          <w:tab w:val="left" w:pos="-3544"/>
        </w:tabs>
        <w:suppressAutoHyphens/>
        <w:spacing w:before="120" w:after="120"/>
        <w:jc w:val="center"/>
        <w:rPr>
          <w:b/>
          <w:sz w:val="22"/>
          <w:szCs w:val="22"/>
          <w:lang w:val="sr-Latn-CS"/>
        </w:rPr>
      </w:pPr>
    </w:p>
    <w:p w:rsidR="00D355ED" w:rsidRDefault="00D355ED" w:rsidP="004B2125">
      <w:pPr>
        <w:tabs>
          <w:tab w:val="left" w:pos="-3686"/>
          <w:tab w:val="left" w:pos="-3544"/>
        </w:tabs>
        <w:suppressAutoHyphens/>
        <w:spacing w:before="120" w:after="120"/>
        <w:jc w:val="center"/>
        <w:rPr>
          <w:b/>
          <w:sz w:val="22"/>
          <w:szCs w:val="22"/>
          <w:lang w:val="sr-Latn-CS"/>
        </w:rPr>
      </w:pPr>
    </w:p>
    <w:p w:rsidR="00D355ED" w:rsidRDefault="00D355ED" w:rsidP="004B2125">
      <w:pPr>
        <w:tabs>
          <w:tab w:val="left" w:pos="-3686"/>
          <w:tab w:val="left" w:pos="-3544"/>
        </w:tabs>
        <w:suppressAutoHyphens/>
        <w:spacing w:before="120" w:after="120"/>
        <w:jc w:val="center"/>
        <w:rPr>
          <w:b/>
          <w:sz w:val="22"/>
          <w:szCs w:val="22"/>
          <w:lang w:val="sr-Latn-CS"/>
        </w:rPr>
      </w:pPr>
    </w:p>
    <w:p w:rsidR="00D355ED" w:rsidRDefault="00D355ED" w:rsidP="004B2125">
      <w:pPr>
        <w:tabs>
          <w:tab w:val="left" w:pos="-3686"/>
          <w:tab w:val="left" w:pos="-3544"/>
        </w:tabs>
        <w:suppressAutoHyphens/>
        <w:spacing w:before="120" w:after="120"/>
        <w:jc w:val="center"/>
        <w:rPr>
          <w:b/>
          <w:sz w:val="22"/>
          <w:szCs w:val="22"/>
          <w:lang w:val="sr-Latn-CS"/>
        </w:rPr>
      </w:pPr>
    </w:p>
    <w:p w:rsidR="00D355ED" w:rsidRDefault="00D355ED" w:rsidP="004B2125">
      <w:pPr>
        <w:tabs>
          <w:tab w:val="left" w:pos="-3686"/>
          <w:tab w:val="left" w:pos="-3544"/>
        </w:tabs>
        <w:suppressAutoHyphens/>
        <w:spacing w:before="120" w:after="120"/>
        <w:jc w:val="center"/>
        <w:rPr>
          <w:b/>
          <w:sz w:val="22"/>
          <w:szCs w:val="22"/>
          <w:lang w:val="sr-Latn-CS"/>
        </w:rPr>
      </w:pPr>
    </w:p>
    <w:p w:rsidR="00D355ED" w:rsidRDefault="00D355ED" w:rsidP="004B2125">
      <w:pPr>
        <w:tabs>
          <w:tab w:val="left" w:pos="-3686"/>
          <w:tab w:val="left" w:pos="-3544"/>
        </w:tabs>
        <w:suppressAutoHyphens/>
        <w:spacing w:before="120" w:after="120"/>
        <w:jc w:val="center"/>
        <w:rPr>
          <w:b/>
          <w:sz w:val="22"/>
          <w:szCs w:val="22"/>
          <w:lang w:val="sr-Latn-CS"/>
        </w:rPr>
      </w:pPr>
    </w:p>
    <w:p w:rsidR="00D355ED" w:rsidRDefault="00D355ED" w:rsidP="004B2125">
      <w:pPr>
        <w:tabs>
          <w:tab w:val="left" w:pos="-3686"/>
          <w:tab w:val="left" w:pos="-3544"/>
        </w:tabs>
        <w:suppressAutoHyphens/>
        <w:spacing w:before="120" w:after="120"/>
        <w:jc w:val="center"/>
        <w:rPr>
          <w:b/>
          <w:sz w:val="22"/>
          <w:szCs w:val="22"/>
          <w:lang w:val="sr-Latn-CS"/>
        </w:rPr>
      </w:pPr>
    </w:p>
    <w:p w:rsidR="00D355ED" w:rsidRDefault="00D355ED" w:rsidP="004B2125">
      <w:pPr>
        <w:tabs>
          <w:tab w:val="left" w:pos="-3686"/>
          <w:tab w:val="left" w:pos="-3544"/>
        </w:tabs>
        <w:suppressAutoHyphens/>
        <w:spacing w:before="120" w:after="120"/>
        <w:jc w:val="center"/>
        <w:rPr>
          <w:b/>
          <w:sz w:val="22"/>
          <w:szCs w:val="22"/>
          <w:lang w:val="sr-Latn-CS"/>
        </w:rPr>
      </w:pPr>
    </w:p>
    <w:p w:rsidR="00D355ED" w:rsidRDefault="00D355ED" w:rsidP="004B2125">
      <w:pPr>
        <w:tabs>
          <w:tab w:val="left" w:pos="-3686"/>
          <w:tab w:val="left" w:pos="-3544"/>
        </w:tabs>
        <w:suppressAutoHyphens/>
        <w:spacing w:before="120" w:after="120"/>
        <w:jc w:val="center"/>
        <w:rPr>
          <w:b/>
          <w:sz w:val="22"/>
          <w:szCs w:val="22"/>
          <w:lang w:val="sr-Latn-CS"/>
        </w:rPr>
      </w:pPr>
    </w:p>
    <w:p w:rsidR="00D355ED" w:rsidRDefault="00D355ED" w:rsidP="004B2125">
      <w:pPr>
        <w:tabs>
          <w:tab w:val="left" w:pos="-3686"/>
          <w:tab w:val="left" w:pos="-3544"/>
        </w:tabs>
        <w:suppressAutoHyphens/>
        <w:spacing w:before="120" w:after="120"/>
        <w:jc w:val="center"/>
        <w:rPr>
          <w:b/>
          <w:sz w:val="22"/>
          <w:szCs w:val="22"/>
          <w:lang w:val="sr-Latn-CS"/>
        </w:rPr>
      </w:pPr>
    </w:p>
    <w:p w:rsidR="00D355ED" w:rsidRDefault="00D355ED" w:rsidP="004B2125">
      <w:pPr>
        <w:tabs>
          <w:tab w:val="left" w:pos="-3686"/>
          <w:tab w:val="left" w:pos="-3544"/>
        </w:tabs>
        <w:suppressAutoHyphens/>
        <w:spacing w:before="120" w:after="120"/>
        <w:jc w:val="center"/>
        <w:rPr>
          <w:b/>
          <w:sz w:val="22"/>
          <w:szCs w:val="22"/>
          <w:lang w:val="sr-Latn-CS"/>
        </w:rPr>
      </w:pPr>
    </w:p>
    <w:p w:rsidR="00D355ED" w:rsidRDefault="00D355ED" w:rsidP="004B2125">
      <w:pPr>
        <w:tabs>
          <w:tab w:val="left" w:pos="-3686"/>
          <w:tab w:val="left" w:pos="-3544"/>
        </w:tabs>
        <w:suppressAutoHyphens/>
        <w:spacing w:before="120" w:after="120"/>
        <w:jc w:val="center"/>
        <w:rPr>
          <w:b/>
          <w:sz w:val="22"/>
          <w:szCs w:val="22"/>
          <w:lang w:val="sr-Latn-CS"/>
        </w:rPr>
      </w:pPr>
    </w:p>
    <w:p w:rsidR="00D355ED" w:rsidRDefault="00D355ED" w:rsidP="004B2125">
      <w:pPr>
        <w:tabs>
          <w:tab w:val="left" w:pos="-3686"/>
          <w:tab w:val="left" w:pos="-3544"/>
        </w:tabs>
        <w:suppressAutoHyphens/>
        <w:spacing w:before="120" w:after="120"/>
        <w:jc w:val="center"/>
        <w:rPr>
          <w:b/>
          <w:sz w:val="22"/>
          <w:szCs w:val="22"/>
          <w:lang w:val="sr-Latn-CS"/>
        </w:rPr>
      </w:pPr>
    </w:p>
    <w:p w:rsidR="00D355ED" w:rsidRDefault="00D355ED" w:rsidP="004B2125">
      <w:pPr>
        <w:tabs>
          <w:tab w:val="left" w:pos="-3686"/>
          <w:tab w:val="left" w:pos="-3544"/>
        </w:tabs>
        <w:suppressAutoHyphens/>
        <w:spacing w:before="120" w:after="120"/>
        <w:jc w:val="center"/>
        <w:rPr>
          <w:b/>
          <w:sz w:val="22"/>
          <w:szCs w:val="22"/>
          <w:lang w:val="sr-Latn-CS"/>
        </w:rPr>
      </w:pPr>
    </w:p>
    <w:p w:rsidR="00D355ED" w:rsidRDefault="00D355ED" w:rsidP="004B2125">
      <w:pPr>
        <w:tabs>
          <w:tab w:val="left" w:pos="-3686"/>
          <w:tab w:val="left" w:pos="-3544"/>
        </w:tabs>
        <w:suppressAutoHyphens/>
        <w:spacing w:before="120" w:after="120"/>
        <w:jc w:val="center"/>
        <w:rPr>
          <w:b/>
          <w:sz w:val="22"/>
          <w:szCs w:val="22"/>
          <w:lang w:val="sr-Latn-CS"/>
        </w:rPr>
      </w:pPr>
    </w:p>
    <w:p w:rsidR="00D355ED" w:rsidRDefault="00D355ED" w:rsidP="004B2125">
      <w:pPr>
        <w:tabs>
          <w:tab w:val="left" w:pos="-3686"/>
          <w:tab w:val="left" w:pos="-3544"/>
        </w:tabs>
        <w:suppressAutoHyphens/>
        <w:spacing w:before="120" w:after="120"/>
        <w:jc w:val="center"/>
        <w:rPr>
          <w:b/>
          <w:sz w:val="22"/>
          <w:szCs w:val="22"/>
          <w:lang w:val="sr-Latn-CS"/>
        </w:rPr>
      </w:pPr>
    </w:p>
    <w:p w:rsidR="00D355ED" w:rsidRDefault="00D355ED" w:rsidP="004B2125">
      <w:pPr>
        <w:tabs>
          <w:tab w:val="left" w:pos="-3686"/>
          <w:tab w:val="left" w:pos="-3544"/>
        </w:tabs>
        <w:suppressAutoHyphens/>
        <w:spacing w:before="120" w:after="120"/>
        <w:jc w:val="center"/>
        <w:rPr>
          <w:b/>
          <w:sz w:val="22"/>
          <w:szCs w:val="22"/>
          <w:lang w:val="sr-Latn-CS"/>
        </w:rPr>
      </w:pPr>
    </w:p>
    <w:p w:rsidR="00D355ED" w:rsidRDefault="00D355ED" w:rsidP="004B2125">
      <w:pPr>
        <w:tabs>
          <w:tab w:val="left" w:pos="-3686"/>
          <w:tab w:val="left" w:pos="-3544"/>
        </w:tabs>
        <w:suppressAutoHyphens/>
        <w:spacing w:before="120" w:after="120"/>
        <w:jc w:val="center"/>
        <w:rPr>
          <w:b/>
          <w:sz w:val="22"/>
          <w:szCs w:val="22"/>
          <w:lang w:val="sr-Latn-CS"/>
        </w:rPr>
      </w:pPr>
    </w:p>
    <w:p w:rsidR="00D355ED" w:rsidRPr="0091128C" w:rsidRDefault="00D355ED" w:rsidP="004B2125">
      <w:pPr>
        <w:tabs>
          <w:tab w:val="left" w:pos="-3686"/>
          <w:tab w:val="left" w:pos="-3544"/>
        </w:tabs>
        <w:suppressAutoHyphens/>
        <w:spacing w:before="120" w:after="120"/>
        <w:jc w:val="center"/>
        <w:rPr>
          <w:b/>
          <w:sz w:val="22"/>
          <w:szCs w:val="22"/>
          <w:lang w:val="sr-Latn-CS"/>
        </w:rPr>
      </w:pPr>
    </w:p>
    <w:p w:rsidR="000126D2" w:rsidRPr="0091128C" w:rsidRDefault="000126D2" w:rsidP="004B2125">
      <w:pPr>
        <w:tabs>
          <w:tab w:val="left" w:pos="-3686"/>
          <w:tab w:val="left" w:pos="-3544"/>
        </w:tabs>
        <w:suppressAutoHyphens/>
        <w:spacing w:before="120" w:after="120"/>
        <w:jc w:val="center"/>
        <w:rPr>
          <w:b/>
          <w:sz w:val="22"/>
          <w:szCs w:val="22"/>
          <w:lang w:val="sr-Latn-CS"/>
        </w:rPr>
      </w:pPr>
    </w:p>
    <w:p w:rsidR="00395F96" w:rsidRPr="0091128C" w:rsidRDefault="00395F96" w:rsidP="004B2125">
      <w:pPr>
        <w:tabs>
          <w:tab w:val="left" w:pos="-3686"/>
          <w:tab w:val="left" w:pos="-3544"/>
        </w:tabs>
        <w:suppressAutoHyphens/>
        <w:spacing w:before="120" w:after="120"/>
        <w:jc w:val="center"/>
        <w:rPr>
          <w:b/>
          <w:sz w:val="22"/>
          <w:szCs w:val="22"/>
          <w:lang w:val="sr-Latn-CS"/>
        </w:rPr>
      </w:pPr>
    </w:p>
    <w:p w:rsidR="00D2745E" w:rsidRPr="0091128C" w:rsidRDefault="00D2745E" w:rsidP="009706C4">
      <w:pPr>
        <w:tabs>
          <w:tab w:val="left" w:pos="-3686"/>
          <w:tab w:val="left" w:pos="-3544"/>
        </w:tabs>
        <w:suppressAutoHyphens/>
        <w:spacing w:before="120" w:after="120"/>
        <w:rPr>
          <w:b/>
          <w:sz w:val="22"/>
          <w:szCs w:val="22"/>
        </w:rPr>
      </w:pPr>
    </w:p>
    <w:p w:rsidR="004B2125" w:rsidRPr="0091128C" w:rsidRDefault="004E622F" w:rsidP="004B2125">
      <w:pPr>
        <w:tabs>
          <w:tab w:val="left" w:pos="-3686"/>
          <w:tab w:val="left" w:pos="-3544"/>
        </w:tabs>
        <w:suppressAutoHyphens/>
        <w:spacing w:before="120" w:after="120"/>
        <w:jc w:val="center"/>
        <w:rPr>
          <w:b/>
          <w:sz w:val="22"/>
          <w:szCs w:val="22"/>
        </w:rPr>
      </w:pPr>
      <w:r>
        <w:rPr>
          <w:b/>
          <w:sz w:val="22"/>
          <w:szCs w:val="22"/>
          <w:lang w:val="sr-Latn-CS"/>
        </w:rPr>
        <w:t xml:space="preserve">III </w:t>
      </w:r>
      <w:r w:rsidR="005629DB" w:rsidRPr="0091128C">
        <w:rPr>
          <w:b/>
          <w:sz w:val="22"/>
          <w:szCs w:val="22"/>
          <w:lang w:val="sr-Latn-CS"/>
        </w:rPr>
        <w:t xml:space="preserve">  </w:t>
      </w:r>
      <w:r w:rsidR="00565C70" w:rsidRPr="0091128C">
        <w:rPr>
          <w:b/>
          <w:sz w:val="22"/>
          <w:szCs w:val="22"/>
          <w:lang w:val="sr-Cyrl-CS"/>
        </w:rPr>
        <w:t xml:space="preserve">ТЕХНИЧКЕ </w:t>
      </w:r>
      <w:r w:rsidR="004B2125" w:rsidRPr="0091128C">
        <w:rPr>
          <w:b/>
          <w:sz w:val="22"/>
          <w:szCs w:val="22"/>
          <w:lang w:val="sr-Cyrl-CS"/>
        </w:rPr>
        <w:t>КАРАКТЕРИСТИКЕ (СПЕЦИФИКАЦИЈЕ</w:t>
      </w:r>
      <w:r w:rsidR="004B2125" w:rsidRPr="0091128C">
        <w:rPr>
          <w:b/>
          <w:sz w:val="22"/>
          <w:szCs w:val="22"/>
        </w:rPr>
        <w:t>)</w:t>
      </w:r>
    </w:p>
    <w:p w:rsidR="00D14151" w:rsidRPr="0091128C" w:rsidRDefault="00D14151" w:rsidP="00565C70">
      <w:pPr>
        <w:rPr>
          <w:sz w:val="22"/>
          <w:szCs w:val="22"/>
          <w:lang w:bidi="en-US"/>
        </w:rPr>
      </w:pPr>
    </w:p>
    <w:tbl>
      <w:tblPr>
        <w:tblW w:w="8820" w:type="dxa"/>
        <w:tblInd w:w="685" w:type="dxa"/>
        <w:tblLayout w:type="fixed"/>
        <w:tblCellMar>
          <w:top w:w="55" w:type="dxa"/>
          <w:left w:w="55" w:type="dxa"/>
          <w:bottom w:w="55" w:type="dxa"/>
          <w:right w:w="55" w:type="dxa"/>
        </w:tblCellMar>
        <w:tblLook w:val="0000"/>
      </w:tblPr>
      <w:tblGrid>
        <w:gridCol w:w="8820"/>
      </w:tblGrid>
      <w:tr w:rsidR="004513A6" w:rsidRPr="0091128C" w:rsidTr="00FD0259">
        <w:tc>
          <w:tcPr>
            <w:tcW w:w="8820" w:type="dxa"/>
            <w:shd w:val="clear" w:color="auto" w:fill="auto"/>
          </w:tcPr>
          <w:p w:rsidR="004513A6" w:rsidRPr="005A339A" w:rsidRDefault="004513A6" w:rsidP="00AC35AA">
            <w:pPr>
              <w:jc w:val="center"/>
              <w:rPr>
                <w:b/>
                <w:sz w:val="24"/>
                <w:szCs w:val="24"/>
                <w:lang w:val="ru-RU"/>
              </w:rPr>
            </w:pPr>
            <w:r w:rsidRPr="005A339A">
              <w:rPr>
                <w:b/>
                <w:sz w:val="24"/>
                <w:szCs w:val="24"/>
                <w:lang w:val="ru-RU"/>
              </w:rPr>
              <w:t>ТЕХНИЧКЕ СПЕЦИФИКАЦИЈЕ</w:t>
            </w:r>
          </w:p>
          <w:p w:rsidR="004513A6" w:rsidRPr="005A339A" w:rsidRDefault="004513A6" w:rsidP="00AC35AA">
            <w:pPr>
              <w:jc w:val="center"/>
              <w:rPr>
                <w:b/>
                <w:sz w:val="24"/>
                <w:szCs w:val="24"/>
                <w:lang w:val="ru-RU"/>
              </w:rPr>
            </w:pPr>
          </w:p>
          <w:p w:rsidR="0063342A" w:rsidRPr="005A339A" w:rsidRDefault="0063342A" w:rsidP="0063342A">
            <w:pPr>
              <w:widowControl w:val="0"/>
              <w:numPr>
                <w:ilvl w:val="0"/>
                <w:numId w:val="24"/>
              </w:numPr>
              <w:tabs>
                <w:tab w:val="left" w:pos="1440"/>
              </w:tabs>
              <w:spacing w:before="120"/>
              <w:jc w:val="both"/>
              <w:rPr>
                <w:rFonts w:eastAsia="Malgun Gothic"/>
                <w:sz w:val="24"/>
                <w:szCs w:val="24"/>
              </w:rPr>
            </w:pPr>
            <w:r w:rsidRPr="005A339A">
              <w:rPr>
                <w:rFonts w:eastAsia="Malgun Gothic"/>
                <w:sz w:val="24"/>
                <w:szCs w:val="24"/>
              </w:rPr>
              <w:t>Количина електричне енергије одређиваће се на основу остварене потрошње наручиоца на месту примопредаје током периода снабдевања.</w:t>
            </w:r>
          </w:p>
          <w:p w:rsidR="0063342A" w:rsidRPr="005A339A" w:rsidRDefault="0063342A" w:rsidP="0063342A">
            <w:pPr>
              <w:widowControl w:val="0"/>
              <w:numPr>
                <w:ilvl w:val="0"/>
                <w:numId w:val="24"/>
              </w:numPr>
              <w:tabs>
                <w:tab w:val="left" w:pos="1440"/>
              </w:tabs>
              <w:spacing w:before="120"/>
              <w:jc w:val="both"/>
              <w:rPr>
                <w:rFonts w:eastAsia="Malgun Gothic"/>
                <w:sz w:val="24"/>
                <w:szCs w:val="24"/>
              </w:rPr>
            </w:pPr>
            <w:r w:rsidRPr="005A339A">
              <w:rPr>
                <w:rFonts w:eastAsia="Malgun Gothic"/>
                <w:sz w:val="24"/>
                <w:szCs w:val="24"/>
              </w:rPr>
              <w:t>Врста продаје: стална и гарантована у уговореном периоду.</w:t>
            </w:r>
          </w:p>
          <w:p w:rsidR="0063342A" w:rsidRPr="005A339A" w:rsidRDefault="0063342A" w:rsidP="0063342A">
            <w:pPr>
              <w:widowControl w:val="0"/>
              <w:numPr>
                <w:ilvl w:val="0"/>
                <w:numId w:val="24"/>
              </w:numPr>
              <w:tabs>
                <w:tab w:val="left" w:pos="1440"/>
              </w:tabs>
              <w:spacing w:before="120"/>
              <w:jc w:val="both"/>
              <w:rPr>
                <w:rFonts w:eastAsia="Malgun Gothic"/>
                <w:sz w:val="24"/>
                <w:szCs w:val="24"/>
              </w:rPr>
            </w:pPr>
            <w:r w:rsidRPr="005A339A">
              <w:rPr>
                <w:rFonts w:eastAsia="Malgun Gothic"/>
                <w:sz w:val="24"/>
                <w:szCs w:val="24"/>
              </w:rPr>
              <w:t>Капацитет испоруке: према спецификацији на б</w:t>
            </w:r>
            <w:r w:rsidR="00F7349D" w:rsidRPr="005A339A">
              <w:rPr>
                <w:rFonts w:eastAsia="Malgun Gothic"/>
                <w:sz w:val="24"/>
                <w:szCs w:val="24"/>
              </w:rPr>
              <w:t xml:space="preserve">ази планиране потрошње у 2014. </w:t>
            </w:r>
            <w:r w:rsidR="00F7349D" w:rsidRPr="005A339A">
              <w:rPr>
                <w:rFonts w:eastAsia="Malgun Gothic"/>
                <w:sz w:val="24"/>
                <w:szCs w:val="24"/>
                <w:lang w:val="sr-Cyrl-CS"/>
              </w:rPr>
              <w:t>г</w:t>
            </w:r>
            <w:r w:rsidRPr="005A339A">
              <w:rPr>
                <w:rFonts w:eastAsia="Malgun Gothic"/>
                <w:sz w:val="24"/>
                <w:szCs w:val="24"/>
              </w:rPr>
              <w:t>одини.</w:t>
            </w:r>
          </w:p>
          <w:p w:rsidR="0063342A" w:rsidRPr="005A339A" w:rsidRDefault="0063342A" w:rsidP="0063342A">
            <w:pPr>
              <w:widowControl w:val="0"/>
              <w:numPr>
                <w:ilvl w:val="0"/>
                <w:numId w:val="24"/>
              </w:numPr>
              <w:tabs>
                <w:tab w:val="left" w:pos="1440"/>
              </w:tabs>
              <w:spacing w:before="120"/>
              <w:jc w:val="both"/>
              <w:rPr>
                <w:rFonts w:eastAsia="Malgun Gothic"/>
                <w:sz w:val="24"/>
                <w:szCs w:val="24"/>
              </w:rPr>
            </w:pPr>
            <w:r w:rsidRPr="005A339A">
              <w:rPr>
                <w:rFonts w:eastAsia="Malgun Gothic"/>
                <w:sz w:val="24"/>
                <w:szCs w:val="24"/>
              </w:rPr>
              <w:t>Период испоруке</w:t>
            </w:r>
            <w:r w:rsidRPr="005A339A">
              <w:rPr>
                <w:rFonts w:eastAsia="Malgun Gothic"/>
                <w:sz w:val="24"/>
                <w:szCs w:val="24"/>
                <w:lang w:val="sr-Cyrl-CS"/>
              </w:rPr>
              <w:t xml:space="preserve"> на год</w:t>
            </w:r>
            <w:r w:rsidRPr="005A339A">
              <w:rPr>
                <w:rFonts w:eastAsia="Malgun Gothic"/>
                <w:sz w:val="24"/>
                <w:szCs w:val="24"/>
              </w:rPr>
              <w:t>и</w:t>
            </w:r>
            <w:r w:rsidRPr="005A339A">
              <w:rPr>
                <w:rFonts w:eastAsia="Malgun Gothic"/>
                <w:sz w:val="24"/>
                <w:szCs w:val="24"/>
                <w:lang w:val="sr-Cyrl-CS"/>
              </w:rPr>
              <w:t>шњем нивоу</w:t>
            </w:r>
            <w:r w:rsidRPr="005A339A">
              <w:rPr>
                <w:rFonts w:eastAsia="Malgun Gothic"/>
                <w:sz w:val="24"/>
                <w:szCs w:val="24"/>
              </w:rPr>
              <w:t>: од</w:t>
            </w:r>
            <w:r w:rsidRPr="005A339A">
              <w:rPr>
                <w:rFonts w:eastAsia="Malgun Gothic"/>
                <w:color w:val="FF0000"/>
                <w:sz w:val="24"/>
                <w:szCs w:val="24"/>
                <w:lang w:val="sr-Cyrl-CS"/>
              </w:rPr>
              <w:t xml:space="preserve"> </w:t>
            </w:r>
            <w:r w:rsidRPr="005A339A">
              <w:rPr>
                <w:rFonts w:eastAsia="Malgun Gothic"/>
                <w:sz w:val="24"/>
                <w:szCs w:val="24"/>
                <w:lang w:val="sr-Cyrl-CS"/>
              </w:rPr>
              <w:t>дана закључења Уговора</w:t>
            </w:r>
            <w:r w:rsidRPr="005A339A">
              <w:rPr>
                <w:rFonts w:eastAsia="Malgun Gothic"/>
                <w:sz w:val="24"/>
                <w:szCs w:val="24"/>
              </w:rPr>
              <w:t xml:space="preserve"> у времену од 00:00h-24:00h.</w:t>
            </w:r>
          </w:p>
          <w:p w:rsidR="0063342A" w:rsidRPr="005A339A" w:rsidRDefault="00D15960" w:rsidP="0063342A">
            <w:pPr>
              <w:widowControl w:val="0"/>
              <w:numPr>
                <w:ilvl w:val="0"/>
                <w:numId w:val="24"/>
              </w:numPr>
              <w:tabs>
                <w:tab w:val="left" w:pos="1440"/>
              </w:tabs>
              <w:spacing w:before="120"/>
              <w:jc w:val="both"/>
              <w:rPr>
                <w:rFonts w:eastAsia="Malgun Gothic"/>
                <w:b/>
                <w:sz w:val="24"/>
                <w:szCs w:val="24"/>
              </w:rPr>
            </w:pPr>
            <w:r>
              <w:rPr>
                <w:rFonts w:eastAsia="Malgun Gothic"/>
                <w:sz w:val="24"/>
                <w:szCs w:val="24"/>
              </w:rPr>
              <w:t>Место испоруке: објек</w:t>
            </w:r>
            <w:r>
              <w:rPr>
                <w:rFonts w:eastAsia="Malgun Gothic"/>
                <w:sz w:val="24"/>
                <w:szCs w:val="24"/>
                <w:lang w:val="sr-Cyrl-CS"/>
              </w:rPr>
              <w:t>ат</w:t>
            </w:r>
            <w:r w:rsidR="0063342A" w:rsidRPr="005A339A">
              <w:rPr>
                <w:rFonts w:eastAsia="Malgun Gothic"/>
                <w:sz w:val="24"/>
                <w:szCs w:val="24"/>
              </w:rPr>
              <w:t xml:space="preserve"> </w:t>
            </w:r>
            <w:r w:rsidR="00DA30E7" w:rsidRPr="005A339A">
              <w:rPr>
                <w:rFonts w:eastAsia="Malgun Gothic"/>
                <w:sz w:val="24"/>
                <w:szCs w:val="24"/>
                <w:lang w:val="sr-Cyrl-CS"/>
              </w:rPr>
              <w:t>Основне шк</w:t>
            </w:r>
            <w:r>
              <w:rPr>
                <w:rFonts w:eastAsia="Malgun Gothic"/>
                <w:sz w:val="24"/>
                <w:szCs w:val="24"/>
                <w:lang w:val="sr-Cyrl-CS"/>
              </w:rPr>
              <w:t>оле „Жарко Зрењанин““ Нови Сад, Бул. Деспота Стефана бр. 8.</w:t>
            </w:r>
            <w:r w:rsidR="0063342A" w:rsidRPr="005A339A">
              <w:rPr>
                <w:rFonts w:eastAsia="Malgun Gothic"/>
                <w:sz w:val="24"/>
                <w:szCs w:val="24"/>
              </w:rPr>
              <w:t xml:space="preserve"> </w:t>
            </w:r>
            <w:r w:rsidR="00371BCB" w:rsidRPr="005A339A">
              <w:rPr>
                <w:rFonts w:eastAsia="Malgun Gothic"/>
                <w:sz w:val="24"/>
                <w:szCs w:val="24"/>
                <w:lang w:val="sr-Cyrl-CS"/>
              </w:rPr>
              <w:t xml:space="preserve">према </w:t>
            </w:r>
            <w:r w:rsidR="0063342A" w:rsidRPr="005A339A">
              <w:rPr>
                <w:rFonts w:eastAsia="Malgun Gothic"/>
                <w:sz w:val="24"/>
                <w:szCs w:val="24"/>
              </w:rPr>
              <w:t>приложеној спецификацији.</w:t>
            </w:r>
          </w:p>
          <w:p w:rsidR="0063342A" w:rsidRPr="005A339A" w:rsidRDefault="0063342A" w:rsidP="0063342A">
            <w:pPr>
              <w:widowControl w:val="0"/>
              <w:tabs>
                <w:tab w:val="left" w:pos="1440"/>
              </w:tabs>
              <w:spacing w:before="120"/>
              <w:ind w:left="714"/>
              <w:jc w:val="both"/>
              <w:rPr>
                <w:rFonts w:eastAsia="Malgun Gothic"/>
                <w:b/>
                <w:sz w:val="24"/>
                <w:szCs w:val="24"/>
              </w:rPr>
            </w:pPr>
          </w:p>
          <w:p w:rsidR="00CD1CD5" w:rsidRPr="005A339A" w:rsidRDefault="00CD1CD5" w:rsidP="00CD1CD5">
            <w:pPr>
              <w:widowControl w:val="0"/>
              <w:autoSpaceDE w:val="0"/>
              <w:autoSpaceDN w:val="0"/>
              <w:adjustRightInd w:val="0"/>
              <w:spacing w:line="276" w:lineRule="exact"/>
              <w:rPr>
                <w:color w:val="000000"/>
                <w:spacing w:val="-3"/>
                <w:sz w:val="24"/>
                <w:szCs w:val="24"/>
                <w:lang w:val="ru-RU"/>
              </w:rPr>
            </w:pPr>
            <w:r w:rsidRPr="005A339A">
              <w:rPr>
                <w:color w:val="000000"/>
                <w:spacing w:val="-3"/>
                <w:sz w:val="24"/>
                <w:szCs w:val="24"/>
                <w:lang w:val="ru-RU"/>
              </w:rPr>
              <w:t xml:space="preserve">Планирана потрошња </w:t>
            </w:r>
            <w:r w:rsidRPr="005A339A">
              <w:rPr>
                <w:color w:val="000000"/>
                <w:spacing w:val="-3"/>
                <w:sz w:val="24"/>
                <w:szCs w:val="24"/>
                <w:lang w:val="sr-Cyrl-CS"/>
              </w:rPr>
              <w:t xml:space="preserve"> </w:t>
            </w:r>
            <w:r w:rsidR="00F7349D" w:rsidRPr="005A339A">
              <w:rPr>
                <w:color w:val="000000"/>
                <w:spacing w:val="-3"/>
                <w:sz w:val="24"/>
                <w:szCs w:val="24"/>
                <w:lang w:val="ru-RU"/>
              </w:rPr>
              <w:t>за 2014. год по мерним местима</w:t>
            </w:r>
            <w:r w:rsidRPr="005A339A">
              <w:rPr>
                <w:color w:val="000000"/>
                <w:spacing w:val="-3"/>
                <w:sz w:val="24"/>
                <w:szCs w:val="24"/>
                <w:lang w:val="ru-RU"/>
              </w:rPr>
              <w:t>:</w:t>
            </w:r>
          </w:p>
          <w:p w:rsidR="00F7349D" w:rsidRPr="005A339A" w:rsidRDefault="00F7349D" w:rsidP="00CD1CD5">
            <w:pPr>
              <w:widowControl w:val="0"/>
              <w:autoSpaceDE w:val="0"/>
              <w:autoSpaceDN w:val="0"/>
              <w:adjustRightInd w:val="0"/>
              <w:spacing w:line="276" w:lineRule="exact"/>
              <w:rPr>
                <w:color w:val="000000"/>
                <w:spacing w:val="-3"/>
                <w:sz w:val="24"/>
                <w:szCs w:val="24"/>
                <w:lang w:val="ru-RU"/>
              </w:rPr>
            </w:pPr>
          </w:p>
          <w:p w:rsidR="00CD1CD5" w:rsidRPr="00977275" w:rsidRDefault="00D15960" w:rsidP="00977275">
            <w:pPr>
              <w:pStyle w:val="ListParagraph"/>
              <w:widowControl w:val="0"/>
              <w:numPr>
                <w:ilvl w:val="0"/>
                <w:numId w:val="28"/>
              </w:numPr>
              <w:autoSpaceDE w:val="0"/>
              <w:autoSpaceDN w:val="0"/>
              <w:adjustRightInd w:val="0"/>
              <w:spacing w:line="276" w:lineRule="exact"/>
              <w:rPr>
                <w:b/>
                <w:color w:val="000000"/>
                <w:spacing w:val="-3"/>
              </w:rPr>
            </w:pPr>
            <w:r w:rsidRPr="00977275">
              <w:rPr>
                <w:b/>
                <w:color w:val="000000"/>
                <w:spacing w:val="-3"/>
                <w:lang w:val="ru-RU"/>
              </w:rPr>
              <w:t xml:space="preserve">Мерно место </w:t>
            </w:r>
            <w:r w:rsidR="005F3907" w:rsidRPr="00977275">
              <w:rPr>
                <w:b/>
                <w:color w:val="000000"/>
                <w:spacing w:val="-3"/>
                <w:lang w:val="ru-RU"/>
              </w:rPr>
              <w:t xml:space="preserve"> (ЕД БРОЈ) </w:t>
            </w:r>
            <w:r w:rsidRPr="00977275">
              <w:rPr>
                <w:b/>
                <w:color w:val="000000"/>
                <w:spacing w:val="-3"/>
              </w:rPr>
              <w:t xml:space="preserve">141 </w:t>
            </w:r>
            <w:r w:rsidRPr="00977275">
              <w:rPr>
                <w:b/>
                <w:color w:val="000000"/>
                <w:spacing w:val="-3"/>
                <w:lang w:val="sr-Cyrl-CS"/>
              </w:rPr>
              <w:t>27135</w:t>
            </w:r>
          </w:p>
          <w:p w:rsidR="00977275" w:rsidRDefault="00977275" w:rsidP="00977275">
            <w:pPr>
              <w:widowControl w:val="0"/>
              <w:autoSpaceDE w:val="0"/>
              <w:autoSpaceDN w:val="0"/>
              <w:adjustRightInd w:val="0"/>
              <w:spacing w:line="276" w:lineRule="exact"/>
              <w:rPr>
                <w:b/>
                <w:color w:val="000000"/>
                <w:spacing w:val="-3"/>
              </w:rPr>
            </w:pPr>
          </w:p>
          <w:p w:rsidR="00977275" w:rsidRDefault="00977275" w:rsidP="00977275">
            <w:pPr>
              <w:widowControl w:val="0"/>
              <w:autoSpaceDE w:val="0"/>
              <w:autoSpaceDN w:val="0"/>
              <w:adjustRightInd w:val="0"/>
              <w:spacing w:line="276" w:lineRule="exact"/>
              <w:rPr>
                <w:b/>
                <w:color w:val="000000"/>
                <w:spacing w:val="-3"/>
              </w:rPr>
            </w:pPr>
          </w:p>
          <w:p w:rsidR="00977275" w:rsidRDefault="00977275" w:rsidP="00977275">
            <w:pPr>
              <w:widowControl w:val="0"/>
              <w:autoSpaceDE w:val="0"/>
              <w:autoSpaceDN w:val="0"/>
              <w:adjustRightInd w:val="0"/>
              <w:spacing w:line="276" w:lineRule="exact"/>
              <w:rPr>
                <w:b/>
                <w:color w:val="000000"/>
                <w:spacing w:val="-3"/>
              </w:rPr>
            </w:pPr>
          </w:p>
          <w:p w:rsidR="00977275" w:rsidRDefault="00977275" w:rsidP="00977275">
            <w:pPr>
              <w:widowControl w:val="0"/>
              <w:autoSpaceDE w:val="0"/>
              <w:autoSpaceDN w:val="0"/>
              <w:adjustRightInd w:val="0"/>
              <w:spacing w:line="276" w:lineRule="exact"/>
              <w:rPr>
                <w:b/>
                <w:color w:val="000000"/>
                <w:spacing w:val="-3"/>
              </w:rPr>
            </w:pPr>
          </w:p>
          <w:tbl>
            <w:tblPr>
              <w:tblW w:w="0" w:type="auto"/>
              <w:tblLayout w:type="fixed"/>
              <w:tblCellMar>
                <w:left w:w="30" w:type="dxa"/>
                <w:right w:w="30" w:type="dxa"/>
              </w:tblCellMar>
              <w:tblLook w:val="0000"/>
            </w:tblPr>
            <w:tblGrid>
              <w:gridCol w:w="2837"/>
              <w:gridCol w:w="2095"/>
              <w:gridCol w:w="1805"/>
            </w:tblGrid>
            <w:tr w:rsidR="00977275" w:rsidRPr="00977275">
              <w:trPr>
                <w:trHeight w:val="290"/>
              </w:trPr>
              <w:tc>
                <w:tcPr>
                  <w:tcW w:w="2837" w:type="dxa"/>
                  <w:tcBorders>
                    <w:top w:val="single" w:sz="2" w:space="0" w:color="000000"/>
                    <w:left w:val="single" w:sz="2" w:space="0" w:color="000000"/>
                    <w:bottom w:val="single" w:sz="2" w:space="0" w:color="000000"/>
                    <w:right w:val="single" w:sz="2" w:space="0" w:color="000000"/>
                  </w:tcBorders>
                </w:tcPr>
                <w:p w:rsidR="00977275" w:rsidRPr="00977275" w:rsidRDefault="00977275" w:rsidP="00977275">
                  <w:pPr>
                    <w:autoSpaceDE w:val="0"/>
                    <w:autoSpaceDN w:val="0"/>
                    <w:adjustRightInd w:val="0"/>
                    <w:jc w:val="right"/>
                    <w:rPr>
                      <w:rFonts w:ascii="Calibri" w:hAnsi="Calibri" w:cs="Calibri"/>
                      <w:color w:val="000000"/>
                      <w:sz w:val="22"/>
                      <w:szCs w:val="22"/>
                    </w:rPr>
                  </w:pPr>
                </w:p>
              </w:tc>
              <w:tc>
                <w:tcPr>
                  <w:tcW w:w="2095" w:type="dxa"/>
                  <w:tcBorders>
                    <w:top w:val="single" w:sz="2" w:space="0" w:color="000000"/>
                    <w:left w:val="single" w:sz="2" w:space="0" w:color="000000"/>
                    <w:bottom w:val="single" w:sz="2" w:space="0" w:color="000000"/>
                    <w:right w:val="single" w:sz="2" w:space="0" w:color="000000"/>
                  </w:tcBorders>
                </w:tcPr>
                <w:p w:rsidR="00977275" w:rsidRPr="00977275" w:rsidRDefault="00977275" w:rsidP="00977275">
                  <w:pPr>
                    <w:autoSpaceDE w:val="0"/>
                    <w:autoSpaceDN w:val="0"/>
                    <w:adjustRightInd w:val="0"/>
                    <w:jc w:val="right"/>
                    <w:rPr>
                      <w:rFonts w:ascii="Calibri" w:hAnsi="Calibri" w:cs="Calibri"/>
                      <w:color w:val="000000"/>
                      <w:sz w:val="22"/>
                      <w:szCs w:val="22"/>
                    </w:rPr>
                  </w:pPr>
                </w:p>
              </w:tc>
              <w:tc>
                <w:tcPr>
                  <w:tcW w:w="1805" w:type="dxa"/>
                  <w:tcBorders>
                    <w:top w:val="single" w:sz="2" w:space="0" w:color="000000"/>
                    <w:left w:val="single" w:sz="2" w:space="0" w:color="000000"/>
                    <w:bottom w:val="single" w:sz="2" w:space="0" w:color="000000"/>
                    <w:right w:val="single" w:sz="2" w:space="0" w:color="000000"/>
                  </w:tcBorders>
                </w:tcPr>
                <w:p w:rsidR="00977275" w:rsidRPr="00977275" w:rsidRDefault="00977275" w:rsidP="00977275">
                  <w:pPr>
                    <w:autoSpaceDE w:val="0"/>
                    <w:autoSpaceDN w:val="0"/>
                    <w:adjustRightInd w:val="0"/>
                    <w:jc w:val="right"/>
                    <w:rPr>
                      <w:rFonts w:ascii="Calibri" w:hAnsi="Calibri" w:cs="Calibri"/>
                      <w:color w:val="000000"/>
                      <w:sz w:val="22"/>
                      <w:szCs w:val="22"/>
                    </w:rPr>
                  </w:pPr>
                </w:p>
              </w:tc>
            </w:tr>
            <w:tr w:rsidR="00977275" w:rsidRPr="00977275" w:rsidTr="00977275">
              <w:trPr>
                <w:trHeight w:val="290"/>
              </w:trPr>
              <w:tc>
                <w:tcPr>
                  <w:tcW w:w="2837" w:type="dxa"/>
                  <w:gridSpan w:val="2"/>
                  <w:tcBorders>
                    <w:top w:val="single" w:sz="2" w:space="0" w:color="000000"/>
                    <w:left w:val="single" w:sz="2" w:space="0" w:color="000000"/>
                    <w:bottom w:val="single" w:sz="6" w:space="0" w:color="auto"/>
                    <w:right w:val="nil"/>
                  </w:tcBorders>
                </w:tcPr>
                <w:p w:rsidR="00977275" w:rsidRPr="00977275" w:rsidRDefault="00977275" w:rsidP="00977275">
                  <w:pPr>
                    <w:autoSpaceDE w:val="0"/>
                    <w:autoSpaceDN w:val="0"/>
                    <w:adjustRightInd w:val="0"/>
                    <w:jc w:val="center"/>
                    <w:rPr>
                      <w:rFonts w:ascii="Calibri" w:hAnsi="Calibri" w:cs="Calibri"/>
                      <w:b/>
                      <w:bCs/>
                      <w:color w:val="000000"/>
                      <w:sz w:val="22"/>
                      <w:szCs w:val="22"/>
                    </w:rPr>
                  </w:pPr>
                  <w:r w:rsidRPr="00977275">
                    <w:rPr>
                      <w:rFonts w:ascii="Calibri" w:hAnsi="Calibri" w:cs="Calibri"/>
                      <w:b/>
                      <w:bCs/>
                      <w:color w:val="000000"/>
                      <w:sz w:val="22"/>
                      <w:szCs w:val="22"/>
                    </w:rPr>
                    <w:t>1. Мерно место 1 (ЕД  број:141 27135)</w:t>
                  </w:r>
                </w:p>
              </w:tc>
              <w:tc>
                <w:tcPr>
                  <w:tcW w:w="1805" w:type="dxa"/>
                  <w:tcBorders>
                    <w:top w:val="single" w:sz="2" w:space="0" w:color="000000"/>
                    <w:left w:val="nil"/>
                    <w:bottom w:val="single" w:sz="6" w:space="0" w:color="auto"/>
                    <w:right w:val="single" w:sz="2" w:space="0" w:color="000000"/>
                  </w:tcBorders>
                </w:tcPr>
                <w:p w:rsidR="00977275" w:rsidRPr="00977275" w:rsidRDefault="00977275" w:rsidP="00977275">
                  <w:pPr>
                    <w:autoSpaceDE w:val="0"/>
                    <w:autoSpaceDN w:val="0"/>
                    <w:adjustRightInd w:val="0"/>
                    <w:jc w:val="center"/>
                    <w:rPr>
                      <w:rFonts w:ascii="Calibri" w:hAnsi="Calibri" w:cs="Calibri"/>
                      <w:b/>
                      <w:bCs/>
                      <w:color w:val="000000"/>
                      <w:sz w:val="22"/>
                      <w:szCs w:val="22"/>
                    </w:rPr>
                  </w:pPr>
                </w:p>
              </w:tc>
            </w:tr>
            <w:tr w:rsidR="00977275" w:rsidRPr="00977275">
              <w:trPr>
                <w:trHeight w:val="595"/>
              </w:trPr>
              <w:tc>
                <w:tcPr>
                  <w:tcW w:w="2837"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center"/>
                    <w:rPr>
                      <w:rFonts w:ascii="Calibri" w:hAnsi="Calibri" w:cs="Calibri"/>
                      <w:color w:val="000000"/>
                      <w:sz w:val="22"/>
                      <w:szCs w:val="22"/>
                    </w:rPr>
                  </w:pPr>
                  <w:r w:rsidRPr="00977275">
                    <w:rPr>
                      <w:rFonts w:ascii="Calibri" w:hAnsi="Calibri" w:cs="Calibri"/>
                      <w:color w:val="000000"/>
                      <w:sz w:val="22"/>
                      <w:szCs w:val="22"/>
                    </w:rPr>
                    <w:t>ПЕРИОД 2014</w:t>
                  </w:r>
                </w:p>
              </w:tc>
              <w:tc>
                <w:tcPr>
                  <w:tcW w:w="209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center"/>
                    <w:rPr>
                      <w:rFonts w:ascii="Calibri" w:hAnsi="Calibri" w:cs="Calibri"/>
                      <w:color w:val="000000"/>
                      <w:sz w:val="22"/>
                      <w:szCs w:val="22"/>
                    </w:rPr>
                  </w:pPr>
                  <w:r w:rsidRPr="00977275">
                    <w:rPr>
                      <w:rFonts w:ascii="Calibri" w:hAnsi="Calibri" w:cs="Calibri"/>
                      <w:color w:val="000000"/>
                      <w:sz w:val="22"/>
                      <w:szCs w:val="22"/>
                    </w:rPr>
                    <w:t>Обрачунска величина kWh-МT</w:t>
                  </w:r>
                </w:p>
              </w:tc>
              <w:tc>
                <w:tcPr>
                  <w:tcW w:w="180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center"/>
                    <w:rPr>
                      <w:rFonts w:ascii="Calibri" w:hAnsi="Calibri" w:cs="Calibri"/>
                      <w:color w:val="000000"/>
                      <w:sz w:val="22"/>
                      <w:szCs w:val="22"/>
                    </w:rPr>
                  </w:pPr>
                  <w:r w:rsidRPr="00977275">
                    <w:rPr>
                      <w:rFonts w:ascii="Calibri" w:hAnsi="Calibri" w:cs="Calibri"/>
                      <w:color w:val="000000"/>
                      <w:sz w:val="22"/>
                      <w:szCs w:val="22"/>
                    </w:rPr>
                    <w:t>Одобрена снага (kWh) Wh</w:t>
                  </w:r>
                </w:p>
              </w:tc>
            </w:tr>
            <w:tr w:rsidR="00977275" w:rsidRPr="00977275">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rPr>
                      <w:rFonts w:ascii="Calibri" w:hAnsi="Calibri" w:cs="Calibri"/>
                      <w:color w:val="000000"/>
                      <w:sz w:val="22"/>
                      <w:szCs w:val="22"/>
                    </w:rPr>
                  </w:pPr>
                  <w:r w:rsidRPr="00977275">
                    <w:rPr>
                      <w:rFonts w:ascii="Calibri" w:hAnsi="Calibri" w:cs="Calibri"/>
                      <w:color w:val="000000"/>
                      <w:sz w:val="22"/>
                      <w:szCs w:val="22"/>
                    </w:rPr>
                    <w:t>Јануар</w:t>
                  </w:r>
                </w:p>
              </w:tc>
              <w:tc>
                <w:tcPr>
                  <w:tcW w:w="209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right"/>
                    <w:rPr>
                      <w:rFonts w:ascii="Calibri" w:hAnsi="Calibri" w:cs="Calibri"/>
                      <w:color w:val="000000"/>
                      <w:sz w:val="22"/>
                      <w:szCs w:val="22"/>
                    </w:rPr>
                  </w:pPr>
                  <w:r w:rsidRPr="00977275">
                    <w:rPr>
                      <w:rFonts w:ascii="Calibri" w:hAnsi="Calibri" w:cs="Calibri"/>
                      <w:color w:val="000000"/>
                      <w:sz w:val="22"/>
                      <w:szCs w:val="22"/>
                    </w:rPr>
                    <w:t>11280</w:t>
                  </w:r>
                </w:p>
              </w:tc>
              <w:tc>
                <w:tcPr>
                  <w:tcW w:w="180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center"/>
                    <w:rPr>
                      <w:rFonts w:ascii="Calibri" w:hAnsi="Calibri" w:cs="Calibri"/>
                      <w:color w:val="000000"/>
                      <w:sz w:val="22"/>
                      <w:szCs w:val="22"/>
                    </w:rPr>
                  </w:pPr>
                  <w:r w:rsidRPr="00977275">
                    <w:rPr>
                      <w:rFonts w:ascii="Calibri" w:hAnsi="Calibri" w:cs="Calibri"/>
                      <w:color w:val="000000"/>
                      <w:sz w:val="22"/>
                      <w:szCs w:val="22"/>
                    </w:rPr>
                    <w:t>17.25</w:t>
                  </w:r>
                </w:p>
              </w:tc>
            </w:tr>
            <w:tr w:rsidR="00977275" w:rsidRPr="00977275">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rPr>
                      <w:rFonts w:ascii="Calibri" w:hAnsi="Calibri" w:cs="Calibri"/>
                      <w:color w:val="000000"/>
                      <w:sz w:val="22"/>
                      <w:szCs w:val="22"/>
                    </w:rPr>
                  </w:pPr>
                  <w:r w:rsidRPr="00977275">
                    <w:rPr>
                      <w:rFonts w:ascii="Calibri" w:hAnsi="Calibri" w:cs="Calibri"/>
                      <w:color w:val="000000"/>
                      <w:sz w:val="22"/>
                      <w:szCs w:val="22"/>
                    </w:rPr>
                    <w:t>Фебруар</w:t>
                  </w:r>
                </w:p>
              </w:tc>
              <w:tc>
                <w:tcPr>
                  <w:tcW w:w="209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right"/>
                    <w:rPr>
                      <w:rFonts w:ascii="Calibri" w:hAnsi="Calibri" w:cs="Calibri"/>
                      <w:color w:val="000000"/>
                      <w:sz w:val="22"/>
                      <w:szCs w:val="22"/>
                    </w:rPr>
                  </w:pPr>
                  <w:r w:rsidRPr="00977275">
                    <w:rPr>
                      <w:rFonts w:ascii="Calibri" w:hAnsi="Calibri" w:cs="Calibri"/>
                      <w:color w:val="000000"/>
                      <w:sz w:val="22"/>
                      <w:szCs w:val="22"/>
                    </w:rPr>
                    <w:t>18480</w:t>
                  </w:r>
                </w:p>
              </w:tc>
              <w:tc>
                <w:tcPr>
                  <w:tcW w:w="180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center"/>
                    <w:rPr>
                      <w:rFonts w:ascii="Calibri" w:hAnsi="Calibri" w:cs="Calibri"/>
                      <w:color w:val="000000"/>
                      <w:sz w:val="22"/>
                      <w:szCs w:val="22"/>
                    </w:rPr>
                  </w:pPr>
                  <w:r w:rsidRPr="00977275">
                    <w:rPr>
                      <w:rFonts w:ascii="Calibri" w:hAnsi="Calibri" w:cs="Calibri"/>
                      <w:color w:val="000000"/>
                      <w:sz w:val="22"/>
                      <w:szCs w:val="22"/>
                    </w:rPr>
                    <w:t>17.25</w:t>
                  </w:r>
                </w:p>
              </w:tc>
            </w:tr>
            <w:tr w:rsidR="00977275" w:rsidRPr="00977275">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rPr>
                      <w:rFonts w:ascii="Calibri" w:hAnsi="Calibri" w:cs="Calibri"/>
                      <w:color w:val="000000"/>
                      <w:sz w:val="22"/>
                      <w:szCs w:val="22"/>
                    </w:rPr>
                  </w:pPr>
                  <w:r w:rsidRPr="00977275">
                    <w:rPr>
                      <w:rFonts w:ascii="Calibri" w:hAnsi="Calibri" w:cs="Calibri"/>
                      <w:color w:val="000000"/>
                      <w:sz w:val="22"/>
                      <w:szCs w:val="22"/>
                    </w:rPr>
                    <w:t>Март</w:t>
                  </w:r>
                </w:p>
              </w:tc>
              <w:tc>
                <w:tcPr>
                  <w:tcW w:w="209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right"/>
                    <w:rPr>
                      <w:rFonts w:ascii="Calibri" w:hAnsi="Calibri" w:cs="Calibri"/>
                      <w:color w:val="000000"/>
                      <w:sz w:val="22"/>
                      <w:szCs w:val="22"/>
                    </w:rPr>
                  </w:pPr>
                  <w:r w:rsidRPr="00977275">
                    <w:rPr>
                      <w:rFonts w:ascii="Calibri" w:hAnsi="Calibri" w:cs="Calibri"/>
                      <w:color w:val="000000"/>
                      <w:sz w:val="22"/>
                      <w:szCs w:val="22"/>
                    </w:rPr>
                    <w:t>18720</w:t>
                  </w:r>
                </w:p>
              </w:tc>
              <w:tc>
                <w:tcPr>
                  <w:tcW w:w="180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center"/>
                    <w:rPr>
                      <w:rFonts w:ascii="Calibri" w:hAnsi="Calibri" w:cs="Calibri"/>
                      <w:color w:val="000000"/>
                      <w:sz w:val="22"/>
                      <w:szCs w:val="22"/>
                    </w:rPr>
                  </w:pPr>
                  <w:r w:rsidRPr="00977275">
                    <w:rPr>
                      <w:rFonts w:ascii="Calibri" w:hAnsi="Calibri" w:cs="Calibri"/>
                      <w:color w:val="000000"/>
                      <w:sz w:val="22"/>
                      <w:szCs w:val="22"/>
                    </w:rPr>
                    <w:t>17.25</w:t>
                  </w:r>
                </w:p>
              </w:tc>
            </w:tr>
            <w:tr w:rsidR="00977275" w:rsidRPr="00977275">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rPr>
                      <w:rFonts w:ascii="Calibri" w:hAnsi="Calibri" w:cs="Calibri"/>
                      <w:color w:val="000000"/>
                      <w:sz w:val="22"/>
                      <w:szCs w:val="22"/>
                    </w:rPr>
                  </w:pPr>
                  <w:r w:rsidRPr="00977275">
                    <w:rPr>
                      <w:rFonts w:ascii="Calibri" w:hAnsi="Calibri" w:cs="Calibri"/>
                      <w:color w:val="000000"/>
                      <w:sz w:val="22"/>
                      <w:szCs w:val="22"/>
                    </w:rPr>
                    <w:t>Април</w:t>
                  </w:r>
                </w:p>
              </w:tc>
              <w:tc>
                <w:tcPr>
                  <w:tcW w:w="209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right"/>
                    <w:rPr>
                      <w:rFonts w:ascii="Calibri" w:hAnsi="Calibri" w:cs="Calibri"/>
                      <w:color w:val="000000"/>
                      <w:sz w:val="22"/>
                      <w:szCs w:val="22"/>
                    </w:rPr>
                  </w:pPr>
                  <w:r w:rsidRPr="00977275">
                    <w:rPr>
                      <w:rFonts w:ascii="Calibri" w:hAnsi="Calibri" w:cs="Calibri"/>
                      <w:color w:val="000000"/>
                      <w:sz w:val="22"/>
                      <w:szCs w:val="22"/>
                    </w:rPr>
                    <w:t>15720</w:t>
                  </w:r>
                </w:p>
              </w:tc>
              <w:tc>
                <w:tcPr>
                  <w:tcW w:w="180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center"/>
                    <w:rPr>
                      <w:rFonts w:ascii="Calibri" w:hAnsi="Calibri" w:cs="Calibri"/>
                      <w:color w:val="000000"/>
                      <w:sz w:val="22"/>
                      <w:szCs w:val="22"/>
                    </w:rPr>
                  </w:pPr>
                  <w:r w:rsidRPr="00977275">
                    <w:rPr>
                      <w:rFonts w:ascii="Calibri" w:hAnsi="Calibri" w:cs="Calibri"/>
                      <w:color w:val="000000"/>
                      <w:sz w:val="22"/>
                      <w:szCs w:val="22"/>
                    </w:rPr>
                    <w:t>17.25</w:t>
                  </w:r>
                </w:p>
              </w:tc>
            </w:tr>
            <w:tr w:rsidR="00977275" w:rsidRPr="00977275">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rPr>
                      <w:rFonts w:ascii="Calibri" w:hAnsi="Calibri" w:cs="Calibri"/>
                      <w:color w:val="000000"/>
                      <w:sz w:val="22"/>
                      <w:szCs w:val="22"/>
                    </w:rPr>
                  </w:pPr>
                  <w:r w:rsidRPr="00977275">
                    <w:rPr>
                      <w:rFonts w:ascii="Calibri" w:hAnsi="Calibri" w:cs="Calibri"/>
                      <w:color w:val="000000"/>
                      <w:sz w:val="22"/>
                      <w:szCs w:val="22"/>
                    </w:rPr>
                    <w:t>Мај</w:t>
                  </w:r>
                </w:p>
              </w:tc>
              <w:tc>
                <w:tcPr>
                  <w:tcW w:w="209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right"/>
                    <w:rPr>
                      <w:rFonts w:ascii="Calibri" w:hAnsi="Calibri" w:cs="Calibri"/>
                      <w:color w:val="000000"/>
                      <w:sz w:val="22"/>
                      <w:szCs w:val="22"/>
                    </w:rPr>
                  </w:pPr>
                  <w:r w:rsidRPr="00977275">
                    <w:rPr>
                      <w:rFonts w:ascii="Calibri" w:hAnsi="Calibri" w:cs="Calibri"/>
                      <w:color w:val="000000"/>
                      <w:sz w:val="22"/>
                      <w:szCs w:val="22"/>
                    </w:rPr>
                    <w:t>15240</w:t>
                  </w:r>
                </w:p>
              </w:tc>
              <w:tc>
                <w:tcPr>
                  <w:tcW w:w="180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center"/>
                    <w:rPr>
                      <w:rFonts w:ascii="Calibri" w:hAnsi="Calibri" w:cs="Calibri"/>
                      <w:color w:val="000000"/>
                      <w:sz w:val="22"/>
                      <w:szCs w:val="22"/>
                    </w:rPr>
                  </w:pPr>
                  <w:r w:rsidRPr="00977275">
                    <w:rPr>
                      <w:rFonts w:ascii="Calibri" w:hAnsi="Calibri" w:cs="Calibri"/>
                      <w:color w:val="000000"/>
                      <w:sz w:val="22"/>
                      <w:szCs w:val="22"/>
                    </w:rPr>
                    <w:t>17.25</w:t>
                  </w:r>
                </w:p>
              </w:tc>
            </w:tr>
            <w:tr w:rsidR="00977275" w:rsidRPr="00977275">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rPr>
                      <w:rFonts w:ascii="Calibri" w:hAnsi="Calibri" w:cs="Calibri"/>
                      <w:color w:val="000000"/>
                      <w:sz w:val="22"/>
                      <w:szCs w:val="22"/>
                    </w:rPr>
                  </w:pPr>
                  <w:r w:rsidRPr="00977275">
                    <w:rPr>
                      <w:rFonts w:ascii="Calibri" w:hAnsi="Calibri" w:cs="Calibri"/>
                      <w:color w:val="000000"/>
                      <w:sz w:val="22"/>
                      <w:szCs w:val="22"/>
                    </w:rPr>
                    <w:t>Јун</w:t>
                  </w:r>
                </w:p>
              </w:tc>
              <w:tc>
                <w:tcPr>
                  <w:tcW w:w="209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right"/>
                    <w:rPr>
                      <w:rFonts w:ascii="Calibri" w:hAnsi="Calibri" w:cs="Calibri"/>
                      <w:color w:val="000000"/>
                      <w:sz w:val="22"/>
                      <w:szCs w:val="22"/>
                    </w:rPr>
                  </w:pPr>
                  <w:r w:rsidRPr="00977275">
                    <w:rPr>
                      <w:rFonts w:ascii="Calibri" w:hAnsi="Calibri" w:cs="Calibri"/>
                      <w:color w:val="000000"/>
                      <w:sz w:val="22"/>
                      <w:szCs w:val="22"/>
                    </w:rPr>
                    <w:t>9480</w:t>
                  </w:r>
                </w:p>
              </w:tc>
              <w:tc>
                <w:tcPr>
                  <w:tcW w:w="180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center"/>
                    <w:rPr>
                      <w:rFonts w:ascii="Calibri" w:hAnsi="Calibri" w:cs="Calibri"/>
                      <w:color w:val="000000"/>
                      <w:sz w:val="22"/>
                      <w:szCs w:val="22"/>
                    </w:rPr>
                  </w:pPr>
                  <w:r w:rsidRPr="00977275">
                    <w:rPr>
                      <w:rFonts w:ascii="Calibri" w:hAnsi="Calibri" w:cs="Calibri"/>
                      <w:color w:val="000000"/>
                      <w:sz w:val="22"/>
                      <w:szCs w:val="22"/>
                    </w:rPr>
                    <w:t>17.25</w:t>
                  </w:r>
                </w:p>
              </w:tc>
            </w:tr>
            <w:tr w:rsidR="00977275" w:rsidRPr="00977275">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rPr>
                      <w:rFonts w:ascii="Calibri" w:hAnsi="Calibri" w:cs="Calibri"/>
                      <w:color w:val="000000"/>
                      <w:sz w:val="22"/>
                      <w:szCs w:val="22"/>
                    </w:rPr>
                  </w:pPr>
                  <w:r w:rsidRPr="00977275">
                    <w:rPr>
                      <w:rFonts w:ascii="Calibri" w:hAnsi="Calibri" w:cs="Calibri"/>
                      <w:color w:val="000000"/>
                      <w:sz w:val="22"/>
                      <w:szCs w:val="22"/>
                    </w:rPr>
                    <w:t>Јул</w:t>
                  </w:r>
                </w:p>
              </w:tc>
              <w:tc>
                <w:tcPr>
                  <w:tcW w:w="209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right"/>
                    <w:rPr>
                      <w:rFonts w:ascii="Calibri" w:hAnsi="Calibri" w:cs="Calibri"/>
                      <w:color w:val="000000"/>
                      <w:sz w:val="22"/>
                      <w:szCs w:val="22"/>
                    </w:rPr>
                  </w:pPr>
                  <w:r w:rsidRPr="00977275">
                    <w:rPr>
                      <w:rFonts w:ascii="Calibri" w:hAnsi="Calibri" w:cs="Calibri"/>
                      <w:color w:val="000000"/>
                      <w:sz w:val="22"/>
                      <w:szCs w:val="22"/>
                    </w:rPr>
                    <w:t>2760</w:t>
                  </w:r>
                </w:p>
              </w:tc>
              <w:tc>
                <w:tcPr>
                  <w:tcW w:w="180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center"/>
                    <w:rPr>
                      <w:rFonts w:ascii="Calibri" w:hAnsi="Calibri" w:cs="Calibri"/>
                      <w:color w:val="000000"/>
                      <w:sz w:val="22"/>
                      <w:szCs w:val="22"/>
                    </w:rPr>
                  </w:pPr>
                  <w:r w:rsidRPr="00977275">
                    <w:rPr>
                      <w:rFonts w:ascii="Calibri" w:hAnsi="Calibri" w:cs="Calibri"/>
                      <w:color w:val="000000"/>
                      <w:sz w:val="22"/>
                      <w:szCs w:val="22"/>
                    </w:rPr>
                    <w:t>17.25</w:t>
                  </w:r>
                </w:p>
              </w:tc>
            </w:tr>
            <w:tr w:rsidR="00977275" w:rsidRPr="00977275">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rPr>
                      <w:rFonts w:ascii="Calibri" w:hAnsi="Calibri" w:cs="Calibri"/>
                      <w:color w:val="000000"/>
                      <w:sz w:val="22"/>
                      <w:szCs w:val="22"/>
                    </w:rPr>
                  </w:pPr>
                  <w:r w:rsidRPr="00977275">
                    <w:rPr>
                      <w:rFonts w:ascii="Calibri" w:hAnsi="Calibri" w:cs="Calibri"/>
                      <w:color w:val="000000"/>
                      <w:sz w:val="22"/>
                      <w:szCs w:val="22"/>
                    </w:rPr>
                    <w:t>Август</w:t>
                  </w:r>
                </w:p>
              </w:tc>
              <w:tc>
                <w:tcPr>
                  <w:tcW w:w="209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right"/>
                    <w:rPr>
                      <w:rFonts w:ascii="Calibri" w:hAnsi="Calibri" w:cs="Calibri"/>
                      <w:color w:val="000000"/>
                      <w:sz w:val="22"/>
                      <w:szCs w:val="22"/>
                    </w:rPr>
                  </w:pPr>
                  <w:r w:rsidRPr="00977275">
                    <w:rPr>
                      <w:rFonts w:ascii="Calibri" w:hAnsi="Calibri" w:cs="Calibri"/>
                      <w:color w:val="000000"/>
                      <w:sz w:val="22"/>
                      <w:szCs w:val="22"/>
                    </w:rPr>
                    <w:t>4560</w:t>
                  </w:r>
                </w:p>
              </w:tc>
              <w:tc>
                <w:tcPr>
                  <w:tcW w:w="180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center"/>
                    <w:rPr>
                      <w:rFonts w:ascii="Calibri" w:hAnsi="Calibri" w:cs="Calibri"/>
                      <w:color w:val="000000"/>
                      <w:sz w:val="22"/>
                      <w:szCs w:val="22"/>
                    </w:rPr>
                  </w:pPr>
                  <w:r w:rsidRPr="00977275">
                    <w:rPr>
                      <w:rFonts w:ascii="Calibri" w:hAnsi="Calibri" w:cs="Calibri"/>
                      <w:color w:val="000000"/>
                      <w:sz w:val="22"/>
                      <w:szCs w:val="22"/>
                    </w:rPr>
                    <w:t>17.25</w:t>
                  </w:r>
                </w:p>
              </w:tc>
            </w:tr>
            <w:tr w:rsidR="00977275" w:rsidRPr="00977275">
              <w:trPr>
                <w:trHeight w:val="348"/>
              </w:trPr>
              <w:tc>
                <w:tcPr>
                  <w:tcW w:w="2837"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rPr>
                      <w:rFonts w:ascii="Calibri" w:hAnsi="Calibri" w:cs="Calibri"/>
                      <w:color w:val="000000"/>
                      <w:sz w:val="22"/>
                      <w:szCs w:val="22"/>
                    </w:rPr>
                  </w:pPr>
                  <w:r w:rsidRPr="00977275">
                    <w:rPr>
                      <w:rFonts w:ascii="Calibri" w:hAnsi="Calibri" w:cs="Calibri"/>
                      <w:color w:val="000000"/>
                      <w:sz w:val="22"/>
                      <w:szCs w:val="22"/>
                    </w:rPr>
                    <w:t>Септембар</w:t>
                  </w:r>
                </w:p>
              </w:tc>
              <w:tc>
                <w:tcPr>
                  <w:tcW w:w="209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right"/>
                    <w:rPr>
                      <w:rFonts w:ascii="Calibri" w:hAnsi="Calibri" w:cs="Calibri"/>
                      <w:color w:val="000000"/>
                      <w:sz w:val="22"/>
                      <w:szCs w:val="22"/>
                    </w:rPr>
                  </w:pPr>
                  <w:r w:rsidRPr="00977275">
                    <w:rPr>
                      <w:rFonts w:ascii="Calibri" w:hAnsi="Calibri" w:cs="Calibri"/>
                      <w:color w:val="000000"/>
                      <w:sz w:val="22"/>
                      <w:szCs w:val="22"/>
                    </w:rPr>
                    <w:t>16320</w:t>
                  </w:r>
                </w:p>
              </w:tc>
              <w:tc>
                <w:tcPr>
                  <w:tcW w:w="180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center"/>
                    <w:rPr>
                      <w:rFonts w:ascii="Calibri" w:hAnsi="Calibri" w:cs="Calibri"/>
                      <w:color w:val="000000"/>
                      <w:sz w:val="22"/>
                      <w:szCs w:val="22"/>
                    </w:rPr>
                  </w:pPr>
                  <w:r w:rsidRPr="00977275">
                    <w:rPr>
                      <w:rFonts w:ascii="Calibri" w:hAnsi="Calibri" w:cs="Calibri"/>
                      <w:color w:val="000000"/>
                      <w:sz w:val="22"/>
                      <w:szCs w:val="22"/>
                    </w:rPr>
                    <w:t>17.25</w:t>
                  </w:r>
                </w:p>
              </w:tc>
            </w:tr>
            <w:tr w:rsidR="00977275" w:rsidRPr="00977275">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rPr>
                      <w:rFonts w:ascii="Calibri" w:hAnsi="Calibri" w:cs="Calibri"/>
                      <w:color w:val="000000"/>
                      <w:sz w:val="22"/>
                      <w:szCs w:val="22"/>
                    </w:rPr>
                  </w:pPr>
                  <w:r w:rsidRPr="00977275">
                    <w:rPr>
                      <w:rFonts w:ascii="Calibri" w:hAnsi="Calibri" w:cs="Calibri"/>
                      <w:color w:val="000000"/>
                      <w:sz w:val="22"/>
                      <w:szCs w:val="22"/>
                    </w:rPr>
                    <w:t>Октобар</w:t>
                  </w:r>
                </w:p>
              </w:tc>
              <w:tc>
                <w:tcPr>
                  <w:tcW w:w="209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right"/>
                    <w:rPr>
                      <w:rFonts w:ascii="Calibri" w:hAnsi="Calibri" w:cs="Calibri"/>
                      <w:color w:val="000000"/>
                      <w:sz w:val="22"/>
                      <w:szCs w:val="22"/>
                    </w:rPr>
                  </w:pPr>
                  <w:r w:rsidRPr="00977275">
                    <w:rPr>
                      <w:rFonts w:ascii="Calibri" w:hAnsi="Calibri" w:cs="Calibri"/>
                      <w:color w:val="000000"/>
                      <w:sz w:val="22"/>
                      <w:szCs w:val="22"/>
                    </w:rPr>
                    <w:t>20400</w:t>
                  </w:r>
                </w:p>
              </w:tc>
              <w:tc>
                <w:tcPr>
                  <w:tcW w:w="180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center"/>
                    <w:rPr>
                      <w:rFonts w:ascii="Calibri" w:hAnsi="Calibri" w:cs="Calibri"/>
                      <w:color w:val="000000"/>
                      <w:sz w:val="22"/>
                      <w:szCs w:val="22"/>
                    </w:rPr>
                  </w:pPr>
                  <w:r w:rsidRPr="00977275">
                    <w:rPr>
                      <w:rFonts w:ascii="Calibri" w:hAnsi="Calibri" w:cs="Calibri"/>
                      <w:color w:val="000000"/>
                      <w:sz w:val="22"/>
                      <w:szCs w:val="22"/>
                    </w:rPr>
                    <w:t>17.25</w:t>
                  </w:r>
                </w:p>
              </w:tc>
            </w:tr>
            <w:tr w:rsidR="00977275" w:rsidRPr="00977275">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rPr>
                      <w:rFonts w:ascii="Calibri" w:hAnsi="Calibri" w:cs="Calibri"/>
                      <w:color w:val="000000"/>
                      <w:sz w:val="22"/>
                      <w:szCs w:val="22"/>
                    </w:rPr>
                  </w:pPr>
                  <w:r w:rsidRPr="00977275">
                    <w:rPr>
                      <w:rFonts w:ascii="Calibri" w:hAnsi="Calibri" w:cs="Calibri"/>
                      <w:color w:val="000000"/>
                      <w:sz w:val="22"/>
                      <w:szCs w:val="22"/>
                    </w:rPr>
                    <w:t>Новембар</w:t>
                  </w:r>
                </w:p>
              </w:tc>
              <w:tc>
                <w:tcPr>
                  <w:tcW w:w="209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right"/>
                    <w:rPr>
                      <w:rFonts w:ascii="Calibri" w:hAnsi="Calibri" w:cs="Calibri"/>
                      <w:color w:val="000000"/>
                      <w:sz w:val="22"/>
                      <w:szCs w:val="22"/>
                    </w:rPr>
                  </w:pPr>
                  <w:r w:rsidRPr="00977275">
                    <w:rPr>
                      <w:rFonts w:ascii="Calibri" w:hAnsi="Calibri" w:cs="Calibri"/>
                      <w:color w:val="000000"/>
                      <w:sz w:val="22"/>
                      <w:szCs w:val="22"/>
                    </w:rPr>
                    <w:t>19800</w:t>
                  </w:r>
                </w:p>
              </w:tc>
              <w:tc>
                <w:tcPr>
                  <w:tcW w:w="180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center"/>
                    <w:rPr>
                      <w:rFonts w:ascii="Calibri" w:hAnsi="Calibri" w:cs="Calibri"/>
                      <w:color w:val="000000"/>
                      <w:sz w:val="22"/>
                      <w:szCs w:val="22"/>
                    </w:rPr>
                  </w:pPr>
                  <w:r w:rsidRPr="00977275">
                    <w:rPr>
                      <w:rFonts w:ascii="Calibri" w:hAnsi="Calibri" w:cs="Calibri"/>
                      <w:color w:val="000000"/>
                      <w:sz w:val="22"/>
                      <w:szCs w:val="22"/>
                    </w:rPr>
                    <w:t>17.25</w:t>
                  </w:r>
                </w:p>
              </w:tc>
            </w:tr>
            <w:tr w:rsidR="00977275" w:rsidRPr="00977275">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rPr>
                      <w:rFonts w:ascii="Calibri" w:hAnsi="Calibri" w:cs="Calibri"/>
                      <w:color w:val="000000"/>
                      <w:sz w:val="22"/>
                      <w:szCs w:val="22"/>
                    </w:rPr>
                  </w:pPr>
                  <w:r w:rsidRPr="00977275">
                    <w:rPr>
                      <w:rFonts w:ascii="Calibri" w:hAnsi="Calibri" w:cs="Calibri"/>
                      <w:color w:val="000000"/>
                      <w:sz w:val="22"/>
                      <w:szCs w:val="22"/>
                    </w:rPr>
                    <w:t>Децембар</w:t>
                  </w:r>
                </w:p>
              </w:tc>
              <w:tc>
                <w:tcPr>
                  <w:tcW w:w="209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right"/>
                    <w:rPr>
                      <w:rFonts w:ascii="Calibri" w:hAnsi="Calibri" w:cs="Calibri"/>
                      <w:color w:val="000000"/>
                      <w:sz w:val="22"/>
                      <w:szCs w:val="22"/>
                    </w:rPr>
                  </w:pPr>
                  <w:r w:rsidRPr="00977275">
                    <w:rPr>
                      <w:rFonts w:ascii="Calibri" w:hAnsi="Calibri" w:cs="Calibri"/>
                      <w:color w:val="000000"/>
                      <w:sz w:val="22"/>
                      <w:szCs w:val="22"/>
                    </w:rPr>
                    <w:t>18360</w:t>
                  </w:r>
                </w:p>
              </w:tc>
              <w:tc>
                <w:tcPr>
                  <w:tcW w:w="180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center"/>
                    <w:rPr>
                      <w:rFonts w:ascii="Calibri" w:hAnsi="Calibri" w:cs="Calibri"/>
                      <w:color w:val="000000"/>
                      <w:sz w:val="22"/>
                      <w:szCs w:val="22"/>
                    </w:rPr>
                  </w:pPr>
                  <w:r w:rsidRPr="00977275">
                    <w:rPr>
                      <w:rFonts w:ascii="Calibri" w:hAnsi="Calibri" w:cs="Calibri"/>
                      <w:color w:val="000000"/>
                      <w:sz w:val="22"/>
                      <w:szCs w:val="22"/>
                    </w:rPr>
                    <w:t>17.25</w:t>
                  </w:r>
                </w:p>
              </w:tc>
            </w:tr>
            <w:tr w:rsidR="00977275" w:rsidRPr="00977275">
              <w:trPr>
                <w:trHeight w:val="290"/>
              </w:trPr>
              <w:tc>
                <w:tcPr>
                  <w:tcW w:w="2837" w:type="dxa"/>
                  <w:tcBorders>
                    <w:top w:val="single" w:sz="6" w:space="0" w:color="auto"/>
                    <w:left w:val="single" w:sz="6" w:space="0" w:color="auto"/>
                    <w:bottom w:val="single" w:sz="6" w:space="0" w:color="auto"/>
                    <w:right w:val="single" w:sz="6" w:space="0" w:color="auto"/>
                  </w:tcBorders>
                </w:tcPr>
                <w:p w:rsidR="00977275" w:rsidRPr="009D0018" w:rsidRDefault="009D0018" w:rsidP="00977275">
                  <w:pPr>
                    <w:autoSpaceDE w:val="0"/>
                    <w:autoSpaceDN w:val="0"/>
                    <w:adjustRightInd w:val="0"/>
                    <w:rPr>
                      <w:rFonts w:ascii="Calibri" w:hAnsi="Calibri" w:cs="Calibri"/>
                      <w:b/>
                      <w:color w:val="000000"/>
                      <w:sz w:val="22"/>
                      <w:szCs w:val="22"/>
                      <w:lang w:val="sr-Cyrl-CS"/>
                    </w:rPr>
                  </w:pPr>
                  <w:r w:rsidRPr="009D0018">
                    <w:rPr>
                      <w:rFonts w:ascii="Calibri" w:hAnsi="Calibri" w:cs="Calibri"/>
                      <w:b/>
                      <w:color w:val="000000"/>
                      <w:sz w:val="22"/>
                      <w:szCs w:val="22"/>
                      <w:lang w:val="sr-Cyrl-CS"/>
                    </w:rPr>
                    <w:t>УКУПНО</w:t>
                  </w:r>
                </w:p>
              </w:tc>
              <w:tc>
                <w:tcPr>
                  <w:tcW w:w="209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right"/>
                    <w:rPr>
                      <w:rFonts w:ascii="Calibri" w:hAnsi="Calibri" w:cs="Calibri"/>
                      <w:b/>
                      <w:color w:val="000000"/>
                      <w:sz w:val="22"/>
                      <w:szCs w:val="22"/>
                    </w:rPr>
                  </w:pPr>
                  <w:r w:rsidRPr="00977275">
                    <w:rPr>
                      <w:rFonts w:ascii="Calibri" w:hAnsi="Calibri" w:cs="Calibri"/>
                      <w:b/>
                      <w:color w:val="000000"/>
                      <w:sz w:val="22"/>
                      <w:szCs w:val="22"/>
                    </w:rPr>
                    <w:t>171120</w:t>
                  </w:r>
                </w:p>
              </w:tc>
              <w:tc>
                <w:tcPr>
                  <w:tcW w:w="1805" w:type="dxa"/>
                  <w:tcBorders>
                    <w:top w:val="single" w:sz="6" w:space="0" w:color="auto"/>
                    <w:left w:val="single" w:sz="6" w:space="0" w:color="auto"/>
                    <w:bottom w:val="single" w:sz="6" w:space="0" w:color="auto"/>
                    <w:right w:val="single" w:sz="6" w:space="0" w:color="auto"/>
                  </w:tcBorders>
                </w:tcPr>
                <w:p w:rsidR="00977275" w:rsidRPr="00977275" w:rsidRDefault="00977275" w:rsidP="00977275">
                  <w:pPr>
                    <w:autoSpaceDE w:val="0"/>
                    <w:autoSpaceDN w:val="0"/>
                    <w:adjustRightInd w:val="0"/>
                    <w:jc w:val="right"/>
                    <w:rPr>
                      <w:rFonts w:ascii="Calibri" w:hAnsi="Calibri" w:cs="Calibri"/>
                      <w:b/>
                      <w:color w:val="000000"/>
                      <w:sz w:val="22"/>
                      <w:szCs w:val="22"/>
                    </w:rPr>
                  </w:pPr>
                </w:p>
              </w:tc>
            </w:tr>
            <w:tr w:rsidR="00977275" w:rsidRPr="00977275">
              <w:trPr>
                <w:trHeight w:val="290"/>
              </w:trPr>
              <w:tc>
                <w:tcPr>
                  <w:tcW w:w="2837" w:type="dxa"/>
                  <w:tcBorders>
                    <w:top w:val="single" w:sz="6" w:space="0" w:color="auto"/>
                    <w:left w:val="single" w:sz="2" w:space="0" w:color="000000"/>
                    <w:bottom w:val="single" w:sz="2" w:space="0" w:color="000000"/>
                    <w:right w:val="single" w:sz="2" w:space="0" w:color="000000"/>
                  </w:tcBorders>
                </w:tcPr>
                <w:p w:rsidR="00977275" w:rsidRPr="00977275" w:rsidRDefault="00977275" w:rsidP="00977275">
                  <w:pPr>
                    <w:autoSpaceDE w:val="0"/>
                    <w:autoSpaceDN w:val="0"/>
                    <w:adjustRightInd w:val="0"/>
                    <w:jc w:val="right"/>
                    <w:rPr>
                      <w:rFonts w:ascii="Calibri" w:hAnsi="Calibri" w:cs="Calibri"/>
                      <w:color w:val="000000"/>
                      <w:sz w:val="22"/>
                      <w:szCs w:val="22"/>
                    </w:rPr>
                  </w:pPr>
                </w:p>
              </w:tc>
              <w:tc>
                <w:tcPr>
                  <w:tcW w:w="2095" w:type="dxa"/>
                  <w:tcBorders>
                    <w:top w:val="single" w:sz="6" w:space="0" w:color="auto"/>
                    <w:left w:val="single" w:sz="2" w:space="0" w:color="000000"/>
                    <w:bottom w:val="single" w:sz="2" w:space="0" w:color="000000"/>
                    <w:right w:val="single" w:sz="2" w:space="0" w:color="000000"/>
                  </w:tcBorders>
                </w:tcPr>
                <w:p w:rsidR="00977275" w:rsidRPr="00977275" w:rsidRDefault="00977275" w:rsidP="00977275">
                  <w:pPr>
                    <w:autoSpaceDE w:val="0"/>
                    <w:autoSpaceDN w:val="0"/>
                    <w:adjustRightInd w:val="0"/>
                    <w:jc w:val="right"/>
                    <w:rPr>
                      <w:rFonts w:ascii="Calibri" w:hAnsi="Calibri" w:cs="Calibri"/>
                      <w:color w:val="000000"/>
                      <w:sz w:val="22"/>
                      <w:szCs w:val="22"/>
                    </w:rPr>
                  </w:pPr>
                </w:p>
              </w:tc>
              <w:tc>
                <w:tcPr>
                  <w:tcW w:w="1805" w:type="dxa"/>
                  <w:tcBorders>
                    <w:top w:val="single" w:sz="6" w:space="0" w:color="auto"/>
                    <w:left w:val="single" w:sz="2" w:space="0" w:color="000000"/>
                    <w:bottom w:val="single" w:sz="2" w:space="0" w:color="000000"/>
                    <w:right w:val="single" w:sz="2" w:space="0" w:color="000000"/>
                  </w:tcBorders>
                </w:tcPr>
                <w:p w:rsidR="00977275" w:rsidRPr="00977275" w:rsidRDefault="00977275" w:rsidP="00977275">
                  <w:pPr>
                    <w:autoSpaceDE w:val="0"/>
                    <w:autoSpaceDN w:val="0"/>
                    <w:adjustRightInd w:val="0"/>
                    <w:jc w:val="right"/>
                    <w:rPr>
                      <w:rFonts w:ascii="Calibri" w:hAnsi="Calibri" w:cs="Calibri"/>
                      <w:color w:val="000000"/>
                      <w:sz w:val="22"/>
                      <w:szCs w:val="22"/>
                    </w:rPr>
                  </w:pPr>
                </w:p>
              </w:tc>
            </w:tr>
          </w:tbl>
          <w:p w:rsidR="00977275" w:rsidRDefault="00977275" w:rsidP="00977275">
            <w:pPr>
              <w:widowControl w:val="0"/>
              <w:autoSpaceDE w:val="0"/>
              <w:autoSpaceDN w:val="0"/>
              <w:adjustRightInd w:val="0"/>
              <w:spacing w:line="276" w:lineRule="exact"/>
              <w:rPr>
                <w:b/>
                <w:color w:val="000000"/>
                <w:spacing w:val="-3"/>
              </w:rPr>
            </w:pPr>
          </w:p>
          <w:p w:rsidR="00977275" w:rsidRDefault="00977275" w:rsidP="00977275">
            <w:pPr>
              <w:widowControl w:val="0"/>
              <w:autoSpaceDE w:val="0"/>
              <w:autoSpaceDN w:val="0"/>
              <w:adjustRightInd w:val="0"/>
              <w:spacing w:line="276" w:lineRule="exact"/>
              <w:rPr>
                <w:b/>
                <w:color w:val="000000"/>
                <w:spacing w:val="-3"/>
              </w:rPr>
            </w:pPr>
          </w:p>
          <w:p w:rsidR="00977275" w:rsidRDefault="00977275" w:rsidP="00977275">
            <w:pPr>
              <w:widowControl w:val="0"/>
              <w:autoSpaceDE w:val="0"/>
              <w:autoSpaceDN w:val="0"/>
              <w:adjustRightInd w:val="0"/>
              <w:spacing w:line="276" w:lineRule="exact"/>
              <w:rPr>
                <w:b/>
                <w:color w:val="000000"/>
                <w:spacing w:val="-3"/>
              </w:rPr>
            </w:pPr>
          </w:p>
          <w:p w:rsidR="00977275" w:rsidRDefault="00977275" w:rsidP="00977275">
            <w:pPr>
              <w:widowControl w:val="0"/>
              <w:autoSpaceDE w:val="0"/>
              <w:autoSpaceDN w:val="0"/>
              <w:adjustRightInd w:val="0"/>
              <w:spacing w:line="276" w:lineRule="exact"/>
              <w:rPr>
                <w:b/>
                <w:color w:val="000000"/>
                <w:spacing w:val="-3"/>
              </w:rPr>
            </w:pPr>
          </w:p>
          <w:p w:rsidR="00977275" w:rsidRDefault="00977275" w:rsidP="00977275">
            <w:pPr>
              <w:widowControl w:val="0"/>
              <w:autoSpaceDE w:val="0"/>
              <w:autoSpaceDN w:val="0"/>
              <w:adjustRightInd w:val="0"/>
              <w:spacing w:line="276" w:lineRule="exact"/>
              <w:rPr>
                <w:b/>
                <w:color w:val="000000"/>
                <w:spacing w:val="-3"/>
              </w:rPr>
            </w:pPr>
          </w:p>
          <w:p w:rsidR="00977275" w:rsidRDefault="00977275" w:rsidP="00977275">
            <w:pPr>
              <w:widowControl w:val="0"/>
              <w:autoSpaceDE w:val="0"/>
              <w:autoSpaceDN w:val="0"/>
              <w:adjustRightInd w:val="0"/>
              <w:spacing w:line="276" w:lineRule="exact"/>
              <w:rPr>
                <w:b/>
                <w:color w:val="000000"/>
                <w:spacing w:val="-3"/>
              </w:rPr>
            </w:pPr>
          </w:p>
          <w:p w:rsidR="00977275" w:rsidRDefault="00977275" w:rsidP="00977275">
            <w:pPr>
              <w:widowControl w:val="0"/>
              <w:autoSpaceDE w:val="0"/>
              <w:autoSpaceDN w:val="0"/>
              <w:adjustRightInd w:val="0"/>
              <w:spacing w:line="276" w:lineRule="exact"/>
              <w:rPr>
                <w:b/>
                <w:color w:val="000000"/>
                <w:spacing w:val="-3"/>
              </w:rPr>
            </w:pPr>
          </w:p>
          <w:p w:rsidR="00977275" w:rsidRDefault="00977275" w:rsidP="00977275">
            <w:pPr>
              <w:widowControl w:val="0"/>
              <w:autoSpaceDE w:val="0"/>
              <w:autoSpaceDN w:val="0"/>
              <w:adjustRightInd w:val="0"/>
              <w:spacing w:line="276" w:lineRule="exact"/>
              <w:rPr>
                <w:b/>
                <w:color w:val="000000"/>
                <w:spacing w:val="-3"/>
              </w:rPr>
            </w:pPr>
          </w:p>
          <w:p w:rsidR="00977275" w:rsidRPr="00977275" w:rsidRDefault="00977275" w:rsidP="00977275">
            <w:pPr>
              <w:widowControl w:val="0"/>
              <w:autoSpaceDE w:val="0"/>
              <w:autoSpaceDN w:val="0"/>
              <w:adjustRightInd w:val="0"/>
              <w:spacing w:line="276" w:lineRule="exact"/>
              <w:rPr>
                <w:b/>
                <w:color w:val="000000"/>
                <w:spacing w:val="-3"/>
              </w:rPr>
            </w:pPr>
          </w:p>
          <w:p w:rsidR="00977275" w:rsidRDefault="00977275" w:rsidP="00CD1CD5">
            <w:pPr>
              <w:widowControl w:val="0"/>
              <w:autoSpaceDE w:val="0"/>
              <w:autoSpaceDN w:val="0"/>
              <w:adjustRightInd w:val="0"/>
              <w:spacing w:line="276" w:lineRule="exact"/>
              <w:rPr>
                <w:sz w:val="24"/>
                <w:szCs w:val="24"/>
              </w:rPr>
            </w:pPr>
          </w:p>
          <w:p w:rsidR="00CD1CD5" w:rsidRPr="005A339A" w:rsidRDefault="00592C68" w:rsidP="00CD1CD5">
            <w:pPr>
              <w:widowControl w:val="0"/>
              <w:autoSpaceDE w:val="0"/>
              <w:autoSpaceDN w:val="0"/>
              <w:adjustRightInd w:val="0"/>
              <w:spacing w:line="276" w:lineRule="exact"/>
              <w:rPr>
                <w:color w:val="000000"/>
                <w:spacing w:val="-3"/>
                <w:sz w:val="24"/>
                <w:szCs w:val="24"/>
                <w:lang w:val="sr-Cyrl-CS"/>
              </w:rPr>
            </w:pPr>
            <w:r>
              <w:rPr>
                <w:color w:val="000000"/>
                <w:spacing w:val="-3"/>
                <w:sz w:val="24"/>
                <w:szCs w:val="24"/>
                <w:lang w:val="sr-Cyrl-CS"/>
              </w:rPr>
              <w:t>Категорија: Широка потрошња ТГ 11/6</w:t>
            </w:r>
          </w:p>
          <w:p w:rsidR="00CD1CD5" w:rsidRPr="00592C68" w:rsidRDefault="00CD1CD5" w:rsidP="00CD1CD5">
            <w:pPr>
              <w:widowControl w:val="0"/>
              <w:autoSpaceDE w:val="0"/>
              <w:autoSpaceDN w:val="0"/>
              <w:adjustRightInd w:val="0"/>
              <w:rPr>
                <w:color w:val="000000"/>
                <w:spacing w:val="-3"/>
                <w:sz w:val="24"/>
                <w:szCs w:val="24"/>
                <w:lang w:val="sr-Cyrl-CS"/>
              </w:rPr>
            </w:pPr>
            <w:r w:rsidRPr="005A339A">
              <w:rPr>
                <w:color w:val="000000"/>
                <w:spacing w:val="-3"/>
                <w:sz w:val="24"/>
                <w:szCs w:val="24"/>
                <w:lang w:val="sr-Cyrl-CS"/>
              </w:rPr>
              <w:t xml:space="preserve">Место примопредаје: унутар електроенергетског система Републике Србије у објекту </w:t>
            </w:r>
            <w:r w:rsidR="00592C68">
              <w:rPr>
                <w:color w:val="000000"/>
                <w:spacing w:val="-3"/>
                <w:sz w:val="24"/>
                <w:szCs w:val="24"/>
              </w:rPr>
              <w:t>Основне школе „</w:t>
            </w:r>
            <w:r w:rsidR="00592C68">
              <w:rPr>
                <w:color w:val="000000"/>
                <w:spacing w:val="-3"/>
                <w:sz w:val="24"/>
                <w:szCs w:val="24"/>
                <w:lang w:val="sr-Cyrl-CS"/>
              </w:rPr>
              <w:t>Жарко Зрењанин“, Нови Сад, ул. Бул. Деспота Стефана 8.</w:t>
            </w:r>
          </w:p>
          <w:p w:rsidR="00CD1CD5" w:rsidRPr="008C222A" w:rsidRDefault="00CD1CD5" w:rsidP="008C222A">
            <w:pPr>
              <w:widowControl w:val="0"/>
              <w:autoSpaceDE w:val="0"/>
              <w:autoSpaceDN w:val="0"/>
              <w:adjustRightInd w:val="0"/>
              <w:spacing w:before="14"/>
              <w:jc w:val="both"/>
              <w:rPr>
                <w:color w:val="000000"/>
                <w:spacing w:val="-3"/>
                <w:sz w:val="24"/>
                <w:szCs w:val="24"/>
                <w:lang w:val="ru-RU"/>
              </w:rPr>
            </w:pPr>
            <w:r w:rsidRPr="005A339A">
              <w:rPr>
                <w:color w:val="000000"/>
                <w:spacing w:val="-3"/>
                <w:sz w:val="24"/>
                <w:szCs w:val="24"/>
                <w:lang w:val="ru-RU"/>
              </w:rPr>
              <w:t>Уговорена количина електричне енергије ће се испоручити у складу са  утврђеним</w:t>
            </w:r>
            <w:r w:rsidR="00FB57F1" w:rsidRPr="005A339A">
              <w:rPr>
                <w:color w:val="000000"/>
                <w:spacing w:val="-3"/>
                <w:sz w:val="24"/>
                <w:szCs w:val="24"/>
                <w:lang w:val="ru-RU"/>
              </w:rPr>
              <w:t xml:space="preserve"> Правилима о</w:t>
            </w:r>
            <w:r w:rsidR="008C222A">
              <w:rPr>
                <w:color w:val="000000"/>
                <w:spacing w:val="-3"/>
                <w:sz w:val="24"/>
                <w:szCs w:val="24"/>
                <w:lang w:val="ru-RU"/>
              </w:rPr>
              <w:t xml:space="preserve"> </w:t>
            </w:r>
            <w:r w:rsidRPr="005A339A">
              <w:rPr>
                <w:color w:val="000000"/>
                <w:spacing w:val="-2"/>
                <w:sz w:val="24"/>
                <w:szCs w:val="24"/>
                <w:lang w:val="ru-RU"/>
              </w:rPr>
              <w:t>раду преносног система (у даљем тексту: Правила ОПС), односно</w:t>
            </w:r>
            <w:r w:rsidR="00FB57F1" w:rsidRPr="005A339A">
              <w:rPr>
                <w:color w:val="000000"/>
                <w:spacing w:val="-2"/>
                <w:sz w:val="24"/>
                <w:szCs w:val="24"/>
                <w:lang w:val="ru-RU"/>
              </w:rPr>
              <w:t xml:space="preserve"> </w:t>
            </w:r>
            <w:r w:rsidRPr="005A339A">
              <w:rPr>
                <w:color w:val="000000"/>
                <w:spacing w:val="-3"/>
                <w:sz w:val="24"/>
                <w:szCs w:val="24"/>
                <w:lang w:val="ru-RU"/>
              </w:rPr>
              <w:t xml:space="preserve">Правилима о раду дистрибутивног система (у даљем тексту: Правила ОДС) Републике </w:t>
            </w:r>
            <w:r w:rsidRPr="005A339A">
              <w:rPr>
                <w:color w:val="000000"/>
                <w:spacing w:val="-4"/>
                <w:sz w:val="24"/>
                <w:szCs w:val="24"/>
                <w:lang w:val="ru-RU"/>
              </w:rPr>
              <w:t>Србије (у даљем тексту у множини: Правила Оператора система)</w:t>
            </w:r>
          </w:p>
          <w:p w:rsidR="00CD1CD5" w:rsidRPr="005A339A" w:rsidRDefault="00CD1CD5" w:rsidP="00CD1CD5">
            <w:pPr>
              <w:widowControl w:val="0"/>
              <w:autoSpaceDE w:val="0"/>
              <w:autoSpaceDN w:val="0"/>
              <w:adjustRightInd w:val="0"/>
              <w:spacing w:line="276" w:lineRule="exact"/>
              <w:rPr>
                <w:color w:val="000000"/>
                <w:spacing w:val="-3"/>
                <w:sz w:val="24"/>
                <w:szCs w:val="24"/>
                <w:lang w:val="ru-RU"/>
              </w:rPr>
            </w:pPr>
          </w:p>
          <w:p w:rsidR="00FB57F1" w:rsidRPr="005A339A" w:rsidRDefault="00FB57F1" w:rsidP="00CD1CD5">
            <w:pPr>
              <w:widowControl w:val="0"/>
              <w:autoSpaceDE w:val="0"/>
              <w:autoSpaceDN w:val="0"/>
              <w:adjustRightInd w:val="0"/>
              <w:spacing w:line="276" w:lineRule="exact"/>
              <w:rPr>
                <w:color w:val="000000"/>
                <w:spacing w:val="-3"/>
                <w:sz w:val="24"/>
                <w:szCs w:val="24"/>
                <w:lang w:val="ru-RU"/>
              </w:rPr>
            </w:pPr>
          </w:p>
          <w:p w:rsidR="00FB57F1" w:rsidRPr="005A339A" w:rsidRDefault="00FB57F1" w:rsidP="00CD1CD5">
            <w:pPr>
              <w:widowControl w:val="0"/>
              <w:autoSpaceDE w:val="0"/>
              <w:autoSpaceDN w:val="0"/>
              <w:adjustRightInd w:val="0"/>
              <w:spacing w:line="276" w:lineRule="exact"/>
              <w:rPr>
                <w:color w:val="000000"/>
                <w:spacing w:val="-3"/>
                <w:sz w:val="24"/>
                <w:szCs w:val="24"/>
                <w:lang w:val="ru-RU"/>
              </w:rPr>
            </w:pPr>
          </w:p>
          <w:p w:rsidR="005A339A" w:rsidRDefault="005A339A" w:rsidP="00AC35AA">
            <w:pPr>
              <w:rPr>
                <w:rFonts w:eastAsia="Calibri"/>
                <w:sz w:val="24"/>
                <w:szCs w:val="24"/>
              </w:rPr>
            </w:pPr>
          </w:p>
          <w:p w:rsidR="005A339A" w:rsidRPr="005A339A" w:rsidRDefault="005A339A" w:rsidP="00AC35AA">
            <w:pPr>
              <w:rPr>
                <w:rFonts w:eastAsia="Calibri"/>
                <w:sz w:val="24"/>
                <w:szCs w:val="24"/>
              </w:rPr>
            </w:pPr>
          </w:p>
          <w:p w:rsidR="0063342A" w:rsidRDefault="0063342A" w:rsidP="00A774B5">
            <w:pPr>
              <w:widowControl w:val="0"/>
              <w:tabs>
                <w:tab w:val="left" w:pos="1440"/>
              </w:tabs>
              <w:rPr>
                <w:rFonts w:eastAsia="Malgun Gothic"/>
                <w:b/>
                <w:sz w:val="24"/>
                <w:szCs w:val="24"/>
              </w:rPr>
            </w:pPr>
            <w:r w:rsidRPr="005A339A">
              <w:rPr>
                <w:rFonts w:eastAsia="Malgun Gothic"/>
                <w:b/>
                <w:sz w:val="24"/>
                <w:szCs w:val="24"/>
                <w:lang w:val="sr-Cyrl-CS"/>
              </w:rPr>
              <w:t>1. Место</w:t>
            </w:r>
            <w:r w:rsidRPr="005A339A">
              <w:rPr>
                <w:rFonts w:eastAsia="Malgun Gothic"/>
                <w:b/>
                <w:sz w:val="24"/>
                <w:szCs w:val="24"/>
                <w:lang w:val="ru-RU"/>
              </w:rPr>
              <w:t xml:space="preserve"> </w:t>
            </w:r>
            <w:r w:rsidRPr="005A339A">
              <w:rPr>
                <w:rFonts w:eastAsia="Malgun Gothic"/>
                <w:b/>
                <w:sz w:val="24"/>
                <w:szCs w:val="24"/>
              </w:rPr>
              <w:t>и начин испоруке</w:t>
            </w:r>
          </w:p>
          <w:p w:rsidR="0050424D" w:rsidRDefault="0050424D" w:rsidP="0063342A">
            <w:pPr>
              <w:widowControl w:val="0"/>
              <w:tabs>
                <w:tab w:val="left" w:pos="1440"/>
              </w:tabs>
              <w:jc w:val="center"/>
              <w:rPr>
                <w:rFonts w:eastAsia="Malgun Gothic"/>
                <w:b/>
                <w:sz w:val="24"/>
                <w:szCs w:val="24"/>
              </w:rPr>
            </w:pPr>
          </w:p>
          <w:p w:rsidR="0050424D" w:rsidRPr="0050424D" w:rsidRDefault="0050424D" w:rsidP="0063342A">
            <w:pPr>
              <w:widowControl w:val="0"/>
              <w:tabs>
                <w:tab w:val="left" w:pos="1440"/>
              </w:tabs>
              <w:jc w:val="center"/>
              <w:rPr>
                <w:rFonts w:eastAsia="Malgun Gothic"/>
                <w:b/>
                <w:sz w:val="24"/>
                <w:szCs w:val="24"/>
              </w:rPr>
            </w:pPr>
          </w:p>
          <w:p w:rsidR="0063342A" w:rsidRPr="005A339A" w:rsidRDefault="0063342A" w:rsidP="0063342A">
            <w:pPr>
              <w:widowControl w:val="0"/>
              <w:tabs>
                <w:tab w:val="left" w:pos="1440"/>
              </w:tabs>
              <w:jc w:val="both"/>
              <w:rPr>
                <w:rFonts w:eastAsia="Malgun Gothic"/>
                <w:sz w:val="24"/>
                <w:szCs w:val="24"/>
                <w:lang w:val="sr-Cyrl-CS"/>
              </w:rPr>
            </w:pPr>
            <w:r w:rsidRPr="005A339A">
              <w:rPr>
                <w:rFonts w:eastAsia="Malgun Gothic"/>
                <w:b/>
                <w:sz w:val="24"/>
                <w:szCs w:val="24"/>
              </w:rPr>
              <w:tab/>
            </w:r>
            <w:r w:rsidRPr="005A339A">
              <w:rPr>
                <w:rFonts w:eastAsia="Malgun Gothic"/>
                <w:sz w:val="24"/>
                <w:szCs w:val="24"/>
                <w:lang w:val="sr-Cyrl-CS"/>
              </w:rPr>
              <w:t>Место</w:t>
            </w:r>
            <w:r w:rsidRPr="005A339A">
              <w:rPr>
                <w:rFonts w:eastAsia="Malgun Gothic"/>
                <w:sz w:val="24"/>
                <w:szCs w:val="24"/>
              </w:rPr>
              <w:t xml:space="preserve"> испоруке добара су мерна места Наручиоца прикључена на дистрибутивни систем у категорији потрошње: ниски напон и широка потрошња електричне енергије у објектима Наручиоца.</w:t>
            </w:r>
            <w:r w:rsidR="00FB57F1" w:rsidRPr="005A339A">
              <w:rPr>
                <w:rFonts w:eastAsia="Malgun Gothic"/>
                <w:sz w:val="24"/>
                <w:szCs w:val="24"/>
              </w:rPr>
              <w:t xml:space="preserve"> </w:t>
            </w:r>
            <w:r w:rsidRPr="005A339A">
              <w:rPr>
                <w:rFonts w:eastAsia="Malgun Gothic"/>
                <w:sz w:val="24"/>
                <w:szCs w:val="24"/>
              </w:rPr>
              <w:t>Количина електричне енергије одређиваће се по основу остварене потрошње наручиоца на месту примопредаје током периода снабдевања. Испорука мора бити  стал</w:t>
            </w:r>
            <w:r w:rsidR="004219F2" w:rsidRPr="005A339A">
              <w:rPr>
                <w:rFonts w:eastAsia="Malgun Gothic"/>
                <w:sz w:val="24"/>
                <w:szCs w:val="24"/>
              </w:rPr>
              <w:t>на и гарантована за период важења уговора.</w:t>
            </w:r>
          </w:p>
          <w:p w:rsidR="0063342A" w:rsidRDefault="0063342A" w:rsidP="0063342A">
            <w:pPr>
              <w:widowControl w:val="0"/>
              <w:tabs>
                <w:tab w:val="left" w:pos="1440"/>
              </w:tabs>
              <w:jc w:val="both"/>
              <w:rPr>
                <w:rFonts w:eastAsia="Malgun Gothic"/>
                <w:sz w:val="24"/>
                <w:szCs w:val="24"/>
                <w:lang w:val="sr-Cyrl-CS"/>
              </w:rPr>
            </w:pPr>
            <w:r w:rsidRPr="005A339A">
              <w:rPr>
                <w:rFonts w:eastAsia="Malgun Gothic"/>
                <w:sz w:val="24"/>
                <w:szCs w:val="24"/>
              </w:rPr>
              <w:tab/>
              <w:t>Понуђач сноси све ризике, као и све припадајуће и зависне трошкове у вези са преносом и испоруком електричне енергије до места испоруке.</w:t>
            </w:r>
          </w:p>
          <w:p w:rsidR="00FD0259" w:rsidRPr="00FD0259" w:rsidRDefault="00FD0259" w:rsidP="0063342A">
            <w:pPr>
              <w:widowControl w:val="0"/>
              <w:tabs>
                <w:tab w:val="left" w:pos="1440"/>
              </w:tabs>
              <w:jc w:val="both"/>
              <w:rPr>
                <w:rFonts w:eastAsia="Malgun Gothic"/>
                <w:sz w:val="24"/>
                <w:szCs w:val="24"/>
                <w:lang w:val="sr-Cyrl-CS"/>
              </w:rPr>
            </w:pPr>
            <w:r>
              <w:rPr>
                <w:rFonts w:eastAsia="Malgun Gothic"/>
                <w:sz w:val="24"/>
                <w:szCs w:val="24"/>
                <w:lang w:val="sr-Cyrl-CS"/>
              </w:rPr>
              <w:t>Снабдевач је балансно одговоран за место примопредаје наручиоцу.</w:t>
            </w:r>
          </w:p>
          <w:p w:rsidR="0063342A" w:rsidRDefault="0063342A" w:rsidP="0063342A">
            <w:pPr>
              <w:widowControl w:val="0"/>
              <w:tabs>
                <w:tab w:val="left" w:pos="1440"/>
              </w:tabs>
              <w:jc w:val="both"/>
              <w:rPr>
                <w:rFonts w:eastAsia="Malgun Gothic"/>
                <w:sz w:val="24"/>
                <w:szCs w:val="24"/>
              </w:rPr>
            </w:pPr>
          </w:p>
          <w:p w:rsidR="005A339A" w:rsidRDefault="005A339A" w:rsidP="0063342A">
            <w:pPr>
              <w:widowControl w:val="0"/>
              <w:tabs>
                <w:tab w:val="left" w:pos="1440"/>
              </w:tabs>
              <w:jc w:val="both"/>
              <w:rPr>
                <w:rFonts w:eastAsia="Malgun Gothic"/>
                <w:sz w:val="24"/>
                <w:szCs w:val="24"/>
              </w:rPr>
            </w:pPr>
          </w:p>
          <w:p w:rsidR="005A339A" w:rsidRDefault="005A339A" w:rsidP="0063342A">
            <w:pPr>
              <w:widowControl w:val="0"/>
              <w:tabs>
                <w:tab w:val="left" w:pos="1440"/>
              </w:tabs>
              <w:jc w:val="both"/>
              <w:rPr>
                <w:rFonts w:eastAsia="Malgun Gothic"/>
                <w:sz w:val="24"/>
                <w:szCs w:val="24"/>
              </w:rPr>
            </w:pPr>
          </w:p>
          <w:p w:rsidR="00FC6E4B" w:rsidRDefault="00FC6E4B" w:rsidP="0063342A">
            <w:pPr>
              <w:widowControl w:val="0"/>
              <w:tabs>
                <w:tab w:val="left" w:pos="1440"/>
              </w:tabs>
              <w:jc w:val="both"/>
              <w:rPr>
                <w:rFonts w:eastAsia="Malgun Gothic"/>
                <w:sz w:val="24"/>
                <w:szCs w:val="24"/>
              </w:rPr>
            </w:pPr>
          </w:p>
          <w:p w:rsidR="00FC6E4B" w:rsidRPr="00A774B5" w:rsidRDefault="00A2365A" w:rsidP="0063342A">
            <w:pPr>
              <w:widowControl w:val="0"/>
              <w:tabs>
                <w:tab w:val="left" w:pos="1440"/>
              </w:tabs>
              <w:jc w:val="both"/>
              <w:rPr>
                <w:rFonts w:eastAsia="Malgun Gothic"/>
                <w:b/>
                <w:sz w:val="24"/>
                <w:szCs w:val="24"/>
                <w:lang w:val="sr-Cyrl-CS"/>
              </w:rPr>
            </w:pPr>
            <w:r w:rsidRPr="00A774B5">
              <w:rPr>
                <w:rFonts w:eastAsia="Malgun Gothic"/>
                <w:b/>
                <w:sz w:val="24"/>
                <w:szCs w:val="24"/>
                <w:lang w:val="sr-Cyrl-CS"/>
              </w:rPr>
              <w:t>2. Начин спровођења контроле и обезбеђења гаранције квалитета</w:t>
            </w:r>
          </w:p>
          <w:p w:rsidR="00FC6E4B" w:rsidRPr="00A774B5" w:rsidRDefault="00FC6E4B" w:rsidP="0063342A">
            <w:pPr>
              <w:widowControl w:val="0"/>
              <w:tabs>
                <w:tab w:val="left" w:pos="1440"/>
              </w:tabs>
              <w:jc w:val="both"/>
              <w:rPr>
                <w:rFonts w:eastAsia="Malgun Gothic"/>
                <w:b/>
                <w:sz w:val="24"/>
                <w:szCs w:val="24"/>
              </w:rPr>
            </w:pPr>
          </w:p>
          <w:p w:rsidR="008C222A" w:rsidRDefault="008C222A" w:rsidP="0063342A">
            <w:pPr>
              <w:widowControl w:val="0"/>
              <w:tabs>
                <w:tab w:val="left" w:pos="1440"/>
              </w:tabs>
              <w:jc w:val="both"/>
              <w:rPr>
                <w:rFonts w:eastAsia="Malgun Gothic"/>
                <w:sz w:val="24"/>
                <w:szCs w:val="24"/>
              </w:rPr>
            </w:pPr>
          </w:p>
          <w:p w:rsidR="002B65FA" w:rsidRPr="00FD0259" w:rsidRDefault="002B65FA" w:rsidP="00FD0259">
            <w:pPr>
              <w:widowControl w:val="0"/>
              <w:tabs>
                <w:tab w:val="left" w:pos="1440"/>
              </w:tabs>
              <w:rPr>
                <w:rFonts w:eastAsia="Malgun Gothic"/>
                <w:b/>
                <w:sz w:val="24"/>
                <w:szCs w:val="24"/>
                <w:lang w:val="sr-Cyrl-CS"/>
              </w:rPr>
            </w:pPr>
          </w:p>
          <w:p w:rsidR="00A2365A" w:rsidRPr="00A2365A" w:rsidRDefault="00A2365A" w:rsidP="0063342A">
            <w:pPr>
              <w:widowControl w:val="0"/>
              <w:tabs>
                <w:tab w:val="left" w:pos="1440"/>
              </w:tabs>
              <w:jc w:val="center"/>
              <w:rPr>
                <w:rFonts w:eastAsia="Malgun Gothic"/>
                <w:sz w:val="24"/>
                <w:szCs w:val="24"/>
                <w:lang w:val="sr-Cyrl-CS"/>
              </w:rPr>
            </w:pPr>
          </w:p>
          <w:p w:rsidR="0063342A" w:rsidRPr="005A339A" w:rsidRDefault="0063342A" w:rsidP="0063342A">
            <w:pPr>
              <w:widowControl w:val="0"/>
              <w:tabs>
                <w:tab w:val="left" w:pos="1440"/>
              </w:tabs>
              <w:jc w:val="both"/>
              <w:rPr>
                <w:rFonts w:eastAsia="Malgun Gothic"/>
                <w:color w:val="000000"/>
                <w:sz w:val="24"/>
                <w:szCs w:val="24"/>
              </w:rPr>
            </w:pPr>
            <w:r w:rsidRPr="005A339A">
              <w:rPr>
                <w:rFonts w:eastAsia="Malgun Gothic"/>
                <w:sz w:val="24"/>
                <w:szCs w:val="24"/>
              </w:rPr>
              <w:tab/>
              <w:t xml:space="preserve">Врста и ниво квалитета испоруке електричне енергије вршиће се у складу са Правилима о раду тржиштима </w:t>
            </w:r>
            <w:r w:rsidR="00FB57F1" w:rsidRPr="005A339A">
              <w:rPr>
                <w:rFonts w:eastAsia="Malgun Gothic"/>
                <w:sz w:val="24"/>
                <w:szCs w:val="24"/>
              </w:rPr>
              <w:t>електричне енергије („Службени г</w:t>
            </w:r>
            <w:r w:rsidRPr="005A339A">
              <w:rPr>
                <w:rFonts w:eastAsia="Malgun Gothic"/>
                <w:sz w:val="24"/>
                <w:szCs w:val="24"/>
              </w:rPr>
              <w:t>ласник</w:t>
            </w:r>
            <w:r w:rsidR="00FB57F1" w:rsidRPr="005A339A">
              <w:rPr>
                <w:rFonts w:eastAsia="Malgun Gothic"/>
                <w:sz w:val="24"/>
                <w:szCs w:val="24"/>
              </w:rPr>
              <w:t xml:space="preserve"> РС</w:t>
            </w:r>
            <w:r w:rsidRPr="005A339A">
              <w:rPr>
                <w:rFonts w:eastAsia="Malgun Gothic"/>
                <w:sz w:val="24"/>
                <w:szCs w:val="24"/>
              </w:rPr>
              <w:t>“ број</w:t>
            </w:r>
            <w:r w:rsidR="008C222A">
              <w:rPr>
                <w:rFonts w:eastAsia="Malgun Gothic"/>
                <w:sz w:val="24"/>
                <w:szCs w:val="24"/>
              </w:rPr>
              <w:t>:</w:t>
            </w:r>
            <w:r w:rsidRPr="005A339A">
              <w:rPr>
                <w:rFonts w:eastAsia="Malgun Gothic"/>
                <w:sz w:val="24"/>
                <w:szCs w:val="24"/>
              </w:rPr>
              <w:t xml:space="preserve"> 120/2012), Правилима о раду преносног система и изменама и допунама Правила о раду преносног система (</w:t>
            </w:r>
            <w:r w:rsidR="008C222A">
              <w:rPr>
                <w:rFonts w:eastAsia="Malgun Gothic"/>
                <w:sz w:val="24"/>
                <w:szCs w:val="24"/>
              </w:rPr>
              <w:t>„Службени г</w:t>
            </w:r>
            <w:r w:rsidRPr="005A339A">
              <w:rPr>
                <w:rFonts w:eastAsia="Malgun Gothic"/>
                <w:sz w:val="24"/>
                <w:szCs w:val="24"/>
              </w:rPr>
              <w:t>ласник</w:t>
            </w:r>
            <w:r w:rsidR="00FB57F1" w:rsidRPr="005A339A">
              <w:rPr>
                <w:rFonts w:eastAsia="Malgun Gothic"/>
                <w:sz w:val="24"/>
                <w:szCs w:val="24"/>
              </w:rPr>
              <w:t xml:space="preserve"> РС</w:t>
            </w:r>
            <w:r w:rsidRPr="005A339A">
              <w:rPr>
                <w:rFonts w:eastAsia="Malgun Gothic"/>
                <w:sz w:val="24"/>
                <w:szCs w:val="24"/>
              </w:rPr>
              <w:t>“ број</w:t>
            </w:r>
            <w:r w:rsidR="008C222A">
              <w:rPr>
                <w:rFonts w:eastAsia="Malgun Gothic"/>
                <w:sz w:val="24"/>
                <w:szCs w:val="24"/>
              </w:rPr>
              <w:t>:</w:t>
            </w:r>
            <w:r w:rsidRPr="005A339A">
              <w:rPr>
                <w:rFonts w:eastAsia="Malgun Gothic"/>
                <w:sz w:val="24"/>
                <w:szCs w:val="24"/>
              </w:rPr>
              <w:t xml:space="preserve"> 3/2012) и Правилима о раду дистрибутивног система Закона о енергетици </w:t>
            </w:r>
            <w:r w:rsidR="00FB57F1" w:rsidRPr="005A339A">
              <w:rPr>
                <w:rFonts w:eastAsia="Malgun Gothic"/>
                <w:color w:val="000000"/>
                <w:sz w:val="24"/>
                <w:szCs w:val="24"/>
                <w:lang w:val="sr-Cyrl-CS"/>
              </w:rPr>
              <w:t>("Службени гласник РС</w:t>
            </w:r>
            <w:r w:rsidR="008C222A">
              <w:rPr>
                <w:rFonts w:eastAsia="Malgun Gothic"/>
                <w:color w:val="000000"/>
                <w:sz w:val="24"/>
                <w:szCs w:val="24"/>
                <w:lang w:val="sr-Cyrl-CS"/>
              </w:rPr>
              <w:t>, број:</w:t>
            </w:r>
            <w:r w:rsidRPr="005A339A">
              <w:rPr>
                <w:rFonts w:eastAsia="Malgun Gothic"/>
                <w:color w:val="000000"/>
                <w:sz w:val="24"/>
                <w:szCs w:val="24"/>
                <w:lang w:val="sr-Cyrl-CS"/>
              </w:rPr>
              <w:t xml:space="preserve"> </w:t>
            </w:r>
            <w:r w:rsidRPr="005A339A">
              <w:rPr>
                <w:rFonts w:eastAsia="Malgun Gothic"/>
                <w:color w:val="000000"/>
                <w:sz w:val="24"/>
                <w:szCs w:val="24"/>
              </w:rPr>
              <w:t>57</w:t>
            </w:r>
            <w:r w:rsidRPr="005A339A">
              <w:rPr>
                <w:rFonts w:eastAsia="Malgun Gothic"/>
                <w:color w:val="000000"/>
                <w:sz w:val="24"/>
                <w:szCs w:val="24"/>
                <w:lang w:val="sr-Cyrl-CS"/>
              </w:rPr>
              <w:t>/201</w:t>
            </w:r>
            <w:r w:rsidRPr="005A339A">
              <w:rPr>
                <w:rFonts w:eastAsia="Malgun Gothic"/>
                <w:color w:val="000000"/>
                <w:sz w:val="24"/>
                <w:szCs w:val="24"/>
              </w:rPr>
              <w:t>1, 80/2011-испр.93/2012 и 124/2012</w:t>
            </w:r>
            <w:r w:rsidRPr="005A339A">
              <w:rPr>
                <w:rFonts w:eastAsia="Malgun Gothic"/>
                <w:color w:val="000000"/>
                <w:sz w:val="24"/>
                <w:szCs w:val="24"/>
                <w:lang w:val="sr-Cyrl-CS"/>
              </w:rPr>
              <w:t>)</w:t>
            </w:r>
            <w:r w:rsidRPr="005A339A">
              <w:rPr>
                <w:rFonts w:eastAsia="Malgun Gothic"/>
                <w:color w:val="000000"/>
                <w:sz w:val="24"/>
                <w:szCs w:val="24"/>
              </w:rPr>
              <w:t xml:space="preserve"> </w:t>
            </w:r>
            <w:r w:rsidRPr="005A339A">
              <w:rPr>
                <w:rFonts w:eastAsia="Malgun Gothic"/>
                <w:sz w:val="24"/>
                <w:szCs w:val="24"/>
              </w:rPr>
              <w:t>и Уредбе о условима испоруке и снабдевања електричном енергијом (</w:t>
            </w:r>
            <w:r w:rsidR="00FB57F1" w:rsidRPr="005A339A">
              <w:rPr>
                <w:rFonts w:eastAsia="Malgun Gothic"/>
                <w:color w:val="000000"/>
                <w:sz w:val="24"/>
                <w:szCs w:val="24"/>
                <w:lang w:val="sr-Cyrl-CS"/>
              </w:rPr>
              <w:t>"Службени гласник РС</w:t>
            </w:r>
            <w:r w:rsidR="008C222A">
              <w:rPr>
                <w:rFonts w:eastAsia="Malgun Gothic"/>
                <w:color w:val="000000"/>
                <w:sz w:val="24"/>
                <w:szCs w:val="24"/>
                <w:lang w:val="sr-Cyrl-CS"/>
              </w:rPr>
              <w:t>" број:</w:t>
            </w:r>
            <w:r w:rsidRPr="005A339A">
              <w:rPr>
                <w:rFonts w:eastAsia="Malgun Gothic"/>
                <w:color w:val="000000"/>
                <w:sz w:val="24"/>
                <w:szCs w:val="24"/>
                <w:lang w:val="sr-Cyrl-CS"/>
              </w:rPr>
              <w:t xml:space="preserve"> </w:t>
            </w:r>
            <w:r w:rsidRPr="005A339A">
              <w:rPr>
                <w:rFonts w:eastAsia="Malgun Gothic"/>
                <w:color w:val="000000"/>
                <w:sz w:val="24"/>
                <w:szCs w:val="24"/>
              </w:rPr>
              <w:t>63</w:t>
            </w:r>
            <w:r w:rsidRPr="005A339A">
              <w:rPr>
                <w:rFonts w:eastAsia="Malgun Gothic"/>
                <w:color w:val="000000"/>
                <w:sz w:val="24"/>
                <w:szCs w:val="24"/>
                <w:lang w:val="sr-Cyrl-CS"/>
              </w:rPr>
              <w:t>/201</w:t>
            </w:r>
            <w:r w:rsidRPr="005A339A">
              <w:rPr>
                <w:rFonts w:eastAsia="Malgun Gothic"/>
                <w:color w:val="000000"/>
                <w:sz w:val="24"/>
                <w:szCs w:val="24"/>
              </w:rPr>
              <w:t>3)</w:t>
            </w:r>
            <w:r w:rsidRPr="005A339A">
              <w:rPr>
                <w:rFonts w:eastAsia="Malgun Gothic"/>
                <w:sz w:val="24"/>
                <w:szCs w:val="24"/>
              </w:rPr>
              <w:t>.</w:t>
            </w:r>
          </w:p>
          <w:p w:rsidR="004219F2" w:rsidRDefault="004219F2" w:rsidP="0063342A">
            <w:pPr>
              <w:widowControl w:val="0"/>
              <w:tabs>
                <w:tab w:val="left" w:pos="1440"/>
              </w:tabs>
              <w:jc w:val="both"/>
              <w:rPr>
                <w:rFonts w:eastAsia="Malgun Gothic"/>
                <w:sz w:val="24"/>
                <w:szCs w:val="24"/>
              </w:rPr>
            </w:pPr>
          </w:p>
          <w:p w:rsidR="000C7974" w:rsidRDefault="000C7974" w:rsidP="0063342A">
            <w:pPr>
              <w:widowControl w:val="0"/>
              <w:tabs>
                <w:tab w:val="left" w:pos="1440"/>
              </w:tabs>
              <w:jc w:val="both"/>
              <w:rPr>
                <w:rFonts w:eastAsia="Malgun Gothic"/>
                <w:sz w:val="24"/>
                <w:szCs w:val="24"/>
              </w:rPr>
            </w:pPr>
          </w:p>
          <w:p w:rsidR="000C7974" w:rsidRDefault="000C7974" w:rsidP="0063342A">
            <w:pPr>
              <w:widowControl w:val="0"/>
              <w:tabs>
                <w:tab w:val="left" w:pos="1440"/>
              </w:tabs>
              <w:jc w:val="both"/>
              <w:rPr>
                <w:rFonts w:eastAsia="Malgun Gothic"/>
                <w:sz w:val="24"/>
                <w:szCs w:val="24"/>
              </w:rPr>
            </w:pPr>
          </w:p>
          <w:p w:rsidR="00FC6E4B" w:rsidRPr="005A339A" w:rsidRDefault="00FC6E4B" w:rsidP="0063342A">
            <w:pPr>
              <w:widowControl w:val="0"/>
              <w:tabs>
                <w:tab w:val="left" w:pos="1440"/>
              </w:tabs>
              <w:jc w:val="both"/>
              <w:rPr>
                <w:rFonts w:eastAsia="Malgun Gothic"/>
                <w:sz w:val="24"/>
                <w:szCs w:val="24"/>
              </w:rPr>
            </w:pPr>
          </w:p>
          <w:p w:rsidR="0063342A" w:rsidRPr="005A339A" w:rsidRDefault="0063342A" w:rsidP="00A774B5">
            <w:pPr>
              <w:widowControl w:val="0"/>
              <w:tabs>
                <w:tab w:val="left" w:pos="1440"/>
              </w:tabs>
              <w:rPr>
                <w:rFonts w:eastAsia="Malgun Gothic"/>
                <w:b/>
                <w:sz w:val="24"/>
                <w:szCs w:val="24"/>
              </w:rPr>
            </w:pPr>
            <w:r w:rsidRPr="005A339A">
              <w:rPr>
                <w:rFonts w:eastAsia="Malgun Gothic"/>
                <w:b/>
                <w:sz w:val="24"/>
                <w:szCs w:val="24"/>
              </w:rPr>
              <w:lastRenderedPageBreak/>
              <w:t xml:space="preserve">3. </w:t>
            </w:r>
            <w:r w:rsidRPr="005A339A">
              <w:rPr>
                <w:rFonts w:eastAsia="Malgun Gothic"/>
                <w:b/>
                <w:sz w:val="24"/>
                <w:szCs w:val="24"/>
                <w:lang w:val="sr-Cyrl-CS"/>
              </w:rPr>
              <w:t>Гаранција</w:t>
            </w:r>
          </w:p>
          <w:p w:rsidR="002B65FA" w:rsidRPr="005A339A" w:rsidRDefault="002B65FA" w:rsidP="000877A0">
            <w:pPr>
              <w:widowControl w:val="0"/>
              <w:tabs>
                <w:tab w:val="left" w:pos="1440"/>
              </w:tabs>
              <w:jc w:val="center"/>
              <w:rPr>
                <w:rFonts w:eastAsia="Malgun Gothic"/>
                <w:b/>
                <w:sz w:val="24"/>
                <w:szCs w:val="24"/>
              </w:rPr>
            </w:pPr>
          </w:p>
          <w:p w:rsidR="0063342A" w:rsidRPr="005A339A" w:rsidRDefault="0063342A" w:rsidP="0063342A">
            <w:pPr>
              <w:widowControl w:val="0"/>
              <w:tabs>
                <w:tab w:val="left" w:pos="1440"/>
              </w:tabs>
              <w:jc w:val="both"/>
              <w:rPr>
                <w:rFonts w:eastAsia="Malgun Gothic"/>
                <w:sz w:val="24"/>
                <w:szCs w:val="24"/>
                <w:lang w:val="sr-Cyrl-CS"/>
              </w:rPr>
            </w:pPr>
            <w:r w:rsidRPr="005A339A">
              <w:rPr>
                <w:rFonts w:eastAsia="Malgun Gothic"/>
                <w:b/>
                <w:sz w:val="24"/>
                <w:szCs w:val="24"/>
                <w:lang w:val="sr-Cyrl-CS"/>
              </w:rPr>
              <w:tab/>
            </w:r>
            <w:r w:rsidRPr="005A339A">
              <w:rPr>
                <w:rFonts w:eastAsia="Malgun Gothic"/>
                <w:sz w:val="24"/>
                <w:szCs w:val="24"/>
                <w:lang w:val="sr-Cyrl-CS"/>
              </w:rPr>
              <w:t>Понуђач је дужан да</w:t>
            </w:r>
            <w:r w:rsidR="00371BCB" w:rsidRPr="005A339A">
              <w:rPr>
                <w:rFonts w:eastAsia="Malgun Gothic"/>
                <w:sz w:val="24"/>
                <w:szCs w:val="24"/>
              </w:rPr>
              <w:t xml:space="preserve"> гарант</w:t>
            </w:r>
            <w:r w:rsidR="00371BCB" w:rsidRPr="005A339A">
              <w:rPr>
                <w:rFonts w:eastAsia="Malgun Gothic"/>
                <w:sz w:val="24"/>
                <w:szCs w:val="24"/>
                <w:lang w:val="sr-Cyrl-CS"/>
              </w:rPr>
              <w:t>у</w:t>
            </w:r>
            <w:r w:rsidR="00371BCB" w:rsidRPr="005A339A">
              <w:rPr>
                <w:rFonts w:eastAsia="Malgun Gothic"/>
                <w:sz w:val="24"/>
                <w:szCs w:val="24"/>
              </w:rPr>
              <w:t>ј</w:t>
            </w:r>
            <w:r w:rsidR="00371BCB" w:rsidRPr="005A339A">
              <w:rPr>
                <w:rFonts w:eastAsia="Malgun Gothic"/>
                <w:sz w:val="24"/>
                <w:szCs w:val="24"/>
                <w:lang w:val="sr-Cyrl-CS"/>
              </w:rPr>
              <w:t>е</w:t>
            </w:r>
            <w:r w:rsidRPr="005A339A">
              <w:rPr>
                <w:rFonts w:eastAsia="Malgun Gothic"/>
                <w:sz w:val="24"/>
                <w:szCs w:val="24"/>
              </w:rPr>
              <w:t xml:space="preserve"> квалитетну</w:t>
            </w:r>
            <w:r w:rsidRPr="005A339A">
              <w:rPr>
                <w:rFonts w:eastAsia="Malgun Gothic"/>
                <w:sz w:val="24"/>
                <w:szCs w:val="24"/>
                <w:lang w:val="sr-Cyrl-CS"/>
              </w:rPr>
              <w:t xml:space="preserve">, </w:t>
            </w:r>
            <w:r w:rsidRPr="005A339A">
              <w:rPr>
                <w:rFonts w:eastAsia="Malgun Gothic"/>
                <w:sz w:val="24"/>
                <w:szCs w:val="24"/>
              </w:rPr>
              <w:t>поуздану</w:t>
            </w:r>
            <w:r w:rsidRPr="005A339A">
              <w:rPr>
                <w:rFonts w:eastAsia="Malgun Gothic"/>
                <w:sz w:val="24"/>
                <w:szCs w:val="24"/>
                <w:lang w:val="sr-Cyrl-CS"/>
              </w:rPr>
              <w:t xml:space="preserve"> и сигурну </w:t>
            </w:r>
            <w:r w:rsidRPr="005A339A">
              <w:rPr>
                <w:rFonts w:eastAsia="Malgun Gothic"/>
                <w:sz w:val="24"/>
                <w:szCs w:val="24"/>
              </w:rPr>
              <w:t xml:space="preserve"> испоруку електричне енергије</w:t>
            </w:r>
            <w:r w:rsidRPr="005A339A">
              <w:rPr>
                <w:rFonts w:eastAsia="Malgun Gothic"/>
                <w:sz w:val="24"/>
                <w:szCs w:val="24"/>
                <w:lang w:val="sr-Cyrl-CS"/>
              </w:rPr>
              <w:t>.</w:t>
            </w:r>
          </w:p>
          <w:p w:rsidR="000877A0" w:rsidRPr="005A339A" w:rsidRDefault="000877A0" w:rsidP="0063342A">
            <w:pPr>
              <w:widowControl w:val="0"/>
              <w:tabs>
                <w:tab w:val="left" w:pos="1440"/>
              </w:tabs>
              <w:jc w:val="both"/>
              <w:rPr>
                <w:rFonts w:eastAsia="Malgun Gothic"/>
                <w:sz w:val="24"/>
                <w:szCs w:val="24"/>
                <w:lang w:val="sr-Cyrl-CS"/>
              </w:rPr>
            </w:pPr>
          </w:p>
          <w:p w:rsidR="0063342A" w:rsidRPr="005A339A" w:rsidRDefault="0063342A" w:rsidP="0063342A">
            <w:pPr>
              <w:widowControl w:val="0"/>
              <w:tabs>
                <w:tab w:val="left" w:pos="1440"/>
              </w:tabs>
              <w:jc w:val="both"/>
              <w:rPr>
                <w:rFonts w:eastAsia="Malgun Gothic"/>
                <w:sz w:val="24"/>
                <w:szCs w:val="24"/>
                <w:lang w:val="sr-Cyrl-CS"/>
              </w:rPr>
            </w:pPr>
          </w:p>
          <w:p w:rsidR="0063342A" w:rsidRPr="005A339A" w:rsidRDefault="0063342A" w:rsidP="00A774B5">
            <w:pPr>
              <w:widowControl w:val="0"/>
              <w:tabs>
                <w:tab w:val="left" w:pos="1440"/>
              </w:tabs>
              <w:rPr>
                <w:rFonts w:eastAsia="Malgun Gothic"/>
                <w:b/>
                <w:sz w:val="24"/>
                <w:szCs w:val="24"/>
                <w:lang w:val="sr-Cyrl-CS"/>
              </w:rPr>
            </w:pPr>
            <w:r w:rsidRPr="005A339A">
              <w:rPr>
                <w:rFonts w:eastAsia="Malgun Gothic"/>
                <w:b/>
                <w:sz w:val="24"/>
                <w:szCs w:val="24"/>
              </w:rPr>
              <w:t>4.</w:t>
            </w:r>
            <w:r w:rsidRPr="005A339A">
              <w:rPr>
                <w:rFonts w:eastAsia="Malgun Gothic"/>
                <w:b/>
                <w:sz w:val="24"/>
                <w:szCs w:val="24"/>
                <w:lang w:val="sr-Cyrl-CS"/>
              </w:rPr>
              <w:t xml:space="preserve"> Рекламација</w:t>
            </w:r>
          </w:p>
          <w:p w:rsidR="007A17D2" w:rsidRPr="005A339A" w:rsidRDefault="007A17D2" w:rsidP="000877A0">
            <w:pPr>
              <w:widowControl w:val="0"/>
              <w:tabs>
                <w:tab w:val="left" w:pos="1440"/>
              </w:tabs>
              <w:jc w:val="center"/>
              <w:rPr>
                <w:rFonts w:eastAsia="Malgun Gothic"/>
                <w:b/>
                <w:sz w:val="24"/>
                <w:szCs w:val="24"/>
                <w:lang w:val="sr-Cyrl-CS"/>
              </w:rPr>
            </w:pPr>
          </w:p>
          <w:p w:rsidR="0063342A" w:rsidRPr="005A339A" w:rsidRDefault="0063342A" w:rsidP="0063342A">
            <w:pPr>
              <w:widowControl w:val="0"/>
              <w:tabs>
                <w:tab w:val="left" w:pos="1440"/>
              </w:tabs>
              <w:jc w:val="both"/>
              <w:rPr>
                <w:rFonts w:eastAsia="Malgun Gothic"/>
                <w:sz w:val="24"/>
                <w:szCs w:val="24"/>
              </w:rPr>
            </w:pPr>
            <w:r w:rsidRPr="005A339A">
              <w:rPr>
                <w:rFonts w:eastAsia="Malgun Gothic"/>
                <w:b/>
                <w:sz w:val="24"/>
                <w:szCs w:val="24"/>
                <w:lang w:val="sr-Cyrl-CS"/>
              </w:rPr>
              <w:tab/>
            </w:r>
            <w:r w:rsidRPr="005A339A">
              <w:rPr>
                <w:rFonts w:eastAsia="Malgun Gothic"/>
                <w:sz w:val="24"/>
                <w:szCs w:val="24"/>
                <w:lang w:val="sr-Cyrl-CS"/>
              </w:rPr>
              <w:t xml:space="preserve">У случају утврђених недостатака у квалитету и обиму </w:t>
            </w:r>
            <w:r w:rsidRPr="005A339A">
              <w:rPr>
                <w:rFonts w:eastAsia="Malgun Gothic"/>
                <w:sz w:val="24"/>
                <w:szCs w:val="24"/>
              </w:rPr>
              <w:t>испоруке добара</w:t>
            </w:r>
            <w:r w:rsidRPr="005A339A">
              <w:rPr>
                <w:rFonts w:eastAsia="Malgun Gothic"/>
                <w:sz w:val="24"/>
                <w:szCs w:val="24"/>
                <w:lang w:val="sr-Cyrl-CS"/>
              </w:rPr>
              <w:t>,</w:t>
            </w:r>
            <w:r w:rsidRPr="005A339A">
              <w:rPr>
                <w:rFonts w:eastAsia="Malgun Gothic"/>
                <w:sz w:val="24"/>
                <w:szCs w:val="24"/>
              </w:rPr>
              <w:t xml:space="preserve"> као и неадекватном обрачуну утрошка електричне енергије Наручилац има право да у року од 8 дана од дана пријема фактуре поднесе приговор понуђачу. Понуђач је дужан да у року од 8 дана, од дана пријема приговора одлучи о приговору Наручиоца.</w:t>
            </w:r>
          </w:p>
          <w:p w:rsidR="001C76B3" w:rsidRPr="005A339A" w:rsidRDefault="0063342A" w:rsidP="008325AD">
            <w:pPr>
              <w:widowControl w:val="0"/>
              <w:tabs>
                <w:tab w:val="left" w:pos="1440"/>
              </w:tabs>
              <w:jc w:val="both"/>
              <w:rPr>
                <w:rFonts w:eastAsia="Malgun Gothic"/>
                <w:sz w:val="24"/>
                <w:szCs w:val="24"/>
                <w:lang w:val="sr-Cyrl-CS"/>
              </w:rPr>
            </w:pPr>
            <w:r w:rsidRPr="005A339A">
              <w:rPr>
                <w:rFonts w:eastAsia="Malgun Gothic"/>
                <w:sz w:val="24"/>
                <w:szCs w:val="24"/>
              </w:rPr>
              <w:tab/>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tc>
      </w:tr>
    </w:tbl>
    <w:p w:rsidR="008325AD" w:rsidRDefault="008325AD" w:rsidP="008325AD">
      <w:pPr>
        <w:suppressAutoHyphens/>
        <w:autoSpaceDE w:val="0"/>
        <w:autoSpaceDN w:val="0"/>
        <w:adjustRightInd w:val="0"/>
        <w:contextualSpacing/>
        <w:rPr>
          <w:rFonts w:eastAsia="Calibri"/>
          <w:b/>
          <w:bCs/>
          <w:iCs/>
          <w:sz w:val="22"/>
          <w:szCs w:val="22"/>
          <w:lang w:val="sr-Cyrl-CS"/>
        </w:rPr>
      </w:pPr>
    </w:p>
    <w:p w:rsidR="008325AD" w:rsidRDefault="008325AD" w:rsidP="008325AD">
      <w:pPr>
        <w:suppressAutoHyphens/>
        <w:autoSpaceDE w:val="0"/>
        <w:autoSpaceDN w:val="0"/>
        <w:adjustRightInd w:val="0"/>
        <w:contextualSpacing/>
        <w:rPr>
          <w:rFonts w:eastAsia="Calibri"/>
          <w:b/>
          <w:bCs/>
          <w:iCs/>
          <w:sz w:val="22"/>
          <w:szCs w:val="22"/>
          <w:lang w:val="sr-Cyrl-CS"/>
        </w:rPr>
      </w:pPr>
    </w:p>
    <w:p w:rsidR="008325AD" w:rsidRDefault="008325AD" w:rsidP="008325AD">
      <w:pPr>
        <w:suppressAutoHyphens/>
        <w:autoSpaceDE w:val="0"/>
        <w:autoSpaceDN w:val="0"/>
        <w:adjustRightInd w:val="0"/>
        <w:contextualSpacing/>
        <w:rPr>
          <w:rFonts w:eastAsia="Calibri"/>
          <w:b/>
          <w:bCs/>
          <w:iCs/>
          <w:sz w:val="24"/>
          <w:szCs w:val="24"/>
          <w:lang w:val="sr-Cyrl-CS"/>
        </w:rPr>
      </w:pPr>
    </w:p>
    <w:p w:rsidR="00FD0259" w:rsidRDefault="00FD0259"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D355ED" w:rsidRDefault="00D355ED" w:rsidP="008325AD">
      <w:pPr>
        <w:suppressAutoHyphens/>
        <w:autoSpaceDE w:val="0"/>
        <w:autoSpaceDN w:val="0"/>
        <w:adjustRightInd w:val="0"/>
        <w:contextualSpacing/>
        <w:rPr>
          <w:rFonts w:eastAsia="Calibri"/>
          <w:b/>
          <w:bCs/>
          <w:iCs/>
          <w:sz w:val="22"/>
          <w:szCs w:val="22"/>
        </w:rPr>
      </w:pPr>
    </w:p>
    <w:p w:rsidR="00F52A8A" w:rsidRPr="00A774B5" w:rsidRDefault="00F52A8A" w:rsidP="008325AD">
      <w:pPr>
        <w:suppressAutoHyphens/>
        <w:autoSpaceDE w:val="0"/>
        <w:autoSpaceDN w:val="0"/>
        <w:adjustRightInd w:val="0"/>
        <w:contextualSpacing/>
        <w:rPr>
          <w:rFonts w:eastAsia="Calibri"/>
          <w:b/>
          <w:bCs/>
          <w:iCs/>
          <w:sz w:val="22"/>
          <w:szCs w:val="22"/>
        </w:rPr>
      </w:pPr>
    </w:p>
    <w:p w:rsidR="00F52A8A" w:rsidRDefault="00F52A8A" w:rsidP="008325AD">
      <w:pPr>
        <w:suppressAutoHyphens/>
        <w:autoSpaceDE w:val="0"/>
        <w:autoSpaceDN w:val="0"/>
        <w:adjustRightInd w:val="0"/>
        <w:contextualSpacing/>
        <w:rPr>
          <w:rFonts w:eastAsia="Calibri"/>
          <w:b/>
          <w:bCs/>
          <w:iCs/>
          <w:sz w:val="22"/>
          <w:szCs w:val="22"/>
        </w:rPr>
      </w:pPr>
    </w:p>
    <w:p w:rsidR="00863B75" w:rsidRPr="00863B75" w:rsidRDefault="00863B75" w:rsidP="008325AD">
      <w:pPr>
        <w:suppressAutoHyphens/>
        <w:autoSpaceDE w:val="0"/>
        <w:autoSpaceDN w:val="0"/>
        <w:adjustRightInd w:val="0"/>
        <w:contextualSpacing/>
        <w:rPr>
          <w:rFonts w:eastAsia="Calibri"/>
          <w:b/>
          <w:bCs/>
          <w:iCs/>
          <w:sz w:val="22"/>
          <w:szCs w:val="22"/>
        </w:rPr>
      </w:pPr>
    </w:p>
    <w:p w:rsidR="008C222A" w:rsidRDefault="008C222A" w:rsidP="008325AD">
      <w:pPr>
        <w:suppressAutoHyphens/>
        <w:autoSpaceDE w:val="0"/>
        <w:autoSpaceDN w:val="0"/>
        <w:adjustRightInd w:val="0"/>
        <w:contextualSpacing/>
        <w:rPr>
          <w:rFonts w:eastAsia="Calibri"/>
          <w:b/>
          <w:bCs/>
          <w:iCs/>
          <w:sz w:val="22"/>
          <w:szCs w:val="22"/>
          <w:lang w:val="sr-Cyrl-CS"/>
        </w:rPr>
      </w:pPr>
    </w:p>
    <w:p w:rsidR="005A339A" w:rsidRDefault="005A339A" w:rsidP="008325AD">
      <w:pPr>
        <w:suppressAutoHyphens/>
        <w:autoSpaceDE w:val="0"/>
        <w:autoSpaceDN w:val="0"/>
        <w:adjustRightInd w:val="0"/>
        <w:contextualSpacing/>
        <w:rPr>
          <w:rFonts w:eastAsia="Calibri"/>
          <w:b/>
          <w:bCs/>
          <w:iCs/>
          <w:sz w:val="22"/>
          <w:szCs w:val="22"/>
          <w:lang w:val="sr-Cyrl-CS"/>
        </w:rPr>
      </w:pPr>
    </w:p>
    <w:p w:rsidR="00565C70" w:rsidRPr="0091128C" w:rsidRDefault="004E622F" w:rsidP="008325AD">
      <w:pPr>
        <w:suppressAutoHyphens/>
        <w:autoSpaceDE w:val="0"/>
        <w:autoSpaceDN w:val="0"/>
        <w:adjustRightInd w:val="0"/>
        <w:contextualSpacing/>
        <w:rPr>
          <w:b/>
          <w:bCs/>
          <w:iCs/>
          <w:color w:val="002060"/>
          <w:sz w:val="22"/>
          <w:szCs w:val="22"/>
          <w:lang w:val="uz-Cyrl-UZ" w:eastAsia="ar-SA"/>
        </w:rPr>
      </w:pPr>
      <w:r>
        <w:rPr>
          <w:rFonts w:eastAsia="Calibri"/>
          <w:b/>
          <w:bCs/>
          <w:iCs/>
          <w:sz w:val="22"/>
          <w:szCs w:val="22"/>
        </w:rPr>
        <w:t xml:space="preserve">IV </w:t>
      </w:r>
      <w:r w:rsidR="00881936" w:rsidRPr="0091128C">
        <w:rPr>
          <w:rFonts w:eastAsia="Calibri"/>
          <w:b/>
          <w:bCs/>
          <w:iCs/>
          <w:sz w:val="22"/>
          <w:szCs w:val="22"/>
        </w:rPr>
        <w:t xml:space="preserve">   </w:t>
      </w:r>
      <w:r w:rsidR="00565C70" w:rsidRPr="0091128C">
        <w:rPr>
          <w:rFonts w:eastAsia="Calibri"/>
          <w:b/>
          <w:bCs/>
          <w:iCs/>
          <w:sz w:val="22"/>
          <w:szCs w:val="22"/>
        </w:rPr>
        <w:t>УСЛОВИ ЗА УЧЕШЋЕ У ПОСТУПКУ ЈАВН</w:t>
      </w:r>
      <w:r w:rsidR="005A339A">
        <w:rPr>
          <w:rFonts w:eastAsia="Calibri"/>
          <w:b/>
          <w:bCs/>
          <w:iCs/>
          <w:sz w:val="22"/>
          <w:szCs w:val="22"/>
        </w:rPr>
        <w:t>Е НАБАВКЕ ИЗ ЧЛ. 75. И 76. ЗЈН-а</w:t>
      </w:r>
      <w:r w:rsidR="00565C70" w:rsidRPr="0091128C">
        <w:rPr>
          <w:rFonts w:eastAsia="Calibri"/>
          <w:b/>
          <w:bCs/>
          <w:iCs/>
          <w:sz w:val="22"/>
          <w:szCs w:val="22"/>
        </w:rPr>
        <w:t xml:space="preserve"> И </w:t>
      </w:r>
      <w:r w:rsidR="00881936" w:rsidRPr="0091128C">
        <w:rPr>
          <w:rFonts w:eastAsia="Calibri"/>
          <w:b/>
          <w:bCs/>
          <w:iCs/>
          <w:sz w:val="22"/>
          <w:szCs w:val="22"/>
        </w:rPr>
        <w:t xml:space="preserve">                  </w:t>
      </w:r>
      <w:r w:rsidR="00565C70" w:rsidRPr="0091128C">
        <w:rPr>
          <w:rFonts w:eastAsia="Calibri"/>
          <w:b/>
          <w:bCs/>
          <w:iCs/>
          <w:sz w:val="22"/>
          <w:szCs w:val="22"/>
        </w:rPr>
        <w:t>УПУТСТВО КАКО СЕ ДОКАЗУЈЕ ИСПУЊЕНОСТ ТИХ УСЛОВА</w:t>
      </w:r>
    </w:p>
    <w:p w:rsidR="00565C70" w:rsidRPr="0091128C" w:rsidRDefault="00881936" w:rsidP="00565C70">
      <w:pPr>
        <w:suppressAutoHyphens/>
        <w:rPr>
          <w:b/>
          <w:sz w:val="22"/>
          <w:szCs w:val="22"/>
          <w:lang w:val="ru-RU" w:eastAsia="ar-SA"/>
        </w:rPr>
      </w:pPr>
      <w:r w:rsidRPr="0091128C">
        <w:rPr>
          <w:b/>
          <w:sz w:val="22"/>
          <w:szCs w:val="22"/>
          <w:lang w:val="ru-RU" w:eastAsia="ar-SA"/>
        </w:rPr>
        <w:t xml:space="preserve">   </w:t>
      </w:r>
    </w:p>
    <w:p w:rsidR="00565C70" w:rsidRPr="0091128C" w:rsidRDefault="00A87F5A" w:rsidP="00565C70">
      <w:pPr>
        <w:suppressAutoHyphens/>
        <w:rPr>
          <w:b/>
          <w:sz w:val="22"/>
          <w:szCs w:val="22"/>
          <w:lang w:val="ru-RU" w:eastAsia="ar-SA"/>
        </w:rPr>
      </w:pPr>
      <w:r w:rsidRPr="0091128C">
        <w:rPr>
          <w:b/>
          <w:sz w:val="22"/>
          <w:szCs w:val="22"/>
          <w:lang w:val="ru-RU" w:eastAsia="ar-SA"/>
        </w:rPr>
        <w:t xml:space="preserve">Табела 1 - </w:t>
      </w:r>
      <w:r w:rsidR="00565C70" w:rsidRPr="0091128C">
        <w:rPr>
          <w:b/>
          <w:sz w:val="22"/>
          <w:szCs w:val="22"/>
          <w:lang w:val="ru-RU" w:eastAsia="ar-SA"/>
        </w:rPr>
        <w:t>Понуђач у поступку јавне набавке мора доказати:</w:t>
      </w:r>
    </w:p>
    <w:tbl>
      <w:tblPr>
        <w:tblW w:w="9614" w:type="dxa"/>
        <w:jc w:val="center"/>
        <w:tblInd w:w="-25" w:type="dxa"/>
        <w:tblLayout w:type="fixed"/>
        <w:tblLook w:val="07E0"/>
      </w:tblPr>
      <w:tblGrid>
        <w:gridCol w:w="576"/>
        <w:gridCol w:w="2250"/>
        <w:gridCol w:w="6788"/>
      </w:tblGrid>
      <w:tr w:rsidR="00565C70" w:rsidRPr="0091128C" w:rsidTr="0050523E">
        <w:trPr>
          <w:trHeight w:val="597"/>
          <w:jc w:val="center"/>
        </w:trPr>
        <w:tc>
          <w:tcPr>
            <w:tcW w:w="576" w:type="dxa"/>
            <w:tcBorders>
              <w:top w:val="single" w:sz="4" w:space="0" w:color="000000"/>
              <w:left w:val="single" w:sz="4" w:space="0" w:color="000000"/>
              <w:bottom w:val="single" w:sz="4" w:space="0" w:color="000000"/>
            </w:tcBorders>
            <w:vAlign w:val="center"/>
          </w:tcPr>
          <w:p w:rsidR="00565C70" w:rsidRPr="0091128C" w:rsidRDefault="00565C70" w:rsidP="008E65B5">
            <w:pPr>
              <w:tabs>
                <w:tab w:val="left" w:pos="680"/>
              </w:tabs>
              <w:suppressAutoHyphens/>
              <w:snapToGrid w:val="0"/>
              <w:ind w:left="-187" w:right="-54"/>
              <w:jc w:val="center"/>
              <w:rPr>
                <w:sz w:val="22"/>
                <w:szCs w:val="22"/>
                <w:lang w:val="uz-Cyrl-UZ" w:eastAsia="ar-SA"/>
              </w:rPr>
            </w:pPr>
            <w:r w:rsidRPr="0091128C">
              <w:rPr>
                <w:sz w:val="22"/>
                <w:szCs w:val="22"/>
                <w:lang w:val="sr-Cyrl-CS" w:eastAsia="ar-SA"/>
              </w:rPr>
              <w:t>Ред</w:t>
            </w:r>
            <w:r w:rsidR="008C0401" w:rsidRPr="0091128C">
              <w:rPr>
                <w:sz w:val="22"/>
                <w:szCs w:val="22"/>
                <w:lang w:eastAsia="ar-SA"/>
              </w:rPr>
              <w:t>.</w:t>
            </w:r>
          </w:p>
          <w:p w:rsidR="00565C70" w:rsidRPr="0091128C" w:rsidRDefault="00565C70" w:rsidP="008E65B5">
            <w:pPr>
              <w:tabs>
                <w:tab w:val="left" w:pos="680"/>
              </w:tabs>
              <w:suppressAutoHyphens/>
              <w:snapToGrid w:val="0"/>
              <w:ind w:left="-97" w:right="-18"/>
              <w:jc w:val="center"/>
              <w:rPr>
                <w:sz w:val="22"/>
                <w:szCs w:val="22"/>
                <w:lang w:val="sr-Cyrl-CS" w:eastAsia="ar-SA"/>
              </w:rPr>
            </w:pPr>
            <w:r w:rsidRPr="0091128C">
              <w:rPr>
                <w:sz w:val="22"/>
                <w:szCs w:val="22"/>
                <w:lang w:val="sr-Cyrl-CS" w:eastAsia="ar-SA"/>
              </w:rPr>
              <w:t>број</w:t>
            </w:r>
          </w:p>
        </w:tc>
        <w:tc>
          <w:tcPr>
            <w:tcW w:w="2250" w:type="dxa"/>
            <w:tcBorders>
              <w:top w:val="single" w:sz="4" w:space="0" w:color="000000"/>
              <w:left w:val="single" w:sz="4" w:space="0" w:color="000000"/>
              <w:bottom w:val="single" w:sz="4" w:space="0" w:color="000000"/>
            </w:tcBorders>
            <w:vAlign w:val="center"/>
          </w:tcPr>
          <w:p w:rsidR="00565C70" w:rsidRPr="0091128C" w:rsidRDefault="00565C70" w:rsidP="00565C70">
            <w:pPr>
              <w:tabs>
                <w:tab w:val="left" w:pos="510"/>
                <w:tab w:val="left" w:pos="680"/>
              </w:tabs>
              <w:suppressAutoHyphens/>
              <w:snapToGrid w:val="0"/>
              <w:jc w:val="center"/>
              <w:rPr>
                <w:b/>
                <w:sz w:val="22"/>
                <w:szCs w:val="22"/>
                <w:lang w:val="sr-Cyrl-CS" w:eastAsia="ar-SA"/>
              </w:rPr>
            </w:pPr>
            <w:r w:rsidRPr="0091128C">
              <w:rPr>
                <w:b/>
                <w:sz w:val="22"/>
                <w:szCs w:val="22"/>
                <w:lang w:val="uz-Cyrl-UZ" w:eastAsia="ar-SA"/>
              </w:rPr>
              <w:t>Услови:</w:t>
            </w:r>
          </w:p>
        </w:tc>
        <w:tc>
          <w:tcPr>
            <w:tcW w:w="6788" w:type="dxa"/>
            <w:tcBorders>
              <w:top w:val="single" w:sz="4" w:space="0" w:color="000000"/>
              <w:left w:val="single" w:sz="4" w:space="0" w:color="000000"/>
              <w:bottom w:val="single" w:sz="4" w:space="0" w:color="000000"/>
              <w:right w:val="single" w:sz="4" w:space="0" w:color="000000"/>
            </w:tcBorders>
            <w:vAlign w:val="center"/>
          </w:tcPr>
          <w:p w:rsidR="00565C70" w:rsidRPr="0091128C" w:rsidRDefault="00565C70" w:rsidP="00565C70">
            <w:pPr>
              <w:tabs>
                <w:tab w:val="left" w:pos="680"/>
              </w:tabs>
              <w:suppressAutoHyphens/>
              <w:snapToGrid w:val="0"/>
              <w:jc w:val="center"/>
              <w:rPr>
                <w:b/>
                <w:sz w:val="22"/>
                <w:szCs w:val="22"/>
                <w:lang w:val="uz-Cyrl-UZ" w:eastAsia="ar-SA"/>
              </w:rPr>
            </w:pPr>
            <w:r w:rsidRPr="0091128C">
              <w:rPr>
                <w:b/>
                <w:sz w:val="22"/>
                <w:szCs w:val="22"/>
                <w:lang w:val="uz-Cyrl-UZ" w:eastAsia="ar-SA"/>
              </w:rPr>
              <w:t>Д</w:t>
            </w:r>
            <w:r w:rsidRPr="0091128C">
              <w:rPr>
                <w:b/>
                <w:sz w:val="22"/>
                <w:szCs w:val="22"/>
                <w:lang w:val="sr-Cyrl-CS" w:eastAsia="ar-SA"/>
              </w:rPr>
              <w:t>оказ</w:t>
            </w:r>
            <w:r w:rsidRPr="0091128C">
              <w:rPr>
                <w:b/>
                <w:sz w:val="22"/>
                <w:szCs w:val="22"/>
                <w:lang w:val="uz-Cyrl-UZ" w:eastAsia="ar-SA"/>
              </w:rPr>
              <w:t>и:</w:t>
            </w:r>
          </w:p>
        </w:tc>
      </w:tr>
      <w:tr w:rsidR="00565C70" w:rsidRPr="0091128C" w:rsidTr="0050523E">
        <w:trPr>
          <w:trHeight w:val="1160"/>
          <w:jc w:val="center"/>
        </w:trPr>
        <w:tc>
          <w:tcPr>
            <w:tcW w:w="576" w:type="dxa"/>
            <w:tcBorders>
              <w:top w:val="single" w:sz="4" w:space="0" w:color="000000"/>
              <w:left w:val="single" w:sz="4" w:space="0" w:color="000000"/>
              <w:bottom w:val="single" w:sz="4" w:space="0" w:color="000000"/>
            </w:tcBorders>
            <w:vAlign w:val="center"/>
          </w:tcPr>
          <w:p w:rsidR="00565C70" w:rsidRPr="0091128C" w:rsidRDefault="00565C70" w:rsidP="00565C70">
            <w:pPr>
              <w:tabs>
                <w:tab w:val="left" w:pos="680"/>
              </w:tabs>
              <w:suppressAutoHyphens/>
              <w:snapToGrid w:val="0"/>
              <w:jc w:val="center"/>
              <w:rPr>
                <w:sz w:val="22"/>
                <w:szCs w:val="22"/>
                <w:lang w:val="sr-Cyrl-CS" w:eastAsia="ar-SA"/>
              </w:rPr>
            </w:pPr>
            <w:r w:rsidRPr="0091128C">
              <w:rPr>
                <w:sz w:val="22"/>
                <w:szCs w:val="22"/>
                <w:lang w:val="sr-Cyrl-CS" w:eastAsia="ar-SA"/>
              </w:rPr>
              <w:t>1.</w:t>
            </w:r>
          </w:p>
        </w:tc>
        <w:tc>
          <w:tcPr>
            <w:tcW w:w="2250" w:type="dxa"/>
            <w:tcBorders>
              <w:top w:val="single" w:sz="4" w:space="0" w:color="000000"/>
              <w:left w:val="single" w:sz="4" w:space="0" w:color="000000"/>
              <w:bottom w:val="single" w:sz="4" w:space="0" w:color="000000"/>
            </w:tcBorders>
            <w:vAlign w:val="center"/>
          </w:tcPr>
          <w:p w:rsidR="00565C70" w:rsidRPr="0091128C" w:rsidRDefault="00565C70" w:rsidP="00565C70">
            <w:pPr>
              <w:tabs>
                <w:tab w:val="left" w:pos="680"/>
              </w:tabs>
              <w:suppressAutoHyphens/>
              <w:snapToGrid w:val="0"/>
              <w:jc w:val="center"/>
              <w:rPr>
                <w:sz w:val="22"/>
                <w:szCs w:val="22"/>
                <w:lang w:val="sr-Cyrl-CS" w:eastAsia="ar-SA"/>
              </w:rPr>
            </w:pPr>
            <w:r w:rsidRPr="0091128C">
              <w:rPr>
                <w:sz w:val="22"/>
                <w:szCs w:val="22"/>
                <w:lang w:val="sr-Cyrl-CS" w:eastAsia="ar-SA"/>
              </w:rPr>
              <w:t xml:space="preserve">- </w:t>
            </w:r>
            <w:r w:rsidRPr="0091128C">
              <w:rPr>
                <w:sz w:val="22"/>
                <w:szCs w:val="22"/>
                <w:lang w:val="uz-Cyrl-UZ" w:eastAsia="ar-SA"/>
              </w:rPr>
              <w:t xml:space="preserve">да </w:t>
            </w:r>
            <w:r w:rsidRPr="0091128C">
              <w:rPr>
                <w:sz w:val="22"/>
                <w:szCs w:val="22"/>
                <w:lang w:val="sr-Cyrl-CS" w:eastAsia="ar-SA"/>
              </w:rPr>
              <w:t xml:space="preserve">jе регистрован </w:t>
            </w:r>
            <w:r w:rsidRPr="0091128C">
              <w:rPr>
                <w:sz w:val="22"/>
                <w:szCs w:val="22"/>
                <w:lang w:val="ru-RU" w:eastAsia="ar-SA"/>
              </w:rPr>
              <w:t>код надлежног органа, односно уписан у одговарајући регистар</w:t>
            </w:r>
          </w:p>
        </w:tc>
        <w:tc>
          <w:tcPr>
            <w:tcW w:w="6788" w:type="dxa"/>
            <w:tcBorders>
              <w:top w:val="single" w:sz="4" w:space="0" w:color="000000"/>
              <w:left w:val="single" w:sz="4" w:space="0" w:color="000000"/>
              <w:bottom w:val="single" w:sz="4" w:space="0" w:color="000000"/>
              <w:right w:val="single" w:sz="4" w:space="0" w:color="000000"/>
            </w:tcBorders>
            <w:vAlign w:val="center"/>
          </w:tcPr>
          <w:p w:rsidR="00565C70" w:rsidRPr="0091128C" w:rsidRDefault="00565C70" w:rsidP="00504366">
            <w:pPr>
              <w:tabs>
                <w:tab w:val="left" w:pos="680"/>
              </w:tabs>
              <w:suppressAutoHyphens/>
              <w:snapToGrid w:val="0"/>
              <w:jc w:val="both"/>
              <w:rPr>
                <w:sz w:val="22"/>
                <w:szCs w:val="22"/>
                <w:lang w:val="uz-Cyrl-UZ" w:eastAsia="ar-SA"/>
              </w:rPr>
            </w:pPr>
            <w:r w:rsidRPr="0091128C">
              <w:rPr>
                <w:sz w:val="22"/>
                <w:szCs w:val="22"/>
                <w:lang w:val="sr-Cyrl-CS" w:eastAsia="ar-SA"/>
              </w:rPr>
              <w:t xml:space="preserve">- </w:t>
            </w:r>
            <w:r w:rsidRPr="0091128C">
              <w:rPr>
                <w:b/>
                <w:sz w:val="22"/>
                <w:szCs w:val="22"/>
                <w:u w:val="single"/>
                <w:lang w:val="uz-Cyrl-UZ" w:eastAsia="ar-SA"/>
              </w:rPr>
              <w:t>ПРАВНО ЛИЦЕ</w:t>
            </w:r>
            <w:r w:rsidRPr="0091128C">
              <w:rPr>
                <w:sz w:val="22"/>
                <w:szCs w:val="22"/>
                <w:lang w:val="uz-Cyrl-UZ" w:eastAsia="ar-SA"/>
              </w:rPr>
              <w:t xml:space="preserve">: </w:t>
            </w:r>
            <w:r w:rsidRPr="0091128C">
              <w:rPr>
                <w:sz w:val="22"/>
                <w:szCs w:val="22"/>
                <w:lang w:val="sr-Cyrl-CS" w:eastAsia="ar-SA"/>
              </w:rPr>
              <w:t>Извод из регистра</w:t>
            </w:r>
            <w:r w:rsidRPr="0091128C">
              <w:rPr>
                <w:b/>
                <w:sz w:val="22"/>
                <w:szCs w:val="22"/>
                <w:lang w:val="sr-Cyrl-CS" w:eastAsia="ar-SA"/>
              </w:rPr>
              <w:t xml:space="preserve"> </w:t>
            </w:r>
            <w:r w:rsidRPr="0091128C">
              <w:rPr>
                <w:sz w:val="22"/>
                <w:szCs w:val="22"/>
                <w:lang w:val="sr-Cyrl-CS" w:eastAsia="ar-SA"/>
              </w:rPr>
              <w:t xml:space="preserve">Агенције за привредне регистре, односно извод из регистра надлежног Привредног суда </w:t>
            </w:r>
          </w:p>
          <w:p w:rsidR="00565C70" w:rsidRPr="0091128C" w:rsidRDefault="00565C70" w:rsidP="00504366">
            <w:pPr>
              <w:tabs>
                <w:tab w:val="left" w:pos="680"/>
              </w:tabs>
              <w:suppressAutoHyphens/>
              <w:snapToGrid w:val="0"/>
              <w:jc w:val="both"/>
              <w:rPr>
                <w:color w:val="FF0000"/>
                <w:sz w:val="22"/>
                <w:szCs w:val="22"/>
                <w:lang w:val="uz-Cyrl-UZ" w:eastAsia="ar-SA"/>
              </w:rPr>
            </w:pPr>
            <w:r w:rsidRPr="0091128C">
              <w:rPr>
                <w:sz w:val="22"/>
                <w:szCs w:val="22"/>
                <w:lang w:val="uz-Cyrl-UZ" w:eastAsia="ar-SA"/>
              </w:rPr>
              <w:t xml:space="preserve">- </w:t>
            </w:r>
            <w:r w:rsidRPr="0091128C">
              <w:rPr>
                <w:b/>
                <w:sz w:val="22"/>
                <w:szCs w:val="22"/>
                <w:u w:val="single"/>
                <w:lang w:val="uz-Cyrl-UZ" w:eastAsia="ar-SA"/>
              </w:rPr>
              <w:t>ПРЕДУЗЕТНИК:</w:t>
            </w:r>
            <w:r w:rsidRPr="0091128C">
              <w:rPr>
                <w:b/>
                <w:sz w:val="22"/>
                <w:szCs w:val="22"/>
                <w:lang w:val="uz-Cyrl-UZ" w:eastAsia="ar-SA"/>
              </w:rPr>
              <w:t xml:space="preserve"> </w:t>
            </w:r>
            <w:r w:rsidRPr="0091128C">
              <w:rPr>
                <w:sz w:val="22"/>
                <w:szCs w:val="22"/>
                <w:lang w:val="uz-Cyrl-UZ" w:eastAsia="ar-SA"/>
              </w:rPr>
              <w:t>И</w:t>
            </w:r>
            <w:r w:rsidRPr="0091128C">
              <w:rPr>
                <w:sz w:val="22"/>
                <w:szCs w:val="22"/>
                <w:lang w:val="sr-Cyrl-CS" w:eastAsia="ar-SA"/>
              </w:rPr>
              <w:t xml:space="preserve">звод из регистра Агенције за привредне регистре, </w:t>
            </w:r>
          </w:p>
          <w:p w:rsidR="00565C70" w:rsidRPr="0091128C" w:rsidRDefault="00565C70" w:rsidP="00565C70">
            <w:pPr>
              <w:suppressAutoHyphens/>
              <w:autoSpaceDE w:val="0"/>
              <w:autoSpaceDN w:val="0"/>
              <w:adjustRightInd w:val="0"/>
              <w:rPr>
                <w:b/>
                <w:sz w:val="22"/>
                <w:szCs w:val="22"/>
                <w:lang w:val="sr-Cyrl-CS" w:eastAsia="ar-SA"/>
              </w:rPr>
            </w:pPr>
            <w:r w:rsidRPr="0091128C">
              <w:rPr>
                <w:b/>
                <w:sz w:val="22"/>
                <w:szCs w:val="22"/>
                <w:u w:val="single"/>
                <w:lang w:val="sr-Cyrl-CS" w:eastAsia="ar-SA"/>
              </w:rPr>
              <w:t>Напомена</w:t>
            </w:r>
            <w:r w:rsidRPr="0091128C">
              <w:rPr>
                <w:b/>
                <w:sz w:val="22"/>
                <w:szCs w:val="22"/>
                <w:lang w:val="sr-Cyrl-CS" w:eastAsia="ar-SA"/>
              </w:rPr>
              <w:t xml:space="preserve">: </w:t>
            </w:r>
          </w:p>
          <w:p w:rsidR="00565C70" w:rsidRPr="0091128C" w:rsidRDefault="00565C70" w:rsidP="00475E9D">
            <w:pPr>
              <w:pStyle w:val="NoSpacing"/>
              <w:numPr>
                <w:ilvl w:val="0"/>
                <w:numId w:val="8"/>
              </w:numPr>
              <w:jc w:val="both"/>
              <w:rPr>
                <w:rFonts w:eastAsia="Calibri"/>
                <w:sz w:val="22"/>
                <w:szCs w:val="22"/>
                <w:lang w:val="uz-Cyrl-UZ"/>
              </w:rPr>
            </w:pPr>
            <w:r w:rsidRPr="0091128C">
              <w:rPr>
                <w:rFonts w:eastAsia="Calibri"/>
                <w:sz w:val="22"/>
                <w:szCs w:val="22"/>
                <w:lang w:val="uz-Cyrl-UZ"/>
              </w:rPr>
              <w:t xml:space="preserve">У случају да понуду подноси група понуђача, овај доказ доставити за сваког </w:t>
            </w:r>
            <w:r w:rsidR="00A76728" w:rsidRPr="0091128C">
              <w:rPr>
                <w:rFonts w:eastAsia="Calibri"/>
                <w:sz w:val="22"/>
                <w:szCs w:val="22"/>
                <w:lang w:val="uz-Cyrl-UZ"/>
              </w:rPr>
              <w:t>члана</w:t>
            </w:r>
            <w:r w:rsidRPr="0091128C">
              <w:rPr>
                <w:rFonts w:eastAsia="Calibri"/>
                <w:sz w:val="22"/>
                <w:szCs w:val="22"/>
                <w:lang w:val="uz-Cyrl-UZ"/>
              </w:rPr>
              <w:t xml:space="preserve"> групе</w:t>
            </w:r>
            <w:r w:rsidR="00A76728" w:rsidRPr="0091128C">
              <w:rPr>
                <w:rFonts w:eastAsia="Calibri"/>
                <w:sz w:val="22"/>
                <w:szCs w:val="22"/>
                <w:lang w:val="uz-Cyrl-UZ"/>
              </w:rPr>
              <w:t xml:space="preserve"> понуђача</w:t>
            </w:r>
          </w:p>
          <w:p w:rsidR="00565C70" w:rsidRPr="0091128C" w:rsidRDefault="00565C70" w:rsidP="00475E9D">
            <w:pPr>
              <w:pStyle w:val="NoSpacing"/>
              <w:numPr>
                <w:ilvl w:val="0"/>
                <w:numId w:val="8"/>
              </w:numPr>
              <w:jc w:val="both"/>
              <w:rPr>
                <w:rFonts w:eastAsia="Calibri"/>
                <w:sz w:val="22"/>
                <w:szCs w:val="22"/>
                <w:lang w:val="uz-Cyrl-UZ"/>
              </w:rPr>
            </w:pPr>
            <w:r w:rsidRPr="0091128C">
              <w:rPr>
                <w:rFonts w:eastAsia="Calibri"/>
                <w:sz w:val="22"/>
                <w:szCs w:val="22"/>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565C70" w:rsidRPr="0091128C" w:rsidTr="0050523E">
        <w:trPr>
          <w:trHeight w:val="440"/>
          <w:jc w:val="center"/>
        </w:trPr>
        <w:tc>
          <w:tcPr>
            <w:tcW w:w="576" w:type="dxa"/>
            <w:tcBorders>
              <w:top w:val="single" w:sz="4" w:space="0" w:color="000000"/>
              <w:left w:val="single" w:sz="4" w:space="0" w:color="000000"/>
              <w:bottom w:val="single" w:sz="4" w:space="0" w:color="000000"/>
            </w:tcBorders>
            <w:vAlign w:val="center"/>
          </w:tcPr>
          <w:p w:rsidR="00565C70" w:rsidRPr="0091128C" w:rsidRDefault="00565C70" w:rsidP="00565C70">
            <w:pPr>
              <w:tabs>
                <w:tab w:val="left" w:pos="680"/>
              </w:tabs>
              <w:suppressAutoHyphens/>
              <w:snapToGrid w:val="0"/>
              <w:jc w:val="center"/>
              <w:rPr>
                <w:sz w:val="22"/>
                <w:szCs w:val="22"/>
                <w:lang w:val="sr-Cyrl-CS" w:eastAsia="ar-SA"/>
              </w:rPr>
            </w:pPr>
            <w:r w:rsidRPr="0091128C">
              <w:rPr>
                <w:sz w:val="22"/>
                <w:szCs w:val="22"/>
                <w:lang w:val="sr-Cyrl-CS" w:eastAsia="ar-SA"/>
              </w:rPr>
              <w:t>2.</w:t>
            </w:r>
          </w:p>
        </w:tc>
        <w:tc>
          <w:tcPr>
            <w:tcW w:w="2250" w:type="dxa"/>
            <w:tcBorders>
              <w:top w:val="single" w:sz="4" w:space="0" w:color="000000"/>
              <w:left w:val="single" w:sz="4" w:space="0" w:color="000000"/>
              <w:bottom w:val="single" w:sz="4" w:space="0" w:color="000000"/>
            </w:tcBorders>
            <w:vAlign w:val="center"/>
          </w:tcPr>
          <w:p w:rsidR="00565C70" w:rsidRPr="0091128C" w:rsidRDefault="00565C70" w:rsidP="00565C70">
            <w:pPr>
              <w:tabs>
                <w:tab w:val="left" w:pos="680"/>
              </w:tabs>
              <w:suppressAutoHyphens/>
              <w:snapToGrid w:val="0"/>
              <w:jc w:val="center"/>
              <w:rPr>
                <w:sz w:val="22"/>
                <w:szCs w:val="22"/>
                <w:lang w:val="sr-Cyrl-CS" w:eastAsia="ar-SA"/>
              </w:rPr>
            </w:pPr>
            <w:r w:rsidRPr="0091128C">
              <w:rPr>
                <w:sz w:val="22"/>
                <w:szCs w:val="22"/>
                <w:lang w:val="sr-Cyrl-CS" w:eastAsia="ar-SA"/>
              </w:rPr>
              <w:t>- да он и његов законски заступник ни</w:t>
            </w:r>
            <w:r w:rsidRPr="0091128C">
              <w:rPr>
                <w:sz w:val="22"/>
                <w:szCs w:val="22"/>
                <w:lang w:val="uz-Cyrl-UZ" w:eastAsia="ar-SA"/>
              </w:rPr>
              <w:t>су</w:t>
            </w:r>
            <w:r w:rsidRPr="0091128C">
              <w:rPr>
                <w:sz w:val="22"/>
                <w:szCs w:val="22"/>
                <w:lang w:val="sr-Cyrl-CS" w:eastAsia="ar-SA"/>
              </w:rPr>
              <w:t xml:space="preserve"> осуђиван</w:t>
            </w:r>
            <w:r w:rsidRPr="0091128C">
              <w:rPr>
                <w:sz w:val="22"/>
                <w:szCs w:val="22"/>
                <w:lang w:val="uz-Cyrl-UZ" w:eastAsia="ar-SA"/>
              </w:rPr>
              <w:t>и</w:t>
            </w:r>
            <w:r w:rsidRPr="0091128C">
              <w:rPr>
                <w:sz w:val="22"/>
                <w:szCs w:val="22"/>
                <w:lang w:val="sr-Cyrl-CS" w:eastAsia="ar-SA"/>
              </w:rPr>
              <w:t xml:space="preserve"> за неко од крив</w:t>
            </w:r>
            <w:r w:rsidRPr="0091128C">
              <w:rPr>
                <w:sz w:val="22"/>
                <w:szCs w:val="22"/>
                <w:lang w:val="uz-Cyrl-UZ" w:eastAsia="ar-SA"/>
              </w:rPr>
              <w:t>и</w:t>
            </w:r>
            <w:r w:rsidRPr="0091128C">
              <w:rPr>
                <w:sz w:val="22"/>
                <w:szCs w:val="22"/>
                <w:lang w:val="sr-Cyrl-CS" w:eastAsia="ar-SA"/>
              </w:rPr>
              <w:t>чних дела као члан организоване криминалне групе, да ни</w:t>
            </w:r>
            <w:r w:rsidRPr="0091128C">
              <w:rPr>
                <w:sz w:val="22"/>
                <w:szCs w:val="22"/>
                <w:lang w:val="uz-Cyrl-UZ" w:eastAsia="ar-SA"/>
              </w:rPr>
              <w:t>су</w:t>
            </w:r>
            <w:r w:rsidRPr="0091128C">
              <w:rPr>
                <w:sz w:val="22"/>
                <w:szCs w:val="22"/>
                <w:lang w:val="sr-Cyrl-CS" w:eastAsia="ar-SA"/>
              </w:rPr>
              <w:t xml:space="preserve"> осуђиван</w:t>
            </w:r>
            <w:r w:rsidRPr="0091128C">
              <w:rPr>
                <w:sz w:val="22"/>
                <w:szCs w:val="22"/>
                <w:lang w:val="uz-Cyrl-UZ" w:eastAsia="ar-SA"/>
              </w:rPr>
              <w:t>и</w:t>
            </w:r>
            <w:r w:rsidRPr="0091128C">
              <w:rPr>
                <w:sz w:val="22"/>
                <w:szCs w:val="22"/>
                <w:lang w:val="sr-Cyrl-CS"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788" w:type="dxa"/>
            <w:tcBorders>
              <w:top w:val="single" w:sz="4" w:space="0" w:color="000000"/>
              <w:left w:val="single" w:sz="4" w:space="0" w:color="000000"/>
              <w:bottom w:val="single" w:sz="4" w:space="0" w:color="000000"/>
              <w:right w:val="single" w:sz="4" w:space="0" w:color="000000"/>
            </w:tcBorders>
            <w:vAlign w:val="center"/>
          </w:tcPr>
          <w:p w:rsidR="00565C70" w:rsidRPr="0091128C" w:rsidRDefault="006F4445" w:rsidP="006F4445">
            <w:pPr>
              <w:suppressAutoHyphens/>
              <w:autoSpaceDE w:val="0"/>
              <w:autoSpaceDN w:val="0"/>
              <w:adjustRightInd w:val="0"/>
              <w:jc w:val="both"/>
              <w:rPr>
                <w:rFonts w:eastAsia="TimesNewRomanPSMT"/>
                <w:sz w:val="22"/>
                <w:szCs w:val="22"/>
                <w:lang w:val="uz-Cyrl-UZ" w:eastAsia="ar-SA"/>
              </w:rPr>
            </w:pPr>
            <w:r w:rsidRPr="0091128C">
              <w:rPr>
                <w:b/>
                <w:sz w:val="22"/>
                <w:szCs w:val="22"/>
                <w:u w:val="single"/>
                <w:lang w:val="uz-Cyrl-UZ" w:eastAsia="ar-SA"/>
              </w:rPr>
              <w:t xml:space="preserve">- </w:t>
            </w:r>
            <w:r w:rsidR="00565C70" w:rsidRPr="0091128C">
              <w:rPr>
                <w:b/>
                <w:sz w:val="22"/>
                <w:szCs w:val="22"/>
                <w:u w:val="single"/>
                <w:lang w:val="uz-Cyrl-UZ" w:eastAsia="ar-SA"/>
              </w:rPr>
              <w:t>ЗАКОНСКИ ЗАСТУПНИК, ФИЗИЧКО ЛИЦЕ И ПРЕДУЗЕТНИК</w:t>
            </w:r>
            <w:r w:rsidR="00565C70" w:rsidRPr="0091128C">
              <w:rPr>
                <w:b/>
                <w:sz w:val="22"/>
                <w:szCs w:val="22"/>
                <w:lang w:val="uz-Cyrl-UZ" w:eastAsia="ar-SA"/>
              </w:rPr>
              <w:t xml:space="preserve">: </w:t>
            </w:r>
            <w:r w:rsidR="00565C70" w:rsidRPr="0091128C">
              <w:rPr>
                <w:sz w:val="22"/>
                <w:szCs w:val="22"/>
                <w:lang w:val="uz-Cyrl-UZ" w:eastAsia="ar-SA"/>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91128C">
              <w:rPr>
                <w:sz w:val="22"/>
                <w:szCs w:val="22"/>
                <w:lang w:val="uz-Cyrl-UZ" w:eastAsia="ar-SA"/>
              </w:rPr>
              <w:t>.</w:t>
            </w:r>
          </w:p>
          <w:p w:rsidR="00565C70" w:rsidRPr="0091128C" w:rsidRDefault="00565C70" w:rsidP="00565C70">
            <w:pPr>
              <w:suppressAutoHyphens/>
              <w:autoSpaceDE w:val="0"/>
              <w:autoSpaceDN w:val="0"/>
              <w:adjustRightInd w:val="0"/>
              <w:jc w:val="both"/>
              <w:rPr>
                <w:sz w:val="22"/>
                <w:szCs w:val="22"/>
                <w:lang w:val="uz-Cyrl-UZ" w:eastAsia="ar-SA"/>
              </w:rPr>
            </w:pPr>
            <w:r w:rsidRPr="0091128C">
              <w:rPr>
                <w:sz w:val="22"/>
                <w:szCs w:val="22"/>
                <w:lang w:val="sr-Cyrl-CS" w:eastAsia="ar-SA"/>
              </w:rPr>
              <w:t xml:space="preserve">- </w:t>
            </w:r>
            <w:r w:rsidRPr="0091128C">
              <w:rPr>
                <w:b/>
                <w:sz w:val="22"/>
                <w:szCs w:val="22"/>
                <w:u w:val="single"/>
                <w:lang w:val="uz-Cyrl-UZ" w:eastAsia="ar-SA"/>
              </w:rPr>
              <w:t>ПРАВНО ЛИЦЕ</w:t>
            </w:r>
            <w:r w:rsidRPr="0091128C">
              <w:rPr>
                <w:sz w:val="22"/>
                <w:szCs w:val="22"/>
                <w:lang w:val="uz-Cyrl-UZ" w:eastAsia="ar-SA"/>
              </w:rPr>
              <w:t>: Уверење првостепеног су</w:t>
            </w:r>
            <w:r w:rsidR="001B3A39" w:rsidRPr="0091128C">
              <w:rPr>
                <w:sz w:val="22"/>
                <w:szCs w:val="22"/>
                <w:lang w:val="uz-Cyrl-UZ" w:eastAsia="ar-SA"/>
              </w:rPr>
              <w:t xml:space="preserve">да на чијем подручју је седиште правног лица </w:t>
            </w:r>
            <w:r w:rsidRPr="0091128C">
              <w:rPr>
                <w:sz w:val="22"/>
                <w:szCs w:val="22"/>
                <w:lang w:val="uz-Cyrl-UZ" w:eastAsia="ar-SA"/>
              </w:rPr>
              <w:t xml:space="preserve">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w:t>
            </w:r>
            <w:r w:rsidR="001B3A39" w:rsidRPr="0091128C">
              <w:rPr>
                <w:sz w:val="22"/>
                <w:szCs w:val="22"/>
                <w:lang w:val="uz-Cyrl-UZ" w:eastAsia="ar-SA"/>
              </w:rPr>
              <w:t>надлежни</w:t>
            </w:r>
            <w:r w:rsidRPr="0091128C">
              <w:rPr>
                <w:sz w:val="22"/>
                <w:szCs w:val="22"/>
                <w:lang w:val="uz-Cyrl-UZ" w:eastAsia="ar-SA"/>
              </w:rPr>
              <w:t xml:space="preserve"> судови, чије је уверење потребно доставити, су: </w:t>
            </w:r>
          </w:p>
          <w:p w:rsidR="00565C70" w:rsidRPr="0091128C" w:rsidRDefault="00565C70" w:rsidP="00475E9D">
            <w:pPr>
              <w:numPr>
                <w:ilvl w:val="0"/>
                <w:numId w:val="3"/>
              </w:numPr>
              <w:suppressAutoHyphens/>
              <w:autoSpaceDE w:val="0"/>
              <w:autoSpaceDN w:val="0"/>
              <w:adjustRightInd w:val="0"/>
              <w:jc w:val="both"/>
              <w:rPr>
                <w:sz w:val="22"/>
                <w:szCs w:val="22"/>
                <w:lang w:val="uz-Cyrl-UZ" w:eastAsia="ar-SA"/>
              </w:rPr>
            </w:pPr>
            <w:r w:rsidRPr="0091128C">
              <w:rPr>
                <w:sz w:val="22"/>
                <w:szCs w:val="22"/>
                <w:lang w:val="uz-Cyrl-UZ" w:eastAsia="ar-SA"/>
              </w:rPr>
              <w:t>Основни суд на чијем подручју је седиште правног лица,</w:t>
            </w:r>
          </w:p>
          <w:p w:rsidR="00565C70" w:rsidRPr="0091128C" w:rsidRDefault="00565C70" w:rsidP="00475E9D">
            <w:pPr>
              <w:numPr>
                <w:ilvl w:val="0"/>
                <w:numId w:val="3"/>
              </w:numPr>
              <w:suppressAutoHyphens/>
              <w:autoSpaceDE w:val="0"/>
              <w:autoSpaceDN w:val="0"/>
              <w:adjustRightInd w:val="0"/>
              <w:jc w:val="both"/>
              <w:rPr>
                <w:sz w:val="22"/>
                <w:szCs w:val="22"/>
                <w:lang w:val="uz-Cyrl-UZ" w:eastAsia="ar-SA"/>
              </w:rPr>
            </w:pPr>
            <w:r w:rsidRPr="0091128C">
              <w:rPr>
                <w:sz w:val="22"/>
                <w:szCs w:val="22"/>
                <w:lang w:val="uz-Cyrl-UZ" w:eastAsia="ar-SA"/>
              </w:rPr>
              <w:t>Виши суд на чијем подручју је седиште правног лица,</w:t>
            </w:r>
          </w:p>
          <w:p w:rsidR="00565C70" w:rsidRPr="0091128C" w:rsidRDefault="00565C70" w:rsidP="00475E9D">
            <w:pPr>
              <w:numPr>
                <w:ilvl w:val="0"/>
                <w:numId w:val="3"/>
              </w:numPr>
              <w:suppressAutoHyphens/>
              <w:autoSpaceDE w:val="0"/>
              <w:autoSpaceDN w:val="0"/>
              <w:adjustRightInd w:val="0"/>
              <w:jc w:val="both"/>
              <w:rPr>
                <w:sz w:val="22"/>
                <w:szCs w:val="22"/>
                <w:lang w:val="uz-Cyrl-UZ" w:eastAsia="ar-SA"/>
              </w:rPr>
            </w:pPr>
            <w:r w:rsidRPr="0091128C">
              <w:rPr>
                <w:sz w:val="22"/>
                <w:szCs w:val="22"/>
                <w:lang w:val="uz-Cyrl-UZ" w:eastAsia="ar-SA"/>
              </w:rPr>
              <w:t>Виши суд у Београду да није осуђиван за неко од кривичних дела као чла</w:t>
            </w:r>
            <w:r w:rsidR="002C2EFA" w:rsidRPr="0091128C">
              <w:rPr>
                <w:sz w:val="22"/>
                <w:szCs w:val="22"/>
                <w:lang w:val="uz-Cyrl-UZ" w:eastAsia="ar-SA"/>
              </w:rPr>
              <w:t>н организоване криминалне групе.</w:t>
            </w:r>
          </w:p>
          <w:p w:rsidR="00565C70" w:rsidRPr="0091128C" w:rsidRDefault="00565C70" w:rsidP="00565C70">
            <w:pPr>
              <w:suppressAutoHyphens/>
              <w:autoSpaceDE w:val="0"/>
              <w:autoSpaceDN w:val="0"/>
              <w:adjustRightInd w:val="0"/>
              <w:rPr>
                <w:sz w:val="22"/>
                <w:szCs w:val="22"/>
                <w:lang w:val="uz-Cyrl-UZ" w:eastAsia="ar-SA"/>
              </w:rPr>
            </w:pPr>
            <w:r w:rsidRPr="0091128C">
              <w:rPr>
                <w:b/>
                <w:sz w:val="22"/>
                <w:szCs w:val="22"/>
                <w:u w:val="single"/>
                <w:lang w:val="sr-Cyrl-CS" w:eastAsia="ar-SA"/>
              </w:rPr>
              <w:t>Напомена</w:t>
            </w:r>
            <w:r w:rsidRPr="0091128C">
              <w:rPr>
                <w:sz w:val="22"/>
                <w:szCs w:val="22"/>
                <w:lang w:val="sr-Cyrl-CS" w:eastAsia="ar-SA"/>
              </w:rPr>
              <w:t xml:space="preserve">: </w:t>
            </w:r>
          </w:p>
          <w:p w:rsidR="00565C70" w:rsidRPr="0091128C" w:rsidRDefault="00565C70" w:rsidP="00475E9D">
            <w:pPr>
              <w:pStyle w:val="NoSpacing"/>
              <w:numPr>
                <w:ilvl w:val="0"/>
                <w:numId w:val="9"/>
              </w:numPr>
              <w:rPr>
                <w:rFonts w:eastAsia="Calibri"/>
                <w:sz w:val="22"/>
                <w:szCs w:val="22"/>
                <w:lang w:val="uz-Cyrl-UZ"/>
              </w:rPr>
            </w:pPr>
            <w:r w:rsidRPr="0091128C">
              <w:rPr>
                <w:rFonts w:eastAsia="Calibri"/>
                <w:sz w:val="22"/>
                <w:szCs w:val="22"/>
                <w:lang w:val="uz-Cyrl-UZ"/>
              </w:rPr>
              <w:t>У случају да понуду подноси правно лице потребно је доставити овај доказ и за правно лице и за законског заступника</w:t>
            </w:r>
            <w:r w:rsidR="00504366" w:rsidRPr="0091128C">
              <w:rPr>
                <w:rFonts w:eastAsia="Calibri"/>
                <w:sz w:val="22"/>
                <w:szCs w:val="22"/>
                <w:lang w:val="uz-Cyrl-UZ"/>
              </w:rPr>
              <w:t>.</w:t>
            </w:r>
          </w:p>
          <w:p w:rsidR="00565C70" w:rsidRPr="0091128C" w:rsidRDefault="00565C70" w:rsidP="00475E9D">
            <w:pPr>
              <w:pStyle w:val="NoSpacing"/>
              <w:numPr>
                <w:ilvl w:val="0"/>
                <w:numId w:val="9"/>
              </w:numPr>
              <w:rPr>
                <w:rFonts w:eastAsia="Calibri"/>
                <w:sz w:val="22"/>
                <w:szCs w:val="22"/>
                <w:lang w:val="uz-Cyrl-UZ"/>
              </w:rPr>
            </w:pPr>
            <w:r w:rsidRPr="0091128C">
              <w:rPr>
                <w:rFonts w:eastAsia="Calibri"/>
                <w:sz w:val="22"/>
                <w:szCs w:val="22"/>
                <w:lang w:val="uz-Cyrl-UZ"/>
              </w:rPr>
              <w:t>У случају да правно лице има више законских заступника, ове доказе доставити за сваког од њих</w:t>
            </w:r>
            <w:r w:rsidR="00504366" w:rsidRPr="0091128C">
              <w:rPr>
                <w:rFonts w:eastAsia="Calibri"/>
                <w:sz w:val="22"/>
                <w:szCs w:val="22"/>
                <w:lang w:val="uz-Cyrl-UZ"/>
              </w:rPr>
              <w:t>.</w:t>
            </w:r>
          </w:p>
          <w:p w:rsidR="00565C70" w:rsidRPr="0091128C" w:rsidRDefault="00565C70" w:rsidP="00475E9D">
            <w:pPr>
              <w:pStyle w:val="NoSpacing"/>
              <w:numPr>
                <w:ilvl w:val="0"/>
                <w:numId w:val="9"/>
              </w:numPr>
              <w:rPr>
                <w:rFonts w:eastAsia="Calibri"/>
                <w:sz w:val="22"/>
                <w:szCs w:val="22"/>
                <w:lang w:val="uz-Cyrl-UZ"/>
              </w:rPr>
            </w:pPr>
            <w:r w:rsidRPr="0091128C">
              <w:rPr>
                <w:rFonts w:eastAsia="Calibri"/>
                <w:sz w:val="22"/>
                <w:szCs w:val="22"/>
                <w:lang w:val="uz-Cyrl-UZ"/>
              </w:rPr>
              <w:t xml:space="preserve">У случају да понуду подноси група понуђача, ове доказе доставити за сваког </w:t>
            </w:r>
            <w:r w:rsidR="001B3A39" w:rsidRPr="0091128C">
              <w:rPr>
                <w:rFonts w:eastAsia="Calibri"/>
                <w:sz w:val="22"/>
                <w:szCs w:val="22"/>
                <w:lang w:val="uz-Cyrl-UZ"/>
              </w:rPr>
              <w:t>члана</w:t>
            </w:r>
            <w:r w:rsidRPr="0091128C">
              <w:rPr>
                <w:rFonts w:eastAsia="Calibri"/>
                <w:sz w:val="22"/>
                <w:szCs w:val="22"/>
                <w:lang w:val="uz-Cyrl-UZ"/>
              </w:rPr>
              <w:t xml:space="preserve"> групе</w:t>
            </w:r>
            <w:r w:rsidR="00504366" w:rsidRPr="0091128C">
              <w:rPr>
                <w:rFonts w:eastAsia="Calibri"/>
                <w:sz w:val="22"/>
                <w:szCs w:val="22"/>
                <w:lang w:val="uz-Cyrl-UZ"/>
              </w:rPr>
              <w:t>.</w:t>
            </w:r>
          </w:p>
          <w:p w:rsidR="00565C70" w:rsidRPr="0091128C" w:rsidRDefault="00565C70" w:rsidP="00475E9D">
            <w:pPr>
              <w:pStyle w:val="NoSpacing"/>
              <w:numPr>
                <w:ilvl w:val="0"/>
                <w:numId w:val="9"/>
              </w:numPr>
              <w:rPr>
                <w:rFonts w:eastAsia="Calibri"/>
                <w:sz w:val="22"/>
                <w:szCs w:val="22"/>
                <w:lang w:val="uz-Cyrl-UZ"/>
              </w:rPr>
            </w:pPr>
            <w:r w:rsidRPr="0091128C">
              <w:rPr>
                <w:rFonts w:eastAsia="Calibri"/>
                <w:sz w:val="22"/>
                <w:szCs w:val="22"/>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r w:rsidR="00504366" w:rsidRPr="0091128C">
              <w:rPr>
                <w:rFonts w:eastAsia="Calibri"/>
                <w:sz w:val="22"/>
                <w:szCs w:val="22"/>
                <w:lang w:val="uz-Cyrl-UZ"/>
              </w:rPr>
              <w:t>.</w:t>
            </w:r>
          </w:p>
          <w:p w:rsidR="00565C70" w:rsidRPr="0091128C" w:rsidRDefault="00565C70" w:rsidP="00475E9D">
            <w:pPr>
              <w:pStyle w:val="NoSpacing"/>
              <w:numPr>
                <w:ilvl w:val="0"/>
                <w:numId w:val="9"/>
              </w:numPr>
              <w:rPr>
                <w:rFonts w:eastAsia="Calibri"/>
                <w:sz w:val="22"/>
                <w:szCs w:val="22"/>
                <w:lang w:val="uz-Cyrl-UZ"/>
              </w:rPr>
            </w:pPr>
            <w:r w:rsidRPr="0091128C">
              <w:rPr>
                <w:rFonts w:eastAsia="Calibri"/>
                <w:b/>
                <w:sz w:val="22"/>
                <w:szCs w:val="22"/>
                <w:u w:val="single"/>
                <w:lang w:val="uz-Cyrl-UZ"/>
              </w:rPr>
              <w:t>Ови докази не могу бити старији од два месеца пре отварања понуда</w:t>
            </w:r>
            <w:r w:rsidRPr="0091128C">
              <w:rPr>
                <w:rFonts w:eastAsia="Calibri"/>
                <w:sz w:val="22"/>
                <w:szCs w:val="22"/>
                <w:lang w:val="uz-Cyrl-UZ"/>
              </w:rPr>
              <w:t>.</w:t>
            </w:r>
          </w:p>
        </w:tc>
      </w:tr>
      <w:tr w:rsidR="00565C70" w:rsidRPr="0091128C" w:rsidTr="0050523E">
        <w:trPr>
          <w:trHeight w:val="1358"/>
          <w:jc w:val="center"/>
        </w:trPr>
        <w:tc>
          <w:tcPr>
            <w:tcW w:w="576" w:type="dxa"/>
            <w:tcBorders>
              <w:top w:val="single" w:sz="4" w:space="0" w:color="000000"/>
              <w:left w:val="single" w:sz="4" w:space="0" w:color="000000"/>
              <w:bottom w:val="single" w:sz="4" w:space="0" w:color="000000"/>
            </w:tcBorders>
            <w:vAlign w:val="center"/>
          </w:tcPr>
          <w:p w:rsidR="00565C70" w:rsidRPr="0091128C" w:rsidRDefault="00565C70" w:rsidP="00565C70">
            <w:pPr>
              <w:tabs>
                <w:tab w:val="left" w:pos="680"/>
              </w:tabs>
              <w:suppressAutoHyphens/>
              <w:snapToGrid w:val="0"/>
              <w:jc w:val="center"/>
              <w:rPr>
                <w:sz w:val="22"/>
                <w:szCs w:val="22"/>
                <w:lang w:val="sr-Cyrl-CS" w:eastAsia="ar-SA"/>
              </w:rPr>
            </w:pPr>
            <w:r w:rsidRPr="0091128C">
              <w:rPr>
                <w:sz w:val="22"/>
                <w:szCs w:val="22"/>
                <w:lang w:val="sr-Cyrl-CS" w:eastAsia="ar-SA"/>
              </w:rPr>
              <w:t>3.</w:t>
            </w:r>
          </w:p>
        </w:tc>
        <w:tc>
          <w:tcPr>
            <w:tcW w:w="2250" w:type="dxa"/>
            <w:tcBorders>
              <w:top w:val="single" w:sz="4" w:space="0" w:color="000000"/>
              <w:left w:val="single" w:sz="4" w:space="0" w:color="000000"/>
              <w:bottom w:val="single" w:sz="4" w:space="0" w:color="000000"/>
            </w:tcBorders>
            <w:vAlign w:val="center"/>
          </w:tcPr>
          <w:p w:rsidR="00565C70" w:rsidRPr="0091128C" w:rsidRDefault="00565C70" w:rsidP="00565C70">
            <w:pPr>
              <w:tabs>
                <w:tab w:val="left" w:pos="680"/>
              </w:tabs>
              <w:suppressAutoHyphens/>
              <w:snapToGrid w:val="0"/>
              <w:jc w:val="center"/>
              <w:rPr>
                <w:sz w:val="22"/>
                <w:szCs w:val="22"/>
                <w:lang w:val="sr-Cyrl-CS" w:eastAsia="ar-SA"/>
              </w:rPr>
            </w:pPr>
            <w:r w:rsidRPr="0091128C">
              <w:rPr>
                <w:sz w:val="22"/>
                <w:szCs w:val="22"/>
                <w:lang w:val="sr-Cyrl-CS" w:eastAsia="ar-SA"/>
              </w:rPr>
              <w:t xml:space="preserve">- </w:t>
            </w:r>
            <w:r w:rsidRPr="0091128C">
              <w:rPr>
                <w:sz w:val="22"/>
                <w:szCs w:val="22"/>
                <w:lang w:val="uz-Cyrl-UZ" w:eastAsia="ar-SA"/>
              </w:rPr>
              <w:t xml:space="preserve">да му није изречена мера забране обављања делатности, која је на снази у време </w:t>
            </w:r>
            <w:r w:rsidRPr="0091128C">
              <w:rPr>
                <w:sz w:val="22"/>
                <w:szCs w:val="22"/>
                <w:lang w:val="uz-Cyrl-UZ" w:eastAsia="ar-SA"/>
              </w:rPr>
              <w:lastRenderedPageBreak/>
              <w:t>објављивања позива за подношење понуда</w:t>
            </w:r>
          </w:p>
        </w:tc>
        <w:tc>
          <w:tcPr>
            <w:tcW w:w="6788" w:type="dxa"/>
            <w:tcBorders>
              <w:top w:val="single" w:sz="4" w:space="0" w:color="000000"/>
              <w:left w:val="single" w:sz="4" w:space="0" w:color="000000"/>
              <w:bottom w:val="single" w:sz="4" w:space="0" w:color="000000"/>
              <w:right w:val="single" w:sz="4" w:space="0" w:color="000000"/>
            </w:tcBorders>
            <w:vAlign w:val="center"/>
          </w:tcPr>
          <w:p w:rsidR="001B3A39" w:rsidRPr="0091128C" w:rsidRDefault="00565C70" w:rsidP="006F4445">
            <w:pPr>
              <w:suppressAutoHyphens/>
              <w:snapToGrid w:val="0"/>
              <w:jc w:val="both"/>
              <w:rPr>
                <w:sz w:val="22"/>
                <w:szCs w:val="22"/>
                <w:lang w:eastAsia="ar-SA"/>
              </w:rPr>
            </w:pPr>
            <w:r w:rsidRPr="0091128C">
              <w:rPr>
                <w:b/>
                <w:sz w:val="22"/>
                <w:szCs w:val="22"/>
                <w:lang w:val="ru-RU" w:eastAsia="ar-SA"/>
              </w:rPr>
              <w:lastRenderedPageBreak/>
              <w:t xml:space="preserve">- </w:t>
            </w:r>
            <w:r w:rsidRPr="0091128C">
              <w:rPr>
                <w:b/>
                <w:sz w:val="22"/>
                <w:szCs w:val="22"/>
                <w:u w:val="single"/>
                <w:lang w:val="ru-RU" w:eastAsia="ar-SA"/>
              </w:rPr>
              <w:t>ПРАВНО ЛИЦЕ</w:t>
            </w:r>
            <w:r w:rsidRPr="0091128C">
              <w:rPr>
                <w:sz w:val="22"/>
                <w:szCs w:val="22"/>
                <w:lang w:val="ru-RU" w:eastAsia="ar-SA"/>
              </w:rPr>
              <w:t xml:space="preserve">: </w:t>
            </w:r>
            <w:r w:rsidRPr="0091128C">
              <w:rPr>
                <w:sz w:val="22"/>
                <w:szCs w:val="22"/>
                <w:lang w:val="uz-Cyrl-UZ" w:eastAsia="ar-SA"/>
              </w:rPr>
              <w:t xml:space="preserve">Потврде привредног </w:t>
            </w:r>
            <w:r w:rsidRPr="0091128C">
              <w:rPr>
                <w:b/>
                <w:sz w:val="22"/>
                <w:szCs w:val="22"/>
                <w:u w:val="single"/>
                <w:lang w:val="uz-Cyrl-UZ" w:eastAsia="ar-SA"/>
              </w:rPr>
              <w:t>и</w:t>
            </w:r>
            <w:r w:rsidRPr="0091128C">
              <w:rPr>
                <w:sz w:val="22"/>
                <w:szCs w:val="22"/>
                <w:lang w:val="uz-Cyrl-UZ" w:eastAsia="ar-SA"/>
              </w:rPr>
              <w:t xml:space="preserve"> прекршајног суда да му није изречена мера забране обављања делатности, </w:t>
            </w:r>
            <w:r w:rsidRPr="0091128C">
              <w:rPr>
                <w:b/>
                <w:sz w:val="22"/>
                <w:szCs w:val="22"/>
                <w:u w:val="single"/>
                <w:lang w:val="uz-Cyrl-UZ" w:eastAsia="ar-SA"/>
              </w:rPr>
              <w:t>или</w:t>
            </w:r>
            <w:r w:rsidRPr="0091128C">
              <w:rPr>
                <w:sz w:val="22"/>
                <w:szCs w:val="22"/>
                <w:lang w:val="uz-Cyrl-UZ" w:eastAsia="ar-SA"/>
              </w:rPr>
              <w:t xml:space="preserve"> потврда Агенције за привредне регистре да код овог органа није регистровано, да му је као привредном друштву изречена </w:t>
            </w:r>
            <w:r w:rsidR="001B3A39" w:rsidRPr="0091128C">
              <w:rPr>
                <w:sz w:val="22"/>
                <w:szCs w:val="22"/>
                <w:lang w:val="uz-Cyrl-UZ" w:eastAsia="ar-SA"/>
              </w:rPr>
              <w:t xml:space="preserve">судска или управна </w:t>
            </w:r>
            <w:r w:rsidRPr="0091128C">
              <w:rPr>
                <w:sz w:val="22"/>
                <w:szCs w:val="22"/>
                <w:lang w:val="uz-Cyrl-UZ" w:eastAsia="ar-SA"/>
              </w:rPr>
              <w:t>мера забране обављања делатности</w:t>
            </w:r>
            <w:r w:rsidR="006F4445" w:rsidRPr="0091128C">
              <w:rPr>
                <w:sz w:val="22"/>
                <w:szCs w:val="22"/>
                <w:lang w:val="uz-Cyrl-UZ" w:eastAsia="ar-SA"/>
              </w:rPr>
              <w:t>.</w:t>
            </w:r>
          </w:p>
          <w:p w:rsidR="00622987" w:rsidRPr="0091128C" w:rsidRDefault="00622987" w:rsidP="006F4445">
            <w:pPr>
              <w:suppressAutoHyphens/>
              <w:snapToGrid w:val="0"/>
              <w:jc w:val="both"/>
              <w:rPr>
                <w:sz w:val="22"/>
                <w:szCs w:val="22"/>
                <w:lang w:eastAsia="ar-SA"/>
              </w:rPr>
            </w:pPr>
          </w:p>
          <w:p w:rsidR="00565C70" w:rsidRPr="0091128C" w:rsidRDefault="00565C70" w:rsidP="006F4445">
            <w:pPr>
              <w:suppressAutoHyphens/>
              <w:autoSpaceDE w:val="0"/>
              <w:autoSpaceDN w:val="0"/>
              <w:adjustRightInd w:val="0"/>
              <w:jc w:val="both"/>
              <w:rPr>
                <w:sz w:val="22"/>
                <w:szCs w:val="22"/>
                <w:lang w:val="uz-Cyrl-UZ" w:eastAsia="ar-SA"/>
              </w:rPr>
            </w:pPr>
            <w:r w:rsidRPr="0091128C">
              <w:rPr>
                <w:sz w:val="22"/>
                <w:szCs w:val="22"/>
                <w:lang w:val="uz-Cyrl-UZ" w:eastAsia="ar-SA"/>
              </w:rPr>
              <w:t xml:space="preserve">- </w:t>
            </w:r>
            <w:r w:rsidRPr="0091128C">
              <w:rPr>
                <w:b/>
                <w:sz w:val="22"/>
                <w:szCs w:val="22"/>
                <w:u w:val="single"/>
                <w:lang w:val="uz-Cyrl-UZ" w:eastAsia="ar-SA"/>
              </w:rPr>
              <w:t>ПРЕДУЗЕТНИК:</w:t>
            </w:r>
            <w:r w:rsidRPr="0091128C">
              <w:rPr>
                <w:b/>
                <w:sz w:val="22"/>
                <w:szCs w:val="22"/>
                <w:lang w:val="uz-Cyrl-UZ" w:eastAsia="ar-SA"/>
              </w:rPr>
              <w:t xml:space="preserve"> </w:t>
            </w:r>
            <w:r w:rsidRPr="0091128C">
              <w:rPr>
                <w:sz w:val="22"/>
                <w:szCs w:val="22"/>
                <w:lang w:val="uz-Cyrl-UZ" w:eastAsia="ar-SA"/>
              </w:rPr>
              <w:t xml:space="preserve">Потврда прекршајног суда да му није изречена мера забране обављања делатности </w:t>
            </w:r>
            <w:r w:rsidRPr="0091128C">
              <w:rPr>
                <w:b/>
                <w:sz w:val="22"/>
                <w:szCs w:val="22"/>
                <w:u w:val="single"/>
                <w:lang w:val="uz-Cyrl-UZ" w:eastAsia="ar-SA"/>
              </w:rPr>
              <w:t>или</w:t>
            </w:r>
            <w:r w:rsidRPr="0091128C">
              <w:rPr>
                <w:sz w:val="22"/>
                <w:szCs w:val="22"/>
                <w:lang w:val="uz-Cyrl-UZ" w:eastAsia="ar-SA"/>
              </w:rPr>
              <w:t xml:space="preserve">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6F4445" w:rsidRPr="0091128C">
              <w:rPr>
                <w:sz w:val="22"/>
                <w:szCs w:val="22"/>
                <w:lang w:val="uz-Cyrl-UZ" w:eastAsia="ar-SA"/>
              </w:rPr>
              <w:t>.</w:t>
            </w:r>
          </w:p>
          <w:p w:rsidR="00565C70" w:rsidRPr="0091128C" w:rsidRDefault="00565C70" w:rsidP="006F4445">
            <w:pPr>
              <w:suppressAutoHyphens/>
              <w:autoSpaceDE w:val="0"/>
              <w:autoSpaceDN w:val="0"/>
              <w:adjustRightInd w:val="0"/>
              <w:jc w:val="both"/>
              <w:rPr>
                <w:sz w:val="22"/>
                <w:szCs w:val="22"/>
                <w:lang w:val="uz-Cyrl-UZ" w:eastAsia="ar-SA"/>
              </w:rPr>
            </w:pPr>
            <w:r w:rsidRPr="0091128C">
              <w:rPr>
                <w:sz w:val="22"/>
                <w:szCs w:val="22"/>
                <w:lang w:val="uz-Cyrl-UZ" w:eastAsia="ar-SA"/>
              </w:rPr>
              <w:t>-</w:t>
            </w:r>
            <w:r w:rsidR="00504366" w:rsidRPr="0091128C">
              <w:rPr>
                <w:sz w:val="22"/>
                <w:szCs w:val="22"/>
                <w:lang w:val="uz-Cyrl-UZ" w:eastAsia="ar-SA"/>
              </w:rPr>
              <w:t xml:space="preserve"> </w:t>
            </w:r>
            <w:r w:rsidRPr="0091128C">
              <w:rPr>
                <w:b/>
                <w:sz w:val="22"/>
                <w:szCs w:val="22"/>
                <w:u w:val="single"/>
                <w:lang w:val="uz-Cyrl-UZ" w:eastAsia="ar-SA"/>
              </w:rPr>
              <w:t>ФИЗИЧКО ЛИЦЕ</w:t>
            </w:r>
            <w:r w:rsidRPr="0091128C">
              <w:rPr>
                <w:sz w:val="22"/>
                <w:szCs w:val="22"/>
                <w:lang w:val="uz-Cyrl-UZ" w:eastAsia="ar-SA"/>
              </w:rPr>
              <w:t>: Потврда прекршајног суда да му није изречена мера забране обављања одређених послова</w:t>
            </w:r>
            <w:r w:rsidR="00504366" w:rsidRPr="0091128C">
              <w:rPr>
                <w:sz w:val="22"/>
                <w:szCs w:val="22"/>
                <w:lang w:val="uz-Cyrl-UZ" w:eastAsia="ar-SA"/>
              </w:rPr>
              <w:t>.</w:t>
            </w:r>
          </w:p>
          <w:p w:rsidR="00565C70" w:rsidRPr="0091128C" w:rsidRDefault="00565C70" w:rsidP="006F4445">
            <w:pPr>
              <w:pStyle w:val="NoSpacing"/>
              <w:jc w:val="both"/>
              <w:rPr>
                <w:rFonts w:eastAsia="TimesNewRomanPSMT"/>
                <w:sz w:val="22"/>
                <w:szCs w:val="22"/>
                <w:lang w:val="uz-Cyrl-UZ"/>
              </w:rPr>
            </w:pPr>
            <w:r w:rsidRPr="0091128C">
              <w:rPr>
                <w:b/>
                <w:sz w:val="22"/>
                <w:szCs w:val="22"/>
                <w:u w:val="single"/>
                <w:lang w:val="ru-RU"/>
              </w:rPr>
              <w:t>Напомена</w:t>
            </w:r>
            <w:r w:rsidRPr="0091128C">
              <w:rPr>
                <w:b/>
                <w:sz w:val="22"/>
                <w:szCs w:val="22"/>
                <w:lang w:val="ru-RU"/>
              </w:rPr>
              <w:t>:</w:t>
            </w:r>
          </w:p>
          <w:p w:rsidR="00565C70" w:rsidRPr="0091128C" w:rsidRDefault="00565C70" w:rsidP="00475E9D">
            <w:pPr>
              <w:pStyle w:val="NoSpacing"/>
              <w:numPr>
                <w:ilvl w:val="0"/>
                <w:numId w:val="7"/>
              </w:numPr>
              <w:jc w:val="both"/>
              <w:rPr>
                <w:rFonts w:eastAsia="Calibri"/>
                <w:sz w:val="22"/>
                <w:szCs w:val="22"/>
                <w:lang w:val="uz-Cyrl-UZ"/>
              </w:rPr>
            </w:pPr>
            <w:r w:rsidRPr="0091128C">
              <w:rPr>
                <w:rFonts w:eastAsia="Calibri"/>
                <w:sz w:val="22"/>
                <w:szCs w:val="22"/>
                <w:lang w:val="uz-Cyrl-UZ"/>
              </w:rPr>
              <w:t xml:space="preserve">У случају да понуду подноси група понуђача, овај доказ доставити за сваког </w:t>
            </w:r>
            <w:r w:rsidR="001B3A39" w:rsidRPr="0091128C">
              <w:rPr>
                <w:rFonts w:eastAsia="Calibri"/>
                <w:sz w:val="22"/>
                <w:szCs w:val="22"/>
                <w:lang w:val="uz-Cyrl-UZ"/>
              </w:rPr>
              <w:t>члана</w:t>
            </w:r>
            <w:r w:rsidRPr="0091128C">
              <w:rPr>
                <w:rFonts w:eastAsia="Calibri"/>
                <w:sz w:val="22"/>
                <w:szCs w:val="22"/>
                <w:lang w:val="uz-Cyrl-UZ"/>
              </w:rPr>
              <w:t xml:space="preserve"> групе</w:t>
            </w:r>
            <w:r w:rsidR="00504366" w:rsidRPr="0091128C">
              <w:rPr>
                <w:rFonts w:eastAsia="Calibri"/>
                <w:sz w:val="22"/>
                <w:szCs w:val="22"/>
                <w:lang w:val="uz-Cyrl-UZ"/>
              </w:rPr>
              <w:t>.</w:t>
            </w:r>
          </w:p>
          <w:p w:rsidR="00565C70" w:rsidRPr="0091128C" w:rsidRDefault="00565C70" w:rsidP="00475E9D">
            <w:pPr>
              <w:pStyle w:val="NoSpacing"/>
              <w:numPr>
                <w:ilvl w:val="0"/>
                <w:numId w:val="7"/>
              </w:numPr>
              <w:jc w:val="both"/>
              <w:rPr>
                <w:rFonts w:eastAsia="Calibri"/>
                <w:sz w:val="22"/>
                <w:szCs w:val="22"/>
                <w:lang w:val="uz-Cyrl-UZ"/>
              </w:rPr>
            </w:pPr>
            <w:r w:rsidRPr="0091128C">
              <w:rPr>
                <w:rFonts w:eastAsia="Calibri"/>
                <w:sz w:val="22"/>
                <w:szCs w:val="22"/>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r w:rsidR="00504366" w:rsidRPr="0091128C">
              <w:rPr>
                <w:rFonts w:eastAsia="Calibri"/>
                <w:sz w:val="22"/>
                <w:szCs w:val="22"/>
                <w:lang w:val="uz-Cyrl-UZ"/>
              </w:rPr>
              <w:t>.</w:t>
            </w:r>
          </w:p>
          <w:p w:rsidR="00565C70" w:rsidRPr="0091128C" w:rsidRDefault="00565C70" w:rsidP="00475E9D">
            <w:pPr>
              <w:numPr>
                <w:ilvl w:val="0"/>
                <w:numId w:val="4"/>
              </w:numPr>
              <w:tabs>
                <w:tab w:val="left" w:pos="680"/>
              </w:tabs>
              <w:suppressAutoHyphens/>
              <w:snapToGrid w:val="0"/>
              <w:spacing w:after="40"/>
              <w:contextualSpacing/>
              <w:jc w:val="both"/>
              <w:rPr>
                <w:rFonts w:eastAsia="Calibri"/>
                <w:sz w:val="22"/>
                <w:szCs w:val="22"/>
                <w:lang w:val="ru-RU"/>
              </w:rPr>
            </w:pPr>
            <w:r w:rsidRPr="0091128C">
              <w:rPr>
                <w:rFonts w:eastAsia="Calibri"/>
                <w:b/>
                <w:sz w:val="22"/>
                <w:szCs w:val="22"/>
                <w:u w:val="single"/>
                <w:lang w:val="ru-RU"/>
              </w:rPr>
              <w:t>Потврде морају бити издате након објављивања позива за подношење понуда на Порталу јавних набавки</w:t>
            </w:r>
            <w:r w:rsidR="001B3A39" w:rsidRPr="0091128C">
              <w:rPr>
                <w:rFonts w:eastAsia="Calibri"/>
                <w:b/>
                <w:sz w:val="22"/>
                <w:szCs w:val="22"/>
                <w:u w:val="single"/>
                <w:lang w:val="ru-RU"/>
              </w:rPr>
              <w:t xml:space="preserve"> и </w:t>
            </w:r>
            <w:r w:rsidR="001B3A39" w:rsidRPr="0091128C">
              <w:rPr>
                <w:rFonts w:eastAsia="Calibri"/>
                <w:b/>
                <w:sz w:val="22"/>
                <w:szCs w:val="22"/>
                <w:u w:val="single"/>
                <w:lang w:val="uz-Cyrl-UZ"/>
              </w:rPr>
              <w:t>не могу бити старије од два месеца пре отварања понуда</w:t>
            </w:r>
            <w:r w:rsidR="001B3A39" w:rsidRPr="0091128C">
              <w:rPr>
                <w:rFonts w:eastAsia="Calibri"/>
                <w:sz w:val="22"/>
                <w:szCs w:val="22"/>
                <w:lang w:val="uz-Cyrl-UZ"/>
              </w:rPr>
              <w:t>.</w:t>
            </w:r>
          </w:p>
        </w:tc>
      </w:tr>
      <w:tr w:rsidR="00565C70" w:rsidRPr="0091128C" w:rsidTr="0050523E">
        <w:trPr>
          <w:trHeight w:val="710"/>
          <w:jc w:val="center"/>
        </w:trPr>
        <w:tc>
          <w:tcPr>
            <w:tcW w:w="576" w:type="dxa"/>
            <w:tcBorders>
              <w:top w:val="single" w:sz="4" w:space="0" w:color="000000"/>
              <w:left w:val="single" w:sz="4" w:space="0" w:color="000000"/>
              <w:bottom w:val="single" w:sz="4" w:space="0" w:color="000000"/>
            </w:tcBorders>
            <w:vAlign w:val="center"/>
          </w:tcPr>
          <w:p w:rsidR="00565C70" w:rsidRPr="0091128C" w:rsidRDefault="00565C70" w:rsidP="00565C70">
            <w:pPr>
              <w:tabs>
                <w:tab w:val="left" w:pos="680"/>
              </w:tabs>
              <w:suppressAutoHyphens/>
              <w:snapToGrid w:val="0"/>
              <w:jc w:val="center"/>
              <w:rPr>
                <w:sz w:val="22"/>
                <w:szCs w:val="22"/>
                <w:lang w:val="sr-Cyrl-CS" w:eastAsia="ar-SA"/>
              </w:rPr>
            </w:pPr>
            <w:r w:rsidRPr="0091128C">
              <w:rPr>
                <w:sz w:val="22"/>
                <w:szCs w:val="22"/>
                <w:lang w:val="sr-Cyrl-CS" w:eastAsia="ar-SA"/>
              </w:rPr>
              <w:lastRenderedPageBreak/>
              <w:t>4.</w:t>
            </w:r>
          </w:p>
        </w:tc>
        <w:tc>
          <w:tcPr>
            <w:tcW w:w="2250" w:type="dxa"/>
            <w:tcBorders>
              <w:top w:val="single" w:sz="4" w:space="0" w:color="000000"/>
              <w:left w:val="single" w:sz="4" w:space="0" w:color="000000"/>
              <w:bottom w:val="single" w:sz="4" w:space="0" w:color="000000"/>
            </w:tcBorders>
            <w:vAlign w:val="center"/>
          </w:tcPr>
          <w:p w:rsidR="00565C70" w:rsidRPr="0091128C" w:rsidRDefault="00565C70" w:rsidP="00565C70">
            <w:pPr>
              <w:tabs>
                <w:tab w:val="left" w:pos="680"/>
              </w:tabs>
              <w:suppressAutoHyphens/>
              <w:snapToGrid w:val="0"/>
              <w:jc w:val="center"/>
              <w:rPr>
                <w:sz w:val="22"/>
                <w:szCs w:val="22"/>
                <w:lang w:val="sr-Cyrl-CS" w:eastAsia="ar-SA"/>
              </w:rPr>
            </w:pPr>
            <w:r w:rsidRPr="0091128C">
              <w:rPr>
                <w:sz w:val="22"/>
                <w:szCs w:val="22"/>
                <w:lang w:val="sr-Cyrl-CS" w:eastAsia="ar-SA"/>
              </w:rPr>
              <w:t xml:space="preserve">- </w:t>
            </w:r>
            <w:r w:rsidRPr="0091128C">
              <w:rPr>
                <w:sz w:val="22"/>
                <w:szCs w:val="22"/>
                <w:lang w:val="uz-Cyrl-UZ"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788" w:type="dxa"/>
            <w:tcBorders>
              <w:top w:val="single" w:sz="4" w:space="0" w:color="000000"/>
              <w:left w:val="single" w:sz="4" w:space="0" w:color="000000"/>
              <w:bottom w:val="single" w:sz="4" w:space="0" w:color="000000"/>
              <w:right w:val="single" w:sz="4" w:space="0" w:color="000000"/>
            </w:tcBorders>
            <w:vAlign w:val="center"/>
          </w:tcPr>
          <w:p w:rsidR="00565C70" w:rsidRPr="0091128C" w:rsidRDefault="00565C70" w:rsidP="00B86E3F">
            <w:pPr>
              <w:suppressAutoHyphens/>
              <w:snapToGrid w:val="0"/>
              <w:jc w:val="both"/>
              <w:rPr>
                <w:sz w:val="22"/>
                <w:szCs w:val="22"/>
                <w:lang w:val="ru-RU" w:eastAsia="ar-SA"/>
              </w:rPr>
            </w:pPr>
            <w:r w:rsidRPr="0091128C">
              <w:rPr>
                <w:sz w:val="22"/>
                <w:szCs w:val="22"/>
                <w:lang w:val="ru-RU" w:eastAsia="ar-SA"/>
              </w:rPr>
              <w:t xml:space="preserve">- </w:t>
            </w:r>
            <w:r w:rsidRPr="0091128C">
              <w:rPr>
                <w:b/>
                <w:sz w:val="22"/>
                <w:szCs w:val="22"/>
                <w:u w:val="single"/>
                <w:lang w:val="ru-RU" w:eastAsia="ar-SA"/>
              </w:rPr>
              <w:t>ПРАВНО ЛИЦЕ, ПРЕДУЗЕТНИК, ФИЗИЧКО ЛИЦЕ:</w:t>
            </w:r>
            <w:r w:rsidRPr="0091128C">
              <w:rPr>
                <w:sz w:val="22"/>
                <w:szCs w:val="22"/>
                <w:lang w:val="ru-RU" w:eastAsia="ar-SA"/>
              </w:rPr>
              <w:t xml:space="preserve"> </w:t>
            </w:r>
          </w:p>
          <w:p w:rsidR="00565C70" w:rsidRPr="0091128C" w:rsidRDefault="00504366" w:rsidP="00504366">
            <w:pPr>
              <w:suppressAutoHyphens/>
              <w:snapToGrid w:val="0"/>
              <w:jc w:val="both"/>
              <w:rPr>
                <w:sz w:val="22"/>
                <w:szCs w:val="22"/>
                <w:lang w:val="ru-RU" w:eastAsia="ar-SA"/>
              </w:rPr>
            </w:pPr>
            <w:r w:rsidRPr="0091128C">
              <w:rPr>
                <w:sz w:val="22"/>
                <w:szCs w:val="22"/>
                <w:lang w:val="ru-RU" w:eastAsia="ar-SA"/>
              </w:rPr>
              <w:t xml:space="preserve">   </w:t>
            </w:r>
            <w:r w:rsidR="00565C70" w:rsidRPr="0091128C">
              <w:rPr>
                <w:sz w:val="22"/>
                <w:szCs w:val="22"/>
                <w:u w:val="single"/>
                <w:lang w:val="ru-RU" w:eastAsia="ar-SA"/>
              </w:rPr>
              <w:t>1.</w:t>
            </w:r>
            <w:r w:rsidR="002C2EFA" w:rsidRPr="0091128C">
              <w:rPr>
                <w:sz w:val="22"/>
                <w:szCs w:val="22"/>
                <w:u w:val="single"/>
                <w:lang w:val="ru-RU" w:eastAsia="ar-SA"/>
              </w:rPr>
              <w:t xml:space="preserve"> </w:t>
            </w:r>
            <w:r w:rsidR="00565C70" w:rsidRPr="0091128C">
              <w:rPr>
                <w:b/>
                <w:sz w:val="22"/>
                <w:szCs w:val="22"/>
                <w:u w:val="single"/>
                <w:lang w:val="ru-RU" w:eastAsia="ar-SA"/>
              </w:rPr>
              <w:t>Уверење Пореске управе</w:t>
            </w:r>
            <w:r w:rsidR="00565C70" w:rsidRPr="0091128C">
              <w:rPr>
                <w:sz w:val="22"/>
                <w:szCs w:val="22"/>
                <w:lang w:val="ru-RU" w:eastAsia="ar-SA"/>
              </w:rPr>
              <w:t xml:space="preserve"> Министарства финансија и привреде да је измирио доспеле </w:t>
            </w:r>
            <w:r w:rsidR="00565C70" w:rsidRPr="0091128C">
              <w:rPr>
                <w:sz w:val="22"/>
                <w:szCs w:val="22"/>
                <w:lang w:val="sr-Cyrl-CS" w:eastAsia="uz-Cyrl-UZ"/>
              </w:rPr>
              <w:t xml:space="preserve">порезе и доприносе </w:t>
            </w:r>
            <w:r w:rsidR="00565C70" w:rsidRPr="0091128C">
              <w:rPr>
                <w:b/>
                <w:sz w:val="22"/>
                <w:szCs w:val="22"/>
                <w:u w:val="single"/>
                <w:lang w:val="ru-RU" w:eastAsia="ar-SA"/>
              </w:rPr>
              <w:t>и</w:t>
            </w:r>
          </w:p>
          <w:p w:rsidR="00E57840" w:rsidRPr="0091128C" w:rsidRDefault="00504366" w:rsidP="00DB10E9">
            <w:pPr>
              <w:suppressAutoHyphens/>
              <w:autoSpaceDE w:val="0"/>
              <w:autoSpaceDN w:val="0"/>
              <w:adjustRightInd w:val="0"/>
              <w:jc w:val="both"/>
              <w:rPr>
                <w:sz w:val="22"/>
                <w:szCs w:val="22"/>
                <w:lang w:val="ru-RU" w:eastAsia="ar-SA"/>
              </w:rPr>
            </w:pPr>
            <w:r w:rsidRPr="0091128C">
              <w:rPr>
                <w:sz w:val="22"/>
                <w:szCs w:val="22"/>
                <w:lang w:val="ru-RU" w:eastAsia="ar-SA"/>
              </w:rPr>
              <w:t xml:space="preserve">   </w:t>
            </w:r>
            <w:r w:rsidR="00565C70" w:rsidRPr="0091128C">
              <w:rPr>
                <w:sz w:val="22"/>
                <w:szCs w:val="22"/>
                <w:u w:val="single"/>
                <w:lang w:val="ru-RU" w:eastAsia="ar-SA"/>
              </w:rPr>
              <w:t xml:space="preserve">2. </w:t>
            </w:r>
            <w:r w:rsidR="00565C70" w:rsidRPr="0091128C">
              <w:rPr>
                <w:b/>
                <w:sz w:val="22"/>
                <w:szCs w:val="22"/>
                <w:u w:val="single"/>
                <w:lang w:val="ru-RU" w:eastAsia="ar-SA"/>
              </w:rPr>
              <w:t>Уверење Управе јавних прихода града, односно општине</w:t>
            </w:r>
            <w:r w:rsidR="00565C70" w:rsidRPr="0091128C">
              <w:rPr>
                <w:sz w:val="22"/>
                <w:szCs w:val="22"/>
                <w:lang w:val="ru-RU" w:eastAsia="ar-SA"/>
              </w:rPr>
              <w:t xml:space="preserve"> да је измирио обавезе по основу изворних локалних јавних прихода</w:t>
            </w:r>
            <w:r w:rsidRPr="0091128C">
              <w:rPr>
                <w:sz w:val="22"/>
                <w:szCs w:val="22"/>
                <w:lang w:val="ru-RU" w:eastAsia="ar-SA"/>
              </w:rPr>
              <w:t>.</w:t>
            </w:r>
          </w:p>
          <w:p w:rsidR="00565C70" w:rsidRPr="0091128C" w:rsidRDefault="00565C70" w:rsidP="00E57840">
            <w:pPr>
              <w:pStyle w:val="NoSpacing"/>
              <w:rPr>
                <w:b/>
                <w:sz w:val="22"/>
                <w:szCs w:val="22"/>
                <w:lang w:val="ru-RU"/>
              </w:rPr>
            </w:pPr>
            <w:r w:rsidRPr="0091128C">
              <w:rPr>
                <w:b/>
                <w:sz w:val="22"/>
                <w:szCs w:val="22"/>
                <w:lang w:val="ru-RU"/>
              </w:rPr>
              <w:t xml:space="preserve">Напомена: </w:t>
            </w:r>
          </w:p>
          <w:p w:rsidR="00565C70" w:rsidRPr="0091128C" w:rsidRDefault="00565C70" w:rsidP="00475E9D">
            <w:pPr>
              <w:pStyle w:val="NoSpacing"/>
              <w:numPr>
                <w:ilvl w:val="0"/>
                <w:numId w:val="6"/>
              </w:numPr>
              <w:rPr>
                <w:rFonts w:eastAsia="Calibri"/>
                <w:sz w:val="22"/>
                <w:szCs w:val="22"/>
                <w:lang w:val="uz-Cyrl-UZ"/>
              </w:rPr>
            </w:pPr>
            <w:r w:rsidRPr="0091128C">
              <w:rPr>
                <w:rFonts w:eastAsia="TimesNewRomanPSMT"/>
                <w:sz w:val="22"/>
                <w:szCs w:val="22"/>
                <w:lang w:val="uz-Cyrl-UZ"/>
              </w:rPr>
              <w:t>Уколико је понуђач у поступку приватизације, уместо 2 горе наведена доказа треба доставити у</w:t>
            </w:r>
            <w:r w:rsidRPr="0091128C">
              <w:rPr>
                <w:rFonts w:eastAsia="Calibri"/>
                <w:sz w:val="22"/>
                <w:szCs w:val="22"/>
                <w:lang w:val="ru-RU"/>
              </w:rPr>
              <w:t>верење Агенције за приватизацију да се налази у поступку приватизације</w:t>
            </w:r>
          </w:p>
          <w:p w:rsidR="00565C70" w:rsidRPr="0091128C" w:rsidRDefault="00565C70" w:rsidP="00475E9D">
            <w:pPr>
              <w:pStyle w:val="NoSpacing"/>
              <w:numPr>
                <w:ilvl w:val="0"/>
                <w:numId w:val="6"/>
              </w:numPr>
              <w:rPr>
                <w:rFonts w:eastAsia="Calibri"/>
                <w:sz w:val="22"/>
                <w:szCs w:val="22"/>
                <w:lang w:val="uz-Cyrl-UZ"/>
              </w:rPr>
            </w:pPr>
            <w:r w:rsidRPr="0091128C">
              <w:rPr>
                <w:rFonts w:eastAsia="Calibri"/>
                <w:sz w:val="22"/>
                <w:szCs w:val="22"/>
                <w:lang w:val="uz-Cyrl-UZ"/>
              </w:rPr>
              <w:t xml:space="preserve">У случају да понуду подноси група понуђача, ове доказе </w:t>
            </w:r>
            <w:r w:rsidR="00E57840" w:rsidRPr="0091128C">
              <w:rPr>
                <w:rFonts w:eastAsia="Calibri"/>
                <w:sz w:val="22"/>
                <w:szCs w:val="22"/>
                <w:lang w:val="uz-Cyrl-UZ"/>
              </w:rPr>
              <w:t>д</w:t>
            </w:r>
            <w:r w:rsidRPr="0091128C">
              <w:rPr>
                <w:rFonts w:eastAsia="Calibri"/>
                <w:sz w:val="22"/>
                <w:szCs w:val="22"/>
                <w:lang w:val="uz-Cyrl-UZ"/>
              </w:rPr>
              <w:t xml:space="preserve">оставити за сваког </w:t>
            </w:r>
            <w:r w:rsidR="00956AD2" w:rsidRPr="0091128C">
              <w:rPr>
                <w:rFonts w:eastAsia="Calibri"/>
                <w:sz w:val="22"/>
                <w:szCs w:val="22"/>
                <w:lang w:val="uz-Cyrl-UZ"/>
              </w:rPr>
              <w:t>члана</w:t>
            </w:r>
            <w:r w:rsidRPr="0091128C">
              <w:rPr>
                <w:rFonts w:eastAsia="Calibri"/>
                <w:sz w:val="22"/>
                <w:szCs w:val="22"/>
                <w:lang w:val="uz-Cyrl-UZ"/>
              </w:rPr>
              <w:t xml:space="preserve"> из групе</w:t>
            </w:r>
          </w:p>
          <w:p w:rsidR="00565C70" w:rsidRPr="0091128C" w:rsidRDefault="00565C70" w:rsidP="00475E9D">
            <w:pPr>
              <w:pStyle w:val="NoSpacing"/>
              <w:numPr>
                <w:ilvl w:val="0"/>
                <w:numId w:val="6"/>
              </w:numPr>
              <w:rPr>
                <w:rFonts w:eastAsia="Calibri"/>
                <w:sz w:val="22"/>
                <w:szCs w:val="22"/>
                <w:lang w:val="uz-Cyrl-UZ"/>
              </w:rPr>
            </w:pPr>
            <w:r w:rsidRPr="0091128C">
              <w:rPr>
                <w:rFonts w:eastAsia="Calibri"/>
                <w:sz w:val="22"/>
                <w:szCs w:val="22"/>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65C70" w:rsidRPr="0091128C" w:rsidRDefault="00565C70" w:rsidP="00475E9D">
            <w:pPr>
              <w:pStyle w:val="NoSpacing"/>
              <w:numPr>
                <w:ilvl w:val="0"/>
                <w:numId w:val="6"/>
              </w:numPr>
              <w:rPr>
                <w:rFonts w:eastAsia="Calibri"/>
                <w:sz w:val="22"/>
                <w:szCs w:val="22"/>
                <w:lang w:val="uz-Cyrl-UZ"/>
              </w:rPr>
            </w:pPr>
            <w:r w:rsidRPr="0091128C">
              <w:rPr>
                <w:rFonts w:eastAsia="Calibri"/>
                <w:sz w:val="22"/>
                <w:szCs w:val="22"/>
                <w:lang w:val="uz-Cyrl-UZ"/>
              </w:rPr>
              <w:t>Ова уверења не могу бити старија од два месеца пре отварања понуда</w:t>
            </w:r>
          </w:p>
        </w:tc>
      </w:tr>
      <w:tr w:rsidR="00625A15" w:rsidRPr="0091128C" w:rsidTr="0050523E">
        <w:trPr>
          <w:trHeight w:val="710"/>
          <w:jc w:val="center"/>
        </w:trPr>
        <w:tc>
          <w:tcPr>
            <w:tcW w:w="576" w:type="dxa"/>
            <w:tcBorders>
              <w:top w:val="single" w:sz="4" w:space="0" w:color="000000"/>
              <w:left w:val="single" w:sz="4" w:space="0" w:color="000000"/>
              <w:bottom w:val="single" w:sz="4" w:space="0" w:color="000000"/>
            </w:tcBorders>
            <w:vAlign w:val="center"/>
          </w:tcPr>
          <w:p w:rsidR="00625A15" w:rsidRPr="0091128C" w:rsidRDefault="007F7DCC" w:rsidP="00565C70">
            <w:pPr>
              <w:tabs>
                <w:tab w:val="left" w:pos="680"/>
              </w:tabs>
              <w:suppressAutoHyphens/>
              <w:snapToGrid w:val="0"/>
              <w:jc w:val="center"/>
              <w:rPr>
                <w:sz w:val="22"/>
                <w:szCs w:val="22"/>
                <w:lang w:val="sr-Cyrl-CS" w:eastAsia="ar-SA"/>
              </w:rPr>
            </w:pPr>
            <w:r w:rsidRPr="0091128C">
              <w:rPr>
                <w:sz w:val="22"/>
                <w:szCs w:val="22"/>
                <w:lang w:val="sr-Cyrl-CS" w:eastAsia="ar-SA"/>
              </w:rPr>
              <w:t>5.</w:t>
            </w:r>
          </w:p>
        </w:tc>
        <w:tc>
          <w:tcPr>
            <w:tcW w:w="2250" w:type="dxa"/>
            <w:tcBorders>
              <w:top w:val="single" w:sz="4" w:space="0" w:color="000000"/>
              <w:left w:val="single" w:sz="4" w:space="0" w:color="000000"/>
              <w:bottom w:val="single" w:sz="4" w:space="0" w:color="000000"/>
            </w:tcBorders>
            <w:vAlign w:val="center"/>
          </w:tcPr>
          <w:p w:rsidR="00625A15" w:rsidRPr="0091128C" w:rsidRDefault="00D803B4" w:rsidP="00565C70">
            <w:pPr>
              <w:tabs>
                <w:tab w:val="left" w:pos="680"/>
              </w:tabs>
              <w:suppressAutoHyphens/>
              <w:snapToGrid w:val="0"/>
              <w:jc w:val="center"/>
              <w:rPr>
                <w:color w:val="000000"/>
                <w:sz w:val="22"/>
                <w:szCs w:val="22"/>
                <w:lang w:eastAsia="ar-SA"/>
              </w:rPr>
            </w:pPr>
            <w:r w:rsidRPr="0091128C">
              <w:rPr>
                <w:color w:val="000000"/>
                <w:sz w:val="22"/>
                <w:szCs w:val="22"/>
                <w:lang w:eastAsia="ar-SA"/>
              </w:rPr>
              <w:t>- д</w:t>
            </w:r>
            <w:r w:rsidR="00625A15" w:rsidRPr="0091128C">
              <w:rPr>
                <w:color w:val="000000"/>
                <w:sz w:val="22"/>
                <w:szCs w:val="22"/>
                <w:lang w:eastAsia="ar-SA"/>
              </w:rPr>
              <w:t>а има важећу дозволу надлежног органа за обављање делатности која је предмет јавне набавке</w:t>
            </w:r>
          </w:p>
        </w:tc>
        <w:tc>
          <w:tcPr>
            <w:tcW w:w="6788" w:type="dxa"/>
            <w:tcBorders>
              <w:top w:val="single" w:sz="4" w:space="0" w:color="000000"/>
              <w:left w:val="single" w:sz="4" w:space="0" w:color="000000"/>
              <w:bottom w:val="single" w:sz="4" w:space="0" w:color="000000"/>
              <w:right w:val="single" w:sz="4" w:space="0" w:color="000000"/>
            </w:tcBorders>
            <w:vAlign w:val="center"/>
          </w:tcPr>
          <w:p w:rsidR="008752FA" w:rsidRPr="0091128C" w:rsidRDefault="007F7DCC" w:rsidP="00BF11B3">
            <w:pPr>
              <w:pStyle w:val="ListParagraph"/>
              <w:numPr>
                <w:ilvl w:val="0"/>
                <w:numId w:val="11"/>
              </w:numPr>
              <w:tabs>
                <w:tab w:val="clear" w:pos="360"/>
                <w:tab w:val="num" w:pos="720"/>
              </w:tabs>
              <w:suppressAutoHyphens/>
              <w:spacing w:line="100" w:lineRule="atLeast"/>
              <w:ind w:left="720"/>
              <w:contextualSpacing w:val="0"/>
              <w:jc w:val="both"/>
              <w:rPr>
                <w:i/>
                <w:color w:val="FF3399"/>
                <w:sz w:val="22"/>
                <w:szCs w:val="22"/>
                <w:lang w:val="sr-Cyrl-CS"/>
              </w:rPr>
            </w:pPr>
            <w:r w:rsidRPr="0091128C">
              <w:rPr>
                <w:iCs/>
                <w:sz w:val="22"/>
                <w:szCs w:val="22"/>
                <w:lang w:val="sr-Cyrl-CS"/>
              </w:rPr>
              <w:t xml:space="preserve">Услов из чл. 75. ст. 1. тач. 5) Закона - </w:t>
            </w:r>
            <w:r w:rsidRPr="0091128C">
              <w:rPr>
                <w:b/>
                <w:sz w:val="22"/>
                <w:szCs w:val="22"/>
              </w:rPr>
              <w:t xml:space="preserve">Доказ: </w:t>
            </w:r>
            <w:r w:rsidRPr="0091128C">
              <w:rPr>
                <w:color w:val="000000"/>
                <w:sz w:val="22"/>
                <w:szCs w:val="22"/>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w:t>
            </w:r>
            <w:r w:rsidR="00470A84">
              <w:rPr>
                <w:color w:val="000000"/>
                <w:sz w:val="22"/>
                <w:szCs w:val="22"/>
              </w:rPr>
              <w:t>е (</w:t>
            </w:r>
            <w:r w:rsidRPr="0091128C">
              <w:rPr>
                <w:color w:val="000000"/>
                <w:sz w:val="22"/>
                <w:szCs w:val="22"/>
              </w:rPr>
              <w:t>навести дозволу за обављање делатности која је предмет</w:t>
            </w:r>
            <w:r w:rsidRPr="0091128C">
              <w:rPr>
                <w:color w:val="FF0000"/>
                <w:sz w:val="22"/>
                <w:szCs w:val="22"/>
              </w:rPr>
              <w:t xml:space="preserve"> </w:t>
            </w:r>
            <w:r w:rsidRPr="0091128C">
              <w:rPr>
                <w:color w:val="000000"/>
                <w:sz w:val="22"/>
                <w:szCs w:val="22"/>
              </w:rPr>
              <w:t>јавне набавке и назив надлежног органа за издавање дозволе</w:t>
            </w:r>
            <w:r w:rsidR="00470A84">
              <w:rPr>
                <w:color w:val="000000"/>
                <w:sz w:val="22"/>
                <w:szCs w:val="22"/>
              </w:rPr>
              <w:t>)</w:t>
            </w:r>
            <w:r w:rsidRPr="0091128C">
              <w:rPr>
                <w:color w:val="000000"/>
                <w:sz w:val="22"/>
                <w:szCs w:val="22"/>
              </w:rPr>
              <w:t>,</w:t>
            </w:r>
            <w:r w:rsidR="00470A84">
              <w:rPr>
                <w:color w:val="000000"/>
                <w:sz w:val="22"/>
                <w:szCs w:val="22"/>
              </w:rPr>
              <w:t xml:space="preserve"> </w:t>
            </w:r>
            <w:r w:rsidRPr="0091128C">
              <w:rPr>
                <w:color w:val="000000"/>
                <w:sz w:val="22"/>
                <w:szCs w:val="22"/>
              </w:rPr>
              <w:t xml:space="preserve">а коју понуђач доставља у виду неоверене копије. </w:t>
            </w:r>
            <w:r w:rsidRPr="0091128C">
              <w:rPr>
                <w:b/>
                <w:color w:val="000000"/>
                <w:sz w:val="22"/>
                <w:szCs w:val="22"/>
              </w:rPr>
              <w:t>Дозвола</w:t>
            </w:r>
            <w:r w:rsidRPr="0091128C">
              <w:rPr>
                <w:b/>
                <w:sz w:val="22"/>
                <w:szCs w:val="22"/>
              </w:rPr>
              <w:t xml:space="preserve"> мора бити важећа.</w:t>
            </w:r>
            <w:r w:rsidR="008752FA" w:rsidRPr="0091128C">
              <w:rPr>
                <w:b/>
                <w:sz w:val="22"/>
                <w:szCs w:val="22"/>
              </w:rPr>
              <w:t xml:space="preserve">                                                                                  </w:t>
            </w:r>
          </w:p>
          <w:p w:rsidR="00625A15" w:rsidRPr="0091128C" w:rsidRDefault="00625A15" w:rsidP="00B86E3F">
            <w:pPr>
              <w:suppressAutoHyphens/>
              <w:snapToGrid w:val="0"/>
              <w:jc w:val="both"/>
              <w:rPr>
                <w:color w:val="FF3399"/>
                <w:sz w:val="22"/>
                <w:szCs w:val="22"/>
                <w:lang w:eastAsia="ar-SA"/>
              </w:rPr>
            </w:pPr>
          </w:p>
        </w:tc>
      </w:tr>
      <w:tr w:rsidR="00E6262E" w:rsidRPr="0091128C" w:rsidTr="0050523E">
        <w:trPr>
          <w:trHeight w:val="5210"/>
          <w:jc w:val="center"/>
        </w:trPr>
        <w:tc>
          <w:tcPr>
            <w:tcW w:w="576" w:type="dxa"/>
            <w:tcBorders>
              <w:top w:val="single" w:sz="4" w:space="0" w:color="000000"/>
              <w:left w:val="single" w:sz="4" w:space="0" w:color="auto"/>
              <w:bottom w:val="single" w:sz="4" w:space="0" w:color="auto"/>
            </w:tcBorders>
            <w:vAlign w:val="center"/>
          </w:tcPr>
          <w:p w:rsidR="00E6262E" w:rsidRPr="0091128C" w:rsidRDefault="00727FBF" w:rsidP="005B301A">
            <w:pPr>
              <w:tabs>
                <w:tab w:val="left" w:pos="680"/>
              </w:tabs>
              <w:suppressAutoHyphens/>
              <w:snapToGrid w:val="0"/>
              <w:jc w:val="center"/>
              <w:rPr>
                <w:sz w:val="22"/>
                <w:szCs w:val="22"/>
                <w:lang w:val="sr-Cyrl-CS" w:eastAsia="ar-SA"/>
              </w:rPr>
            </w:pPr>
            <w:r w:rsidRPr="0091128C">
              <w:rPr>
                <w:sz w:val="22"/>
                <w:szCs w:val="22"/>
                <w:lang w:val="sr-Cyrl-CS" w:eastAsia="ar-SA"/>
              </w:rPr>
              <w:lastRenderedPageBreak/>
              <w:t>6</w:t>
            </w:r>
            <w:r w:rsidR="00E6262E" w:rsidRPr="0091128C">
              <w:rPr>
                <w:sz w:val="22"/>
                <w:szCs w:val="22"/>
                <w:lang w:val="sr-Cyrl-CS" w:eastAsia="ar-SA"/>
              </w:rPr>
              <w:t>.</w:t>
            </w:r>
          </w:p>
        </w:tc>
        <w:tc>
          <w:tcPr>
            <w:tcW w:w="2250" w:type="dxa"/>
            <w:tcBorders>
              <w:top w:val="single" w:sz="4" w:space="0" w:color="000000"/>
              <w:left w:val="single" w:sz="4" w:space="0" w:color="000000"/>
              <w:bottom w:val="single" w:sz="4" w:space="0" w:color="auto"/>
              <w:right w:val="single" w:sz="4" w:space="0" w:color="auto"/>
            </w:tcBorders>
            <w:vAlign w:val="center"/>
          </w:tcPr>
          <w:p w:rsidR="000877A0" w:rsidRPr="0091128C" w:rsidRDefault="00D803B4" w:rsidP="00E20636">
            <w:pPr>
              <w:shd w:val="clear" w:color="auto" w:fill="FFFFFF"/>
              <w:rPr>
                <w:b/>
                <w:sz w:val="22"/>
                <w:szCs w:val="22"/>
                <w:u w:val="single"/>
                <w:lang w:eastAsia="ar-SA"/>
              </w:rPr>
            </w:pPr>
            <w:r w:rsidRPr="0091128C">
              <w:rPr>
                <w:sz w:val="22"/>
                <w:szCs w:val="22"/>
                <w:lang w:val="uz-Cyrl-UZ" w:eastAsia="ar-SA"/>
              </w:rPr>
              <w:t xml:space="preserve">      -  да </w:t>
            </w:r>
            <w:r w:rsidR="00E6262E" w:rsidRPr="0091128C">
              <w:rPr>
                <w:sz w:val="22"/>
                <w:szCs w:val="22"/>
                <w:lang w:val="uz-Cyrl-UZ" w:eastAsia="ar-SA"/>
              </w:rPr>
              <w:t>р</w:t>
            </w:r>
            <w:r w:rsidR="00E6262E" w:rsidRPr="0091128C">
              <w:rPr>
                <w:sz w:val="22"/>
                <w:szCs w:val="22"/>
                <w:lang w:val="sr-Cyrl-CS" w:eastAsia="ar-SA"/>
              </w:rPr>
              <w:t xml:space="preserve">асполаже </w:t>
            </w:r>
            <w:r w:rsidR="0063342A" w:rsidRPr="0091128C">
              <w:rPr>
                <w:b/>
                <w:sz w:val="22"/>
                <w:szCs w:val="22"/>
                <w:u w:val="single"/>
                <w:lang w:val="sr-Cyrl-CS" w:eastAsia="ar-SA"/>
              </w:rPr>
              <w:t xml:space="preserve">неопходним пословним </w:t>
            </w:r>
            <w:r w:rsidR="000877A0" w:rsidRPr="0091128C">
              <w:rPr>
                <w:b/>
                <w:sz w:val="22"/>
                <w:szCs w:val="22"/>
                <w:u w:val="single"/>
                <w:lang w:eastAsia="ar-SA"/>
              </w:rPr>
              <w:t>капацитетом</w:t>
            </w:r>
          </w:p>
          <w:p w:rsidR="00E20636" w:rsidRPr="0091128C" w:rsidRDefault="00E20636" w:rsidP="00E20636">
            <w:pPr>
              <w:shd w:val="clear" w:color="auto" w:fill="FFFFFF"/>
              <w:rPr>
                <w:rFonts w:eastAsia="Malgun Gothic"/>
                <w:sz w:val="22"/>
                <w:szCs w:val="22"/>
                <w:lang w:val="sr-Cyrl-CS"/>
              </w:rPr>
            </w:pPr>
            <w:r w:rsidRPr="0091128C">
              <w:rPr>
                <w:rFonts w:eastAsia="Malgun Gothic"/>
                <w:sz w:val="22"/>
                <w:szCs w:val="22"/>
              </w:rPr>
              <w:t xml:space="preserve">Испуњеност пословног капацитета понуђач доказује потврдом – уверењем Оператора преносног система да је понуђач активан учесник на тржишту електричне енергије, односно да је у било којем периоду из претходне две године, до дана објављивања позива за подношење понуде на Порталу јавних набавки обавио минимално једну трансакцију. </w:t>
            </w:r>
          </w:p>
          <w:p w:rsidR="00E20636" w:rsidRPr="0091128C" w:rsidRDefault="00E20636" w:rsidP="00E20636">
            <w:pPr>
              <w:widowControl w:val="0"/>
              <w:tabs>
                <w:tab w:val="left" w:pos="1440"/>
              </w:tabs>
              <w:jc w:val="both"/>
              <w:rPr>
                <w:b/>
                <w:sz w:val="22"/>
                <w:szCs w:val="22"/>
                <w:u w:val="single"/>
                <w:lang w:val="sr-Cyrl-CS"/>
              </w:rPr>
            </w:pPr>
          </w:p>
          <w:p w:rsidR="00E6262E" w:rsidRPr="0091128C" w:rsidRDefault="00E6262E" w:rsidP="00727FBF">
            <w:pPr>
              <w:pStyle w:val="NoSpacing"/>
              <w:rPr>
                <w:b/>
                <w:sz w:val="22"/>
                <w:szCs w:val="22"/>
                <w:u w:val="single"/>
                <w:lang w:val="sr-Cyrl-CS"/>
              </w:rPr>
            </w:pPr>
          </w:p>
        </w:tc>
        <w:tc>
          <w:tcPr>
            <w:tcW w:w="6788" w:type="dxa"/>
            <w:tcBorders>
              <w:top w:val="single" w:sz="4" w:space="0" w:color="000000"/>
              <w:left w:val="single" w:sz="4" w:space="0" w:color="auto"/>
              <w:bottom w:val="single" w:sz="4" w:space="0" w:color="auto"/>
              <w:right w:val="single" w:sz="4" w:space="0" w:color="000000"/>
            </w:tcBorders>
            <w:vAlign w:val="center"/>
          </w:tcPr>
          <w:p w:rsidR="00E20636" w:rsidRPr="0091128C" w:rsidRDefault="00E20636" w:rsidP="00E57840">
            <w:pPr>
              <w:pStyle w:val="NoSpacing"/>
              <w:rPr>
                <w:sz w:val="22"/>
                <w:szCs w:val="22"/>
                <w:lang w:val="ru-RU"/>
              </w:rPr>
            </w:pPr>
            <w:r w:rsidRPr="0091128C">
              <w:rPr>
                <w:b/>
                <w:sz w:val="22"/>
                <w:szCs w:val="22"/>
                <w:u w:val="single"/>
                <w:lang w:val="ru-RU"/>
              </w:rPr>
              <w:t>ПРАВНО ЛИЦЕ, ПРЕДУЗЕТНИК, ФИЗИЧКО ЛИЦЕ:</w:t>
            </w:r>
            <w:r w:rsidRPr="0091128C">
              <w:rPr>
                <w:sz w:val="22"/>
                <w:szCs w:val="22"/>
                <w:lang w:val="ru-RU"/>
              </w:rPr>
              <w:t xml:space="preserve"> </w:t>
            </w:r>
          </w:p>
          <w:p w:rsidR="00EC1975" w:rsidRPr="0091128C" w:rsidRDefault="00E20636" w:rsidP="00E57840">
            <w:pPr>
              <w:pStyle w:val="NoSpacing"/>
              <w:rPr>
                <w:rFonts w:eastAsia="Calibri"/>
                <w:sz w:val="22"/>
                <w:szCs w:val="22"/>
                <w:lang w:val="uz-Cyrl-UZ"/>
              </w:rPr>
            </w:pPr>
            <w:r w:rsidRPr="0091128C">
              <w:rPr>
                <w:color w:val="000000"/>
                <w:sz w:val="22"/>
                <w:szCs w:val="22"/>
              </w:rPr>
              <w:t>Потврда – Уверење Оператора преносног система, потписана и оверена печатом.</w:t>
            </w:r>
          </w:p>
          <w:p w:rsidR="00E6262E" w:rsidRPr="0091128C" w:rsidRDefault="00E6262E" w:rsidP="005B301A">
            <w:pPr>
              <w:suppressAutoHyphens/>
              <w:snapToGrid w:val="0"/>
              <w:ind w:left="435"/>
              <w:rPr>
                <w:sz w:val="22"/>
                <w:szCs w:val="22"/>
                <w:lang w:val="uz-Cyrl-UZ" w:eastAsia="ar-SA"/>
              </w:rPr>
            </w:pPr>
          </w:p>
          <w:p w:rsidR="00E6262E" w:rsidRPr="0091128C" w:rsidRDefault="00E6262E" w:rsidP="005B301A">
            <w:pPr>
              <w:shd w:val="clear" w:color="auto" w:fill="FFFFFF"/>
              <w:tabs>
                <w:tab w:val="left" w:pos="192"/>
                <w:tab w:val="left" w:pos="342"/>
                <w:tab w:val="left" w:pos="680"/>
              </w:tabs>
              <w:suppressAutoHyphens/>
              <w:autoSpaceDE w:val="0"/>
              <w:autoSpaceDN w:val="0"/>
              <w:adjustRightInd w:val="0"/>
              <w:spacing w:after="200" w:line="276" w:lineRule="auto"/>
              <w:ind w:left="342" w:right="69"/>
              <w:contextualSpacing/>
              <w:rPr>
                <w:rFonts w:eastAsia="Calibri"/>
                <w:sz w:val="22"/>
                <w:szCs w:val="22"/>
                <w:lang w:val="ru-RU"/>
              </w:rPr>
            </w:pPr>
            <w:r w:rsidRPr="0091128C">
              <w:rPr>
                <w:rFonts w:eastAsia="Calibri"/>
                <w:b/>
                <w:sz w:val="22"/>
                <w:szCs w:val="22"/>
                <w:u w:val="single"/>
                <w:lang w:val="ru-RU"/>
              </w:rPr>
              <w:t>Напомена</w:t>
            </w:r>
            <w:r w:rsidRPr="0091128C">
              <w:rPr>
                <w:rFonts w:eastAsia="Calibri"/>
                <w:sz w:val="22"/>
                <w:szCs w:val="22"/>
                <w:lang w:val="ru-RU"/>
              </w:rPr>
              <w:t xml:space="preserve">: </w:t>
            </w:r>
          </w:p>
          <w:p w:rsidR="00E6262E" w:rsidRPr="0091128C" w:rsidRDefault="00E6262E" w:rsidP="00475E9D">
            <w:pPr>
              <w:pStyle w:val="NoSpacing"/>
              <w:numPr>
                <w:ilvl w:val="0"/>
                <w:numId w:val="10"/>
              </w:numPr>
              <w:rPr>
                <w:rFonts w:eastAsia="Calibri"/>
                <w:sz w:val="22"/>
                <w:szCs w:val="22"/>
                <w:lang w:val="uz-Cyrl-UZ"/>
              </w:rPr>
            </w:pPr>
            <w:r w:rsidRPr="0091128C">
              <w:rPr>
                <w:rFonts w:eastAsia="Calibri"/>
                <w:sz w:val="22"/>
                <w:szCs w:val="22"/>
                <w:lang w:val="uz-Cyrl-UZ"/>
              </w:rPr>
              <w:t xml:space="preserve">У случају да понуду подноси група понуђача, услов из тачке </w:t>
            </w:r>
            <w:r w:rsidR="00D95502" w:rsidRPr="0091128C">
              <w:rPr>
                <w:rFonts w:eastAsia="Calibri"/>
                <w:sz w:val="22"/>
                <w:szCs w:val="22"/>
                <w:lang w:val="uz-Cyrl-UZ"/>
              </w:rPr>
              <w:t>5.</w:t>
            </w:r>
            <w:r w:rsidRPr="0091128C">
              <w:rPr>
                <w:rFonts w:eastAsia="Calibri"/>
                <w:sz w:val="22"/>
                <w:szCs w:val="22"/>
                <w:lang w:val="uz-Cyrl-UZ"/>
              </w:rPr>
              <w:t xml:space="preserve"> група понуђача испуњава заједно, те је потребно доставити тражени доказ за члана/ове групе који заједно испуњавају тражени услов (довољно је да један члан групе испуњава овај услова) </w:t>
            </w:r>
          </w:p>
          <w:p w:rsidR="00E6262E" w:rsidRPr="0091128C" w:rsidRDefault="00E6262E" w:rsidP="00475E9D">
            <w:pPr>
              <w:pStyle w:val="NoSpacing"/>
              <w:numPr>
                <w:ilvl w:val="0"/>
                <w:numId w:val="10"/>
              </w:numPr>
              <w:rPr>
                <w:rFonts w:eastAsia="Calibri"/>
                <w:sz w:val="22"/>
                <w:szCs w:val="22"/>
              </w:rPr>
            </w:pPr>
            <w:r w:rsidRPr="0091128C">
              <w:rPr>
                <w:rFonts w:eastAsia="Calibri"/>
                <w:sz w:val="22"/>
                <w:szCs w:val="22"/>
                <w:lang w:val="uz-Cyrl-UZ"/>
              </w:rPr>
              <w:t>У случају да понуђач подноси понуду са подизвођачем, овај доказ не треба доставити за подизвођача.Услов испуњава понуђач самостално.</w:t>
            </w:r>
          </w:p>
        </w:tc>
      </w:tr>
      <w:tr w:rsidR="002B342D" w:rsidRPr="0091128C" w:rsidTr="00597D95">
        <w:trPr>
          <w:trHeight w:val="539"/>
          <w:jc w:val="center"/>
        </w:trPr>
        <w:tc>
          <w:tcPr>
            <w:tcW w:w="576" w:type="dxa"/>
            <w:tcBorders>
              <w:top w:val="single" w:sz="4" w:space="0" w:color="auto"/>
              <w:left w:val="single" w:sz="4" w:space="0" w:color="auto"/>
              <w:bottom w:val="single" w:sz="4" w:space="0" w:color="000000"/>
            </w:tcBorders>
            <w:vAlign w:val="center"/>
          </w:tcPr>
          <w:p w:rsidR="002B342D" w:rsidRPr="0091128C" w:rsidRDefault="000126D2" w:rsidP="0098461B">
            <w:pPr>
              <w:tabs>
                <w:tab w:val="left" w:pos="680"/>
              </w:tabs>
              <w:suppressAutoHyphens/>
              <w:snapToGrid w:val="0"/>
              <w:ind w:left="-102"/>
              <w:rPr>
                <w:sz w:val="22"/>
                <w:szCs w:val="22"/>
                <w:lang w:val="uz-Cyrl-UZ" w:eastAsia="ar-SA"/>
              </w:rPr>
            </w:pPr>
            <w:r w:rsidRPr="0091128C">
              <w:rPr>
                <w:sz w:val="22"/>
                <w:szCs w:val="22"/>
                <w:lang w:val="uz-Cyrl-UZ" w:eastAsia="ar-SA"/>
              </w:rPr>
              <w:t>7.</w:t>
            </w:r>
          </w:p>
        </w:tc>
        <w:tc>
          <w:tcPr>
            <w:tcW w:w="2250" w:type="dxa"/>
            <w:tcBorders>
              <w:top w:val="single" w:sz="4" w:space="0" w:color="auto"/>
              <w:left w:val="single" w:sz="4" w:space="0" w:color="000000"/>
              <w:bottom w:val="single" w:sz="4" w:space="0" w:color="000000"/>
              <w:right w:val="single" w:sz="4" w:space="0" w:color="auto"/>
            </w:tcBorders>
          </w:tcPr>
          <w:p w:rsidR="00870C5B" w:rsidRPr="0091128C" w:rsidRDefault="00870C5B" w:rsidP="00597D95">
            <w:pPr>
              <w:tabs>
                <w:tab w:val="left" w:pos="8550"/>
              </w:tabs>
              <w:rPr>
                <w:sz w:val="22"/>
                <w:szCs w:val="22"/>
              </w:rPr>
            </w:pPr>
            <w:r w:rsidRPr="0091128C">
              <w:rPr>
                <w:sz w:val="22"/>
                <w:szCs w:val="22"/>
              </w:rPr>
              <w:t>УСЛОВИ из члана 75. став 2</w:t>
            </w:r>
          </w:p>
          <w:p w:rsidR="002B342D" w:rsidRPr="0091128C" w:rsidRDefault="00870C5B" w:rsidP="00C73950">
            <w:pPr>
              <w:tabs>
                <w:tab w:val="left" w:pos="8550"/>
              </w:tabs>
              <w:ind w:hanging="30"/>
              <w:rPr>
                <w:sz w:val="22"/>
                <w:szCs w:val="22"/>
                <w:lang w:val="uz-Cyrl-UZ" w:eastAsia="ar-SA"/>
              </w:rPr>
            </w:pPr>
            <w:r w:rsidRPr="0091128C">
              <w:rPr>
                <w:sz w:val="22"/>
                <w:szCs w:val="22"/>
              </w:rPr>
              <w:t>ДОКАЗИ: Потписан и оверен Образац изјаве (Образац изјаве,дат је у поглављу</w:t>
            </w:r>
            <w:r w:rsidR="000877A0" w:rsidRPr="0091128C">
              <w:rPr>
                <w:sz w:val="22"/>
                <w:szCs w:val="22"/>
              </w:rPr>
              <w:t xml:space="preserve"> X</w:t>
            </w:r>
            <w:r w:rsidR="00AA4735" w:rsidRPr="0091128C">
              <w:rPr>
                <w:sz w:val="22"/>
                <w:szCs w:val="22"/>
              </w:rPr>
              <w:t xml:space="preserve"> </w:t>
            </w:r>
            <w:r w:rsidRPr="0091128C">
              <w:rPr>
                <w:sz w:val="22"/>
                <w:szCs w:val="22"/>
              </w:rPr>
              <w:t>).</w:t>
            </w:r>
            <w:r w:rsidRPr="0091128C">
              <w:rPr>
                <w:color w:val="FF3399"/>
                <w:sz w:val="22"/>
                <w:szCs w:val="22"/>
              </w:rPr>
              <w:t xml:space="preserve"> </w:t>
            </w:r>
          </w:p>
        </w:tc>
        <w:tc>
          <w:tcPr>
            <w:tcW w:w="6788" w:type="dxa"/>
            <w:tcBorders>
              <w:top w:val="single" w:sz="4" w:space="0" w:color="auto"/>
              <w:left w:val="single" w:sz="4" w:space="0" w:color="auto"/>
              <w:bottom w:val="single" w:sz="4" w:space="0" w:color="000000"/>
              <w:right w:val="single" w:sz="4" w:space="0" w:color="000000"/>
            </w:tcBorders>
            <w:vAlign w:val="center"/>
          </w:tcPr>
          <w:p w:rsidR="002B342D" w:rsidRPr="0091128C" w:rsidRDefault="009C3661" w:rsidP="005B301A">
            <w:pPr>
              <w:suppressAutoHyphens/>
              <w:contextualSpacing/>
              <w:jc w:val="both"/>
              <w:rPr>
                <w:rFonts w:eastAsia="Calibri"/>
                <w:b/>
                <w:sz w:val="22"/>
                <w:szCs w:val="22"/>
                <w:u w:val="single"/>
              </w:rPr>
            </w:pPr>
            <w:r w:rsidRPr="0091128C">
              <w:rPr>
                <w:rFonts w:eastAsia="Calibri"/>
                <w:b/>
                <w:sz w:val="22"/>
                <w:szCs w:val="22"/>
                <w:u w:val="single"/>
              </w:rPr>
              <w:t>- ПРАВНО ЛИЦЕ, ПРЕДУЗЕТНИК, ФИЗИЧКО ЛИЦЕ:</w:t>
            </w:r>
          </w:p>
          <w:p w:rsidR="009C3661" w:rsidRPr="0091128C" w:rsidRDefault="009C3661" w:rsidP="005B301A">
            <w:pPr>
              <w:suppressAutoHyphens/>
              <w:contextualSpacing/>
              <w:jc w:val="both"/>
              <w:rPr>
                <w:rFonts w:eastAsia="Calibri"/>
                <w:sz w:val="22"/>
                <w:szCs w:val="22"/>
              </w:rPr>
            </w:pPr>
            <w:r w:rsidRPr="0091128C">
              <w:rPr>
                <w:rFonts w:eastAsia="Calibri"/>
                <w:sz w:val="22"/>
                <w:szCs w:val="22"/>
              </w:rPr>
              <w:t>Изјава о поштовању обавеза које произилазе из важећих прописа о заштити на раду, запошљавању и условима рада, заштита животне средине и којом гарантује да је ималац права интелектуалне својине</w:t>
            </w:r>
          </w:p>
          <w:p w:rsidR="006A69F7" w:rsidRPr="0091128C" w:rsidRDefault="006A69F7" w:rsidP="006A69F7">
            <w:pPr>
              <w:tabs>
                <w:tab w:val="left" w:pos="8550"/>
              </w:tabs>
              <w:ind w:firstLine="720"/>
              <w:jc w:val="both"/>
              <w:rPr>
                <w:sz w:val="22"/>
                <w:szCs w:val="22"/>
              </w:rPr>
            </w:pPr>
            <w:r w:rsidRPr="0091128C">
              <w:rPr>
                <w:sz w:val="22"/>
                <w:szCs w:val="22"/>
              </w:rPr>
              <w:t>Изјава мора да буде потписана од стране овлашћеног лица понуђача и оверена печатом. У колико понуду подноси група понуђача, Изјава мора бити потписана од стране овлашћеног лица лица сваког понуђача из групе понуђача и оверена печатом.</w:t>
            </w:r>
          </w:p>
          <w:p w:rsidR="002B342D" w:rsidRPr="0091128C" w:rsidRDefault="002B342D" w:rsidP="005B301A">
            <w:pPr>
              <w:suppressAutoHyphens/>
              <w:contextualSpacing/>
              <w:jc w:val="both"/>
              <w:rPr>
                <w:rFonts w:eastAsia="Calibri"/>
                <w:b/>
                <w:sz w:val="22"/>
                <w:szCs w:val="22"/>
              </w:rPr>
            </w:pPr>
          </w:p>
        </w:tc>
      </w:tr>
    </w:tbl>
    <w:p w:rsidR="00881936" w:rsidRPr="0091128C" w:rsidRDefault="00881936" w:rsidP="000877A0">
      <w:pPr>
        <w:spacing w:after="200"/>
        <w:contextualSpacing/>
        <w:jc w:val="both"/>
        <w:rPr>
          <w:rFonts w:eastAsia="Calibri"/>
          <w:b/>
          <w:sz w:val="22"/>
          <w:szCs w:val="22"/>
          <w:u w:val="single"/>
        </w:rPr>
      </w:pPr>
    </w:p>
    <w:p w:rsidR="004219F2" w:rsidRPr="0091128C" w:rsidRDefault="003E1027" w:rsidP="00544236">
      <w:pPr>
        <w:spacing w:after="200"/>
        <w:ind w:left="426" w:right="1" w:hanging="426"/>
        <w:contextualSpacing/>
        <w:jc w:val="both"/>
        <w:rPr>
          <w:rFonts w:eastAsia="Calibri"/>
          <w:sz w:val="22"/>
          <w:szCs w:val="22"/>
        </w:rPr>
      </w:pPr>
      <w:r w:rsidRPr="0091128C">
        <w:rPr>
          <w:rFonts w:eastAsia="Calibri"/>
          <w:b/>
          <w:sz w:val="22"/>
          <w:szCs w:val="22"/>
          <w:u w:val="single"/>
        </w:rPr>
        <w:t xml:space="preserve">Напомена: Испуњеност услова </w:t>
      </w:r>
      <w:r w:rsidR="00E6262E" w:rsidRPr="0091128C">
        <w:rPr>
          <w:rFonts w:eastAsia="Calibri"/>
          <w:b/>
          <w:sz w:val="22"/>
          <w:szCs w:val="22"/>
          <w:u w:val="single"/>
        </w:rPr>
        <w:t xml:space="preserve">за учешће у предметном поступку јавне набавке </w:t>
      </w:r>
      <w:r w:rsidRPr="0091128C">
        <w:rPr>
          <w:rFonts w:eastAsia="Calibri"/>
          <w:b/>
          <w:sz w:val="22"/>
          <w:szCs w:val="22"/>
          <w:u w:val="single"/>
        </w:rPr>
        <w:t>из члана 75.</w:t>
      </w:r>
      <w:r w:rsidR="006A69F7" w:rsidRPr="0091128C">
        <w:rPr>
          <w:rFonts w:eastAsia="Calibri"/>
          <w:b/>
          <w:sz w:val="22"/>
          <w:szCs w:val="22"/>
          <w:u w:val="single"/>
        </w:rPr>
        <w:t xml:space="preserve"> </w:t>
      </w:r>
      <w:r w:rsidR="00597D95" w:rsidRPr="0091128C">
        <w:rPr>
          <w:rFonts w:eastAsia="Calibri"/>
          <w:b/>
          <w:sz w:val="22"/>
          <w:szCs w:val="22"/>
          <w:u w:val="single"/>
        </w:rPr>
        <w:t xml:space="preserve">(тачке 1. до 5.) </w:t>
      </w:r>
      <w:r w:rsidRPr="0091128C">
        <w:rPr>
          <w:rFonts w:eastAsia="Calibri"/>
          <w:b/>
          <w:sz w:val="22"/>
          <w:szCs w:val="22"/>
          <w:u w:val="single"/>
        </w:rPr>
        <w:t>и 76.</w:t>
      </w:r>
      <w:r w:rsidR="00597D95" w:rsidRPr="0091128C">
        <w:rPr>
          <w:rFonts w:eastAsia="Calibri"/>
          <w:b/>
          <w:sz w:val="22"/>
          <w:szCs w:val="22"/>
          <w:u w:val="single"/>
        </w:rPr>
        <w:t xml:space="preserve"> (тачке 6.</w:t>
      </w:r>
      <w:r w:rsidR="000126D2" w:rsidRPr="0091128C">
        <w:rPr>
          <w:rFonts w:eastAsia="Calibri"/>
          <w:b/>
          <w:sz w:val="22"/>
          <w:szCs w:val="22"/>
          <w:u w:val="single"/>
          <w:lang w:val="sr-Cyrl-CS"/>
        </w:rPr>
        <w:t>и 7</w:t>
      </w:r>
      <w:r w:rsidR="00597D95" w:rsidRPr="0091128C">
        <w:rPr>
          <w:rFonts w:eastAsia="Calibri"/>
          <w:b/>
          <w:sz w:val="22"/>
          <w:szCs w:val="22"/>
          <w:u w:val="single"/>
        </w:rPr>
        <w:t xml:space="preserve">.) </w:t>
      </w:r>
      <w:r w:rsidRPr="0091128C">
        <w:rPr>
          <w:rFonts w:eastAsia="Calibri"/>
          <w:b/>
          <w:sz w:val="22"/>
          <w:szCs w:val="22"/>
          <w:u w:val="single"/>
        </w:rPr>
        <w:t xml:space="preserve"> ЗЈН</w:t>
      </w:r>
      <w:r w:rsidR="00E6262E" w:rsidRPr="0091128C">
        <w:rPr>
          <w:rFonts w:eastAsia="Calibri"/>
          <w:b/>
          <w:sz w:val="22"/>
          <w:szCs w:val="22"/>
          <w:u w:val="single"/>
        </w:rPr>
        <w:t>, а који су наведени у табели</w:t>
      </w:r>
      <w:r w:rsidR="00A87F5A" w:rsidRPr="0091128C">
        <w:rPr>
          <w:rFonts w:eastAsia="Calibri"/>
          <w:b/>
          <w:sz w:val="22"/>
          <w:szCs w:val="22"/>
          <w:u w:val="single"/>
        </w:rPr>
        <w:t xml:space="preserve"> 1</w:t>
      </w:r>
      <w:r w:rsidR="00E6262E" w:rsidRPr="0091128C">
        <w:rPr>
          <w:rFonts w:eastAsia="Calibri"/>
          <w:b/>
          <w:sz w:val="22"/>
          <w:szCs w:val="22"/>
          <w:u w:val="single"/>
        </w:rPr>
        <w:t xml:space="preserve"> </w:t>
      </w:r>
      <w:r w:rsidR="002C2EFA" w:rsidRPr="0091128C">
        <w:rPr>
          <w:rFonts w:eastAsia="Calibri"/>
          <w:b/>
          <w:sz w:val="22"/>
          <w:szCs w:val="22"/>
          <w:u w:val="single"/>
        </w:rPr>
        <w:t xml:space="preserve">(тачке 1. до </w:t>
      </w:r>
      <w:r w:rsidR="00A800F3" w:rsidRPr="0091128C">
        <w:rPr>
          <w:rFonts w:eastAsia="Calibri"/>
          <w:b/>
          <w:sz w:val="22"/>
          <w:szCs w:val="22"/>
          <w:u w:val="single"/>
          <w:lang w:val="sr-Cyrl-CS"/>
        </w:rPr>
        <w:t>7</w:t>
      </w:r>
      <w:r w:rsidR="002C2EFA" w:rsidRPr="0091128C">
        <w:rPr>
          <w:rFonts w:eastAsia="Calibri"/>
          <w:b/>
          <w:sz w:val="22"/>
          <w:szCs w:val="22"/>
          <w:u w:val="single"/>
        </w:rPr>
        <w:t xml:space="preserve">.) </w:t>
      </w:r>
      <w:r w:rsidR="00E6262E" w:rsidRPr="0091128C">
        <w:rPr>
          <w:rFonts w:eastAsia="Calibri"/>
          <w:b/>
          <w:sz w:val="22"/>
          <w:szCs w:val="22"/>
          <w:u w:val="single"/>
        </w:rPr>
        <w:t xml:space="preserve">понуђач </w:t>
      </w:r>
      <w:r w:rsidRPr="0091128C">
        <w:rPr>
          <w:rFonts w:eastAsia="Calibri"/>
          <w:b/>
          <w:sz w:val="22"/>
          <w:szCs w:val="22"/>
          <w:u w:val="single"/>
        </w:rPr>
        <w:t xml:space="preserve">доказује Изјавом </w:t>
      </w:r>
      <w:r w:rsidR="00F503EE" w:rsidRPr="0091128C">
        <w:rPr>
          <w:rFonts w:eastAsia="Calibri"/>
          <w:b/>
          <w:sz w:val="22"/>
          <w:szCs w:val="22"/>
          <w:u w:val="single"/>
        </w:rPr>
        <w:t>коју даје под пуном материјалном и кривичном одговорношћу на Обрасцу из конкурсне документације</w:t>
      </w:r>
      <w:r w:rsidR="009B5955" w:rsidRPr="0091128C">
        <w:rPr>
          <w:rFonts w:eastAsia="Calibri"/>
          <w:b/>
          <w:sz w:val="22"/>
          <w:szCs w:val="22"/>
          <w:u w:val="single"/>
        </w:rPr>
        <w:t>( образац V)</w:t>
      </w:r>
      <w:r w:rsidR="00F503EE" w:rsidRPr="0091128C">
        <w:rPr>
          <w:rFonts w:eastAsia="Calibri"/>
          <w:b/>
          <w:sz w:val="22"/>
          <w:szCs w:val="22"/>
          <w:u w:val="single"/>
        </w:rPr>
        <w:t>, у складу са чланом 77. став 4. ЗЈН.</w:t>
      </w:r>
      <w:r w:rsidR="00F503EE" w:rsidRPr="0091128C">
        <w:rPr>
          <w:rFonts w:eastAsia="Calibri"/>
          <w:sz w:val="22"/>
          <w:szCs w:val="22"/>
        </w:rPr>
        <w:t xml:space="preserve"> </w:t>
      </w:r>
    </w:p>
    <w:p w:rsidR="00B725B1" w:rsidRPr="0091128C" w:rsidRDefault="00893E18" w:rsidP="004219F2">
      <w:pPr>
        <w:tabs>
          <w:tab w:val="left" w:pos="9072"/>
        </w:tabs>
        <w:spacing w:after="200"/>
        <w:ind w:left="142" w:right="1" w:hanging="142"/>
        <w:contextualSpacing/>
        <w:jc w:val="both"/>
        <w:rPr>
          <w:rFonts w:eastAsia="Calibri"/>
          <w:sz w:val="22"/>
          <w:szCs w:val="22"/>
        </w:rPr>
      </w:pPr>
      <w:r w:rsidRPr="0091128C">
        <w:rPr>
          <w:rFonts w:eastAsia="Calibri"/>
          <w:sz w:val="22"/>
          <w:szCs w:val="22"/>
        </w:rPr>
        <w:t xml:space="preserve">          Наручилац задржава право да, на писани захтев, по окончању поступка отварања понуда изврши контролу испуњености услова за учешће у предметном поступку јавне набавке од стране понуђача и/или подизвођача увидом у релевантна документа. Уколико утврди да је понуђач и/или подизвођач доставио нетачне податке та понуда ће бити одбијена као неприхватљива. Наручилац упозорава Понуђача да је давање неистинитих података у понуди основ за прекршајн</w:t>
      </w:r>
      <w:r w:rsidR="002C2EFA" w:rsidRPr="0091128C">
        <w:rPr>
          <w:rFonts w:eastAsia="Calibri"/>
          <w:sz w:val="22"/>
          <w:szCs w:val="22"/>
        </w:rPr>
        <w:t xml:space="preserve">у одговорносту, у смислу члана </w:t>
      </w:r>
      <w:r w:rsidRPr="0091128C">
        <w:rPr>
          <w:rFonts w:eastAsia="Calibri"/>
          <w:sz w:val="22"/>
          <w:szCs w:val="22"/>
        </w:rPr>
        <w:t>170. став 1. тачка 3) ЗЈН</w:t>
      </w:r>
      <w:r w:rsidR="00EA715D" w:rsidRPr="0091128C">
        <w:rPr>
          <w:rFonts w:eastAsia="Calibri"/>
          <w:sz w:val="22"/>
          <w:szCs w:val="22"/>
        </w:rPr>
        <w:t xml:space="preserve"> и основ за Негативну референцу у смислу члана 82. став 1. тачка 3) ЗЈН</w:t>
      </w:r>
      <w:r w:rsidR="00B725B1" w:rsidRPr="0091128C">
        <w:rPr>
          <w:rFonts w:eastAsia="Calibri"/>
          <w:sz w:val="22"/>
          <w:szCs w:val="22"/>
        </w:rPr>
        <w:t>.</w:t>
      </w:r>
    </w:p>
    <w:p w:rsidR="00B725B1" w:rsidRPr="0091128C" w:rsidRDefault="00B725B1" w:rsidP="00EE433F">
      <w:pPr>
        <w:spacing w:after="200"/>
        <w:contextualSpacing/>
        <w:jc w:val="both"/>
        <w:rPr>
          <w:rFonts w:eastAsia="Calibri"/>
          <w:sz w:val="22"/>
          <w:szCs w:val="22"/>
        </w:rPr>
      </w:pPr>
    </w:p>
    <w:p w:rsidR="00A800F3" w:rsidRPr="0091128C" w:rsidRDefault="00A800F3" w:rsidP="00EE433F">
      <w:pPr>
        <w:spacing w:after="200"/>
        <w:contextualSpacing/>
        <w:jc w:val="both"/>
        <w:rPr>
          <w:rFonts w:eastAsia="Calibri"/>
          <w:sz w:val="22"/>
          <w:szCs w:val="22"/>
          <w:lang w:val="sr-Cyrl-CS"/>
        </w:rPr>
      </w:pPr>
    </w:p>
    <w:p w:rsidR="00A800F3" w:rsidRDefault="00A800F3" w:rsidP="00EE433F">
      <w:pPr>
        <w:spacing w:after="200"/>
        <w:contextualSpacing/>
        <w:jc w:val="both"/>
        <w:rPr>
          <w:rFonts w:eastAsia="Calibri"/>
          <w:sz w:val="22"/>
          <w:szCs w:val="22"/>
          <w:lang w:val="sr-Cyrl-CS"/>
        </w:rPr>
      </w:pPr>
    </w:p>
    <w:p w:rsidR="007E0534" w:rsidRDefault="007E0534" w:rsidP="00EE433F">
      <w:pPr>
        <w:spacing w:after="200"/>
        <w:contextualSpacing/>
        <w:jc w:val="both"/>
        <w:rPr>
          <w:rFonts w:eastAsia="Calibri"/>
          <w:sz w:val="22"/>
          <w:szCs w:val="22"/>
        </w:rPr>
      </w:pPr>
    </w:p>
    <w:p w:rsidR="00863B75" w:rsidRDefault="00863B75" w:rsidP="00EE433F">
      <w:pPr>
        <w:spacing w:after="200"/>
        <w:contextualSpacing/>
        <w:jc w:val="both"/>
        <w:rPr>
          <w:rFonts w:eastAsia="Calibri"/>
          <w:sz w:val="22"/>
          <w:szCs w:val="22"/>
        </w:rPr>
      </w:pPr>
    </w:p>
    <w:p w:rsidR="00863B75" w:rsidRPr="00863B75" w:rsidRDefault="00863B75" w:rsidP="00EE433F">
      <w:pPr>
        <w:spacing w:after="200"/>
        <w:contextualSpacing/>
        <w:jc w:val="both"/>
        <w:rPr>
          <w:rFonts w:eastAsia="Calibri"/>
          <w:sz w:val="22"/>
          <w:szCs w:val="22"/>
        </w:rPr>
      </w:pPr>
    </w:p>
    <w:p w:rsidR="007E0534" w:rsidRDefault="007E0534" w:rsidP="00EE433F">
      <w:pPr>
        <w:spacing w:after="200"/>
        <w:contextualSpacing/>
        <w:jc w:val="both"/>
        <w:rPr>
          <w:rFonts w:eastAsia="Calibri"/>
          <w:sz w:val="22"/>
          <w:szCs w:val="22"/>
          <w:lang w:val="sr-Cyrl-CS"/>
        </w:rPr>
      </w:pPr>
    </w:p>
    <w:p w:rsidR="007E0534" w:rsidRDefault="007E0534" w:rsidP="00EE433F">
      <w:pPr>
        <w:spacing w:after="200"/>
        <w:contextualSpacing/>
        <w:jc w:val="both"/>
        <w:rPr>
          <w:rFonts w:eastAsia="Calibri"/>
          <w:sz w:val="22"/>
          <w:szCs w:val="22"/>
          <w:lang w:val="sr-Cyrl-CS"/>
        </w:rPr>
      </w:pPr>
    </w:p>
    <w:p w:rsidR="007E0534" w:rsidRPr="007E0534" w:rsidRDefault="007E0534" w:rsidP="00EE433F">
      <w:pPr>
        <w:spacing w:after="200"/>
        <w:contextualSpacing/>
        <w:jc w:val="both"/>
        <w:rPr>
          <w:rFonts w:eastAsia="Calibri"/>
          <w:sz w:val="22"/>
          <w:szCs w:val="22"/>
          <w:lang w:val="sr-Cyrl-CS"/>
        </w:rPr>
      </w:pPr>
    </w:p>
    <w:p w:rsidR="00881936" w:rsidRPr="0091128C" w:rsidRDefault="00881936" w:rsidP="00EE433F">
      <w:pPr>
        <w:spacing w:after="200"/>
        <w:contextualSpacing/>
        <w:jc w:val="both"/>
        <w:rPr>
          <w:rFonts w:eastAsia="Calibri"/>
          <w:sz w:val="22"/>
          <w:szCs w:val="22"/>
        </w:rPr>
      </w:pPr>
    </w:p>
    <w:p w:rsidR="005617C8" w:rsidRPr="0091128C" w:rsidRDefault="005617C8" w:rsidP="00EE433F">
      <w:pPr>
        <w:tabs>
          <w:tab w:val="left" w:pos="8550"/>
        </w:tabs>
        <w:jc w:val="center"/>
        <w:rPr>
          <w:b/>
          <w:sz w:val="22"/>
          <w:szCs w:val="22"/>
          <w:lang w:val="sr-Cyrl-CS"/>
        </w:rPr>
      </w:pPr>
      <w:r w:rsidRPr="0091128C">
        <w:rPr>
          <w:b/>
          <w:sz w:val="22"/>
          <w:szCs w:val="22"/>
          <w:lang w:val="ru-RU"/>
        </w:rPr>
        <w:lastRenderedPageBreak/>
        <w:t>УПУТСТВО КАКО СЕ ДОКАЗУЈЕ ИСПУЊЕНОСТ УСЛОВА</w:t>
      </w:r>
    </w:p>
    <w:p w:rsidR="005617C8" w:rsidRPr="0091128C" w:rsidRDefault="005617C8" w:rsidP="00EE433F">
      <w:pPr>
        <w:tabs>
          <w:tab w:val="left" w:pos="8550"/>
        </w:tabs>
        <w:jc w:val="center"/>
        <w:rPr>
          <w:b/>
          <w:sz w:val="22"/>
          <w:szCs w:val="22"/>
          <w:lang w:val="sr-Cyrl-CS"/>
        </w:rPr>
      </w:pPr>
      <w:r w:rsidRPr="0091128C">
        <w:rPr>
          <w:b/>
          <w:sz w:val="22"/>
          <w:szCs w:val="22"/>
          <w:lang w:val="sr-Cyrl-CS"/>
        </w:rPr>
        <w:t>ИЗ ЧЛАНА 75. И 76. ЗЈН</w:t>
      </w:r>
    </w:p>
    <w:p w:rsidR="00B725B1" w:rsidRPr="0091128C" w:rsidRDefault="00B725B1" w:rsidP="00B725B1">
      <w:pPr>
        <w:pStyle w:val="StyleHeading2Bold"/>
        <w:tabs>
          <w:tab w:val="left" w:pos="1680"/>
          <w:tab w:val="left" w:pos="8550"/>
        </w:tabs>
        <w:spacing w:before="0" w:after="0"/>
        <w:ind w:left="1304" w:hanging="1304"/>
        <w:jc w:val="left"/>
        <w:rPr>
          <w:sz w:val="22"/>
          <w:szCs w:val="22"/>
        </w:rPr>
      </w:pPr>
      <w:r w:rsidRPr="0091128C">
        <w:rPr>
          <w:rFonts w:cs="Times New Roman"/>
          <w:sz w:val="22"/>
          <w:szCs w:val="22"/>
        </w:rPr>
        <w:t xml:space="preserve">       </w:t>
      </w:r>
    </w:p>
    <w:p w:rsidR="00983C22" w:rsidRPr="0091128C" w:rsidRDefault="005617C8" w:rsidP="00EE433F">
      <w:pPr>
        <w:tabs>
          <w:tab w:val="left" w:pos="600"/>
          <w:tab w:val="left" w:pos="8550"/>
        </w:tabs>
        <w:ind w:firstLine="567"/>
        <w:jc w:val="both"/>
        <w:rPr>
          <w:sz w:val="22"/>
          <w:szCs w:val="22"/>
          <w:lang w:val="ru-RU"/>
        </w:rPr>
      </w:pPr>
      <w:r w:rsidRPr="0091128C">
        <w:rPr>
          <w:sz w:val="22"/>
          <w:szCs w:val="22"/>
          <w:lang w:val="ru-RU"/>
        </w:rPr>
        <w:tab/>
        <w:t xml:space="preserve">  Испуњеност услова из члана 75.</w:t>
      </w:r>
      <w:r w:rsidR="00BF4A00" w:rsidRPr="0091128C">
        <w:rPr>
          <w:sz w:val="22"/>
          <w:szCs w:val="22"/>
          <w:lang w:val="ru-RU"/>
        </w:rPr>
        <w:t xml:space="preserve"> </w:t>
      </w:r>
      <w:r w:rsidRPr="0091128C">
        <w:rPr>
          <w:sz w:val="22"/>
          <w:szCs w:val="22"/>
          <w:lang w:val="ru-RU"/>
        </w:rPr>
        <w:t xml:space="preserve">и 76. </w:t>
      </w:r>
      <w:r w:rsidR="002150CE" w:rsidRPr="0091128C">
        <w:rPr>
          <w:sz w:val="22"/>
          <w:szCs w:val="22"/>
          <w:lang w:val="sr-Cyrl-BA"/>
        </w:rPr>
        <w:t>ЗЈН</w:t>
      </w:r>
      <w:r w:rsidRPr="0091128C">
        <w:rPr>
          <w:sz w:val="22"/>
          <w:szCs w:val="22"/>
          <w:lang w:val="ru-RU"/>
        </w:rPr>
        <w:t xml:space="preserve"> понуђач доказује достављањем следећег доказа у понуди:</w:t>
      </w:r>
    </w:p>
    <w:p w:rsidR="005617C8" w:rsidRPr="0091128C" w:rsidRDefault="002150CE" w:rsidP="00504366">
      <w:pPr>
        <w:tabs>
          <w:tab w:val="left" w:pos="8550"/>
        </w:tabs>
        <w:ind w:firstLine="360"/>
        <w:jc w:val="both"/>
        <w:rPr>
          <w:b/>
          <w:sz w:val="22"/>
          <w:szCs w:val="22"/>
        </w:rPr>
      </w:pPr>
      <w:r w:rsidRPr="0091128C">
        <w:rPr>
          <w:sz w:val="22"/>
          <w:szCs w:val="22"/>
          <w:lang w:val="ru-RU"/>
        </w:rPr>
        <w:t xml:space="preserve">      </w:t>
      </w:r>
      <w:r w:rsidR="005617C8" w:rsidRPr="0091128C">
        <w:rPr>
          <w:sz w:val="22"/>
          <w:szCs w:val="22"/>
          <w:lang w:val="ru-RU"/>
        </w:rPr>
        <w:t>1.  Изјава о испуњавању обавезних</w:t>
      </w:r>
      <w:r w:rsidRPr="0091128C">
        <w:rPr>
          <w:sz w:val="22"/>
          <w:szCs w:val="22"/>
          <w:lang w:val="ru-RU"/>
        </w:rPr>
        <w:t xml:space="preserve"> и додатних</w:t>
      </w:r>
      <w:r w:rsidR="005617C8" w:rsidRPr="0091128C">
        <w:rPr>
          <w:sz w:val="22"/>
          <w:szCs w:val="22"/>
          <w:lang w:val="ru-RU"/>
        </w:rPr>
        <w:t xml:space="preserve"> услова за учешће у поступку јавне набавке мале вредности </w:t>
      </w:r>
      <w:r w:rsidRPr="0091128C">
        <w:rPr>
          <w:sz w:val="22"/>
          <w:szCs w:val="22"/>
          <w:lang w:val="sr-Cyrl-CS"/>
        </w:rPr>
        <w:t>б</w:t>
      </w:r>
      <w:r w:rsidR="00781405">
        <w:rPr>
          <w:sz w:val="22"/>
          <w:szCs w:val="22"/>
          <w:lang w:val="ru-RU"/>
        </w:rPr>
        <w:t>рој ЈНМВ 1</w:t>
      </w:r>
      <w:r w:rsidRPr="0091128C">
        <w:rPr>
          <w:sz w:val="22"/>
          <w:szCs w:val="22"/>
        </w:rPr>
        <w:t>/201</w:t>
      </w:r>
      <w:r w:rsidR="0098461B" w:rsidRPr="0091128C">
        <w:rPr>
          <w:sz w:val="22"/>
          <w:szCs w:val="22"/>
        </w:rPr>
        <w:t>4</w:t>
      </w:r>
      <w:r w:rsidRPr="0091128C">
        <w:rPr>
          <w:sz w:val="22"/>
          <w:szCs w:val="22"/>
        </w:rPr>
        <w:t xml:space="preserve">, </w:t>
      </w:r>
      <w:r w:rsidR="005617C8" w:rsidRPr="0091128C">
        <w:rPr>
          <w:sz w:val="22"/>
          <w:szCs w:val="22"/>
        </w:rPr>
        <w:t>на обрасцу из конкурсне документације. Понуђач који самостално подноси понуду не попуњава рубрику „Напомена“.</w:t>
      </w:r>
    </w:p>
    <w:p w:rsidR="005617C8" w:rsidRPr="0091128C" w:rsidRDefault="005617C8" w:rsidP="001C7AA3">
      <w:pPr>
        <w:tabs>
          <w:tab w:val="left" w:pos="8550"/>
        </w:tabs>
        <w:ind w:right="560" w:firstLine="720"/>
        <w:jc w:val="both"/>
        <w:rPr>
          <w:sz w:val="22"/>
          <w:szCs w:val="22"/>
        </w:rPr>
      </w:pPr>
      <w:r w:rsidRPr="0091128C">
        <w:rPr>
          <w:b/>
          <w:sz w:val="22"/>
          <w:szCs w:val="22"/>
        </w:rPr>
        <w:t>Ако група понуђача подноси заједничку понуду</w:t>
      </w:r>
      <w:r w:rsidRPr="0091128C">
        <w:rPr>
          <w:sz w:val="22"/>
          <w:szCs w:val="22"/>
        </w:rPr>
        <w:t xml:space="preserve"> сваки од понуђача из групе понуђача мора поднети доказ и то:</w:t>
      </w:r>
    </w:p>
    <w:p w:rsidR="005617C8" w:rsidRPr="0091128C" w:rsidRDefault="005617C8" w:rsidP="00EE433F">
      <w:pPr>
        <w:pStyle w:val="NormalWeb"/>
        <w:tabs>
          <w:tab w:val="left" w:pos="8550"/>
        </w:tabs>
        <w:jc w:val="both"/>
        <w:rPr>
          <w:sz w:val="22"/>
          <w:szCs w:val="22"/>
        </w:rPr>
      </w:pPr>
      <w:r w:rsidRPr="0091128C">
        <w:rPr>
          <w:sz w:val="22"/>
          <w:szCs w:val="22"/>
          <w:lang w:val="ru-RU"/>
        </w:rPr>
        <w:t xml:space="preserve">            Изјаву о испуњавању обавезних </w:t>
      </w:r>
      <w:r w:rsidR="002150CE" w:rsidRPr="0091128C">
        <w:rPr>
          <w:sz w:val="22"/>
          <w:szCs w:val="22"/>
          <w:lang w:val="ru-RU"/>
        </w:rPr>
        <w:t xml:space="preserve">и додатних </w:t>
      </w:r>
      <w:r w:rsidRPr="0091128C">
        <w:rPr>
          <w:sz w:val="22"/>
          <w:szCs w:val="22"/>
          <w:lang w:val="ru-RU"/>
        </w:rPr>
        <w:t>услова за учешће у поступку јавне набавке мале вредности</w:t>
      </w:r>
      <w:r w:rsidR="002150CE" w:rsidRPr="0091128C">
        <w:rPr>
          <w:sz w:val="22"/>
          <w:szCs w:val="22"/>
          <w:lang w:val="ru-RU"/>
        </w:rPr>
        <w:t>,</w:t>
      </w:r>
      <w:r w:rsidRPr="0091128C">
        <w:rPr>
          <w:sz w:val="22"/>
          <w:szCs w:val="22"/>
          <w:lang w:val="ru-RU"/>
        </w:rPr>
        <w:t xml:space="preserve"> </w:t>
      </w:r>
      <w:r w:rsidRPr="0091128C">
        <w:rPr>
          <w:sz w:val="22"/>
          <w:szCs w:val="22"/>
        </w:rPr>
        <w:t xml:space="preserve">број </w:t>
      </w:r>
      <w:r w:rsidR="00781405">
        <w:rPr>
          <w:sz w:val="22"/>
          <w:szCs w:val="22"/>
        </w:rPr>
        <w:t>ЈН</w:t>
      </w:r>
      <w:r w:rsidR="002150CE" w:rsidRPr="0091128C">
        <w:rPr>
          <w:sz w:val="22"/>
          <w:szCs w:val="22"/>
        </w:rPr>
        <w:t xml:space="preserve">МВ </w:t>
      </w:r>
      <w:r w:rsidR="00781405">
        <w:rPr>
          <w:sz w:val="22"/>
          <w:szCs w:val="22"/>
          <w:lang w:val="sr-Cyrl-CS"/>
        </w:rPr>
        <w:t>1</w:t>
      </w:r>
      <w:r w:rsidR="002150CE" w:rsidRPr="0091128C">
        <w:rPr>
          <w:sz w:val="22"/>
          <w:szCs w:val="22"/>
        </w:rPr>
        <w:t>/201</w:t>
      </w:r>
      <w:r w:rsidR="0098461B" w:rsidRPr="0091128C">
        <w:rPr>
          <w:sz w:val="22"/>
          <w:szCs w:val="22"/>
        </w:rPr>
        <w:t>4</w:t>
      </w:r>
      <w:r w:rsidR="00E67F97" w:rsidRPr="0091128C">
        <w:rPr>
          <w:sz w:val="22"/>
          <w:szCs w:val="22"/>
        </w:rPr>
        <w:t xml:space="preserve"> на обр</w:t>
      </w:r>
      <w:r w:rsidR="002150CE" w:rsidRPr="0091128C">
        <w:rPr>
          <w:sz w:val="22"/>
          <w:szCs w:val="22"/>
        </w:rPr>
        <w:t>асцу из конкурсне документације.</w:t>
      </w:r>
    </w:p>
    <w:p w:rsidR="005617C8" w:rsidRPr="0091128C" w:rsidRDefault="005617C8" w:rsidP="00EE433F">
      <w:pPr>
        <w:pStyle w:val="NormalWeb"/>
        <w:tabs>
          <w:tab w:val="left" w:pos="8550"/>
        </w:tabs>
        <w:ind w:firstLine="720"/>
        <w:jc w:val="both"/>
        <w:rPr>
          <w:spacing w:val="-4"/>
          <w:sz w:val="22"/>
          <w:szCs w:val="22"/>
        </w:rPr>
      </w:pPr>
      <w:r w:rsidRPr="0091128C">
        <w:rPr>
          <w:sz w:val="22"/>
          <w:szCs w:val="22"/>
        </w:rPr>
        <w:t>Имајући у виду да, у складу са чланом 81. став 2) ЗЈН с</w:t>
      </w:r>
      <w:r w:rsidRPr="0091128C">
        <w:rPr>
          <w:spacing w:val="-4"/>
          <w:sz w:val="22"/>
          <w:szCs w:val="22"/>
        </w:rPr>
        <w:t xml:space="preserve">ваки понуђач из групе понуђача мора да испуни обавезне услове из члана 75. став 1. тач. 1) до </w:t>
      </w:r>
      <w:r w:rsidR="00597D95" w:rsidRPr="0091128C">
        <w:rPr>
          <w:spacing w:val="-4"/>
          <w:sz w:val="22"/>
          <w:szCs w:val="22"/>
        </w:rPr>
        <w:t>5</w:t>
      </w:r>
      <w:r w:rsidR="00E67F97" w:rsidRPr="0091128C">
        <w:rPr>
          <w:spacing w:val="-4"/>
          <w:sz w:val="22"/>
          <w:szCs w:val="22"/>
        </w:rPr>
        <w:t>) овог закона,</w:t>
      </w:r>
      <w:r w:rsidRPr="0091128C">
        <w:rPr>
          <w:spacing w:val="-4"/>
          <w:sz w:val="22"/>
          <w:szCs w:val="22"/>
        </w:rPr>
        <w:t xml:space="preserve">, а додатне услове из члана 76. овог закона испуњавају </w:t>
      </w:r>
      <w:r w:rsidRPr="0091128C">
        <w:rPr>
          <w:b/>
          <w:spacing w:val="-4"/>
          <w:sz w:val="22"/>
          <w:szCs w:val="22"/>
        </w:rPr>
        <w:t>заједно</w:t>
      </w:r>
      <w:r w:rsidRPr="0091128C">
        <w:rPr>
          <w:spacing w:val="-4"/>
          <w:sz w:val="22"/>
          <w:szCs w:val="22"/>
        </w:rPr>
        <w:t xml:space="preserve">, </w:t>
      </w:r>
      <w:r w:rsidRPr="0091128C">
        <w:rPr>
          <w:b/>
          <w:spacing w:val="-4"/>
          <w:sz w:val="22"/>
          <w:szCs w:val="22"/>
        </w:rPr>
        <w:t>у „Напомени“</w:t>
      </w:r>
      <w:r w:rsidRPr="0091128C">
        <w:rPr>
          <w:spacing w:val="-4"/>
          <w:sz w:val="22"/>
          <w:szCs w:val="22"/>
        </w:rPr>
        <w:t xml:space="preserve"> ове Изјаве сваки члан групе понуђача уписује учешће у испуњавању услова у погледу неопходног финан</w:t>
      </w:r>
      <w:r w:rsidR="00A800F3" w:rsidRPr="0091128C">
        <w:rPr>
          <w:spacing w:val="-4"/>
          <w:sz w:val="22"/>
          <w:szCs w:val="22"/>
        </w:rPr>
        <w:t>сијског и пословног капацитета</w:t>
      </w:r>
      <w:r w:rsidRPr="0091128C">
        <w:rPr>
          <w:spacing w:val="-4"/>
          <w:sz w:val="22"/>
          <w:szCs w:val="22"/>
        </w:rPr>
        <w:t>.</w:t>
      </w:r>
      <w:r w:rsidR="00FF0986" w:rsidRPr="0091128C">
        <w:rPr>
          <w:spacing w:val="-4"/>
          <w:sz w:val="22"/>
          <w:szCs w:val="22"/>
          <w:lang w:val="sr-Cyrl-CS"/>
        </w:rPr>
        <w:t xml:space="preserve"> </w:t>
      </w:r>
    </w:p>
    <w:p w:rsidR="005617C8" w:rsidRPr="0091128C" w:rsidRDefault="005617C8" w:rsidP="005A339A">
      <w:pPr>
        <w:pStyle w:val="NoSpacing"/>
        <w:ind w:firstLine="720"/>
        <w:jc w:val="both"/>
        <w:rPr>
          <w:sz w:val="22"/>
          <w:szCs w:val="22"/>
        </w:rPr>
      </w:pPr>
      <w:r w:rsidRPr="0091128C">
        <w:rPr>
          <w:b/>
          <w:sz w:val="22"/>
          <w:szCs w:val="22"/>
        </w:rPr>
        <w:t>Ако понуђач подноси понуду са подизвођачем</w:t>
      </w:r>
      <w:r w:rsidRPr="0091128C">
        <w:rPr>
          <w:sz w:val="22"/>
          <w:szCs w:val="22"/>
        </w:rPr>
        <w:t xml:space="preserve">, понуђач </w:t>
      </w:r>
      <w:r w:rsidRPr="0091128C">
        <w:rPr>
          <w:b/>
          <w:sz w:val="22"/>
          <w:szCs w:val="22"/>
          <w:u w:val="single"/>
        </w:rPr>
        <w:t>и</w:t>
      </w:r>
      <w:r w:rsidRPr="0091128C">
        <w:rPr>
          <w:sz w:val="22"/>
          <w:szCs w:val="22"/>
        </w:rPr>
        <w:t xml:space="preserve"> подизвођач достављају посебно:  </w:t>
      </w:r>
      <w:r w:rsidRPr="0091128C">
        <w:rPr>
          <w:sz w:val="22"/>
          <w:szCs w:val="22"/>
          <w:lang w:val="ru-RU"/>
        </w:rPr>
        <w:t xml:space="preserve">Изјаву о испуњавању обавезних </w:t>
      </w:r>
      <w:r w:rsidR="002150CE" w:rsidRPr="0091128C">
        <w:rPr>
          <w:sz w:val="22"/>
          <w:szCs w:val="22"/>
          <w:lang w:val="ru-RU"/>
        </w:rPr>
        <w:t xml:space="preserve">и додатних </w:t>
      </w:r>
      <w:r w:rsidRPr="0091128C">
        <w:rPr>
          <w:sz w:val="22"/>
          <w:szCs w:val="22"/>
          <w:lang w:val="ru-RU"/>
        </w:rPr>
        <w:t xml:space="preserve">услова за учешће у поступку јавне набавке мале вредности </w:t>
      </w:r>
      <w:r w:rsidRPr="0091128C">
        <w:rPr>
          <w:sz w:val="22"/>
          <w:szCs w:val="22"/>
        </w:rPr>
        <w:t xml:space="preserve">број </w:t>
      </w:r>
      <w:r w:rsidR="008F0425">
        <w:rPr>
          <w:sz w:val="22"/>
          <w:szCs w:val="22"/>
          <w:lang w:val="ru-RU"/>
        </w:rPr>
        <w:t>ЈН</w:t>
      </w:r>
      <w:r w:rsidR="00DD0626" w:rsidRPr="0091128C">
        <w:rPr>
          <w:sz w:val="22"/>
          <w:szCs w:val="22"/>
          <w:lang w:val="ru-RU"/>
        </w:rPr>
        <w:t>МВ</w:t>
      </w:r>
      <w:r w:rsidR="00DD0626" w:rsidRPr="0091128C">
        <w:rPr>
          <w:sz w:val="22"/>
          <w:szCs w:val="22"/>
        </w:rPr>
        <w:t xml:space="preserve"> </w:t>
      </w:r>
      <w:r w:rsidR="008F0425">
        <w:rPr>
          <w:sz w:val="22"/>
          <w:szCs w:val="22"/>
          <w:lang w:val="sr-Cyrl-CS"/>
        </w:rPr>
        <w:t>1</w:t>
      </w:r>
      <w:r w:rsidR="00DD0626" w:rsidRPr="0091128C">
        <w:rPr>
          <w:sz w:val="22"/>
          <w:szCs w:val="22"/>
        </w:rPr>
        <w:t>/201</w:t>
      </w:r>
      <w:r w:rsidR="0098461B" w:rsidRPr="0091128C">
        <w:rPr>
          <w:sz w:val="22"/>
          <w:szCs w:val="22"/>
        </w:rPr>
        <w:t>4</w:t>
      </w:r>
      <w:r w:rsidR="00DD0626" w:rsidRPr="0091128C">
        <w:rPr>
          <w:sz w:val="22"/>
          <w:szCs w:val="22"/>
        </w:rPr>
        <w:t xml:space="preserve">, </w:t>
      </w:r>
      <w:r w:rsidR="00E67F97" w:rsidRPr="0091128C">
        <w:rPr>
          <w:sz w:val="22"/>
          <w:szCs w:val="22"/>
        </w:rPr>
        <w:t>на обрасцу из конкурсне документације</w:t>
      </w:r>
      <w:r w:rsidR="00504366" w:rsidRPr="0091128C">
        <w:rPr>
          <w:sz w:val="22"/>
          <w:szCs w:val="22"/>
          <w:lang w:val="sr-Cyrl-CS"/>
        </w:rPr>
        <w:t>.</w:t>
      </w:r>
    </w:p>
    <w:p w:rsidR="005617C8" w:rsidRPr="0091128C" w:rsidRDefault="005617C8" w:rsidP="005A339A">
      <w:pPr>
        <w:pStyle w:val="NoSpacing"/>
        <w:ind w:firstLine="720"/>
        <w:jc w:val="both"/>
        <w:rPr>
          <w:sz w:val="22"/>
          <w:szCs w:val="22"/>
        </w:rPr>
      </w:pPr>
      <w:r w:rsidRPr="0091128C">
        <w:rPr>
          <w:sz w:val="22"/>
          <w:szCs w:val="22"/>
        </w:rPr>
        <w:t xml:space="preserve">У складу са чланом </w:t>
      </w:r>
      <w:r w:rsidRPr="0091128C">
        <w:rPr>
          <w:spacing w:val="-4"/>
          <w:sz w:val="22"/>
          <w:szCs w:val="22"/>
        </w:rPr>
        <w:t xml:space="preserve">80. став 5. ЗЈН Понуђач дужан да за подизвођача/е достави доказ (горе наведену Изјаву) о испуњености обавезних услова из  члана 75. став 1. тач. 1) до </w:t>
      </w:r>
      <w:r w:rsidR="00A800F3" w:rsidRPr="0091128C">
        <w:rPr>
          <w:spacing w:val="-4"/>
          <w:sz w:val="22"/>
          <w:szCs w:val="22"/>
          <w:lang w:val="sr-Cyrl-CS"/>
        </w:rPr>
        <w:t>5</w:t>
      </w:r>
      <w:r w:rsidRPr="0091128C">
        <w:rPr>
          <w:spacing w:val="-4"/>
          <w:sz w:val="22"/>
          <w:szCs w:val="22"/>
        </w:rPr>
        <w:t>) овог закона. Додатне услове из члана 76</w:t>
      </w:r>
      <w:r w:rsidR="00C33DD9" w:rsidRPr="0091128C">
        <w:rPr>
          <w:spacing w:val="-4"/>
          <w:sz w:val="22"/>
          <w:szCs w:val="22"/>
        </w:rPr>
        <w:t>.</w:t>
      </w:r>
      <w:r w:rsidRPr="0091128C">
        <w:rPr>
          <w:spacing w:val="-4"/>
          <w:sz w:val="22"/>
          <w:szCs w:val="22"/>
        </w:rPr>
        <w:t xml:space="preserve"> ЗЈН Понуђач је дужан да испуни самостално.</w:t>
      </w:r>
    </w:p>
    <w:p w:rsidR="005617C8" w:rsidRPr="0091128C" w:rsidRDefault="005617C8" w:rsidP="005A339A">
      <w:pPr>
        <w:tabs>
          <w:tab w:val="left" w:pos="8550"/>
        </w:tabs>
        <w:ind w:firstLine="720"/>
        <w:jc w:val="both"/>
        <w:rPr>
          <w:sz w:val="22"/>
          <w:szCs w:val="22"/>
        </w:rPr>
      </w:pPr>
      <w:r w:rsidRPr="0091128C">
        <w:rPr>
          <w:sz w:val="22"/>
          <w:szCs w:val="22"/>
        </w:rPr>
        <w:t>Сваки Понуђач (који самостално подноси понуду или са подизв</w:t>
      </w:r>
      <w:r w:rsidR="00E67F97" w:rsidRPr="0091128C">
        <w:rPr>
          <w:sz w:val="22"/>
          <w:szCs w:val="22"/>
        </w:rPr>
        <w:t>ођачем, односно група понуђача)</w:t>
      </w:r>
      <w:r w:rsidRPr="0091128C">
        <w:rPr>
          <w:sz w:val="22"/>
          <w:szCs w:val="22"/>
        </w:rPr>
        <w:t xml:space="preserve"> је дужан да достави попуњене, потписане и оверене печатом све обрасце на начин дефинисан конкурсном документацијом.</w:t>
      </w:r>
    </w:p>
    <w:p w:rsidR="00B725B1" w:rsidRPr="0091128C" w:rsidRDefault="00B725B1" w:rsidP="00EE433F">
      <w:pPr>
        <w:tabs>
          <w:tab w:val="left" w:pos="8550"/>
        </w:tabs>
        <w:ind w:firstLine="720"/>
        <w:jc w:val="both"/>
        <w:rPr>
          <w:color w:val="FF3399"/>
          <w:sz w:val="22"/>
          <w:szCs w:val="22"/>
        </w:rPr>
      </w:pPr>
    </w:p>
    <w:p w:rsidR="005617C8" w:rsidRPr="0091128C" w:rsidRDefault="005617C8" w:rsidP="00EE433F">
      <w:pPr>
        <w:tabs>
          <w:tab w:val="left" w:pos="8550"/>
        </w:tabs>
        <w:ind w:firstLine="720"/>
        <w:jc w:val="both"/>
        <w:rPr>
          <w:sz w:val="22"/>
          <w:szCs w:val="22"/>
        </w:rPr>
      </w:pPr>
      <w:r w:rsidRPr="0091128C">
        <w:rPr>
          <w:b/>
          <w:sz w:val="22"/>
          <w:szCs w:val="22"/>
        </w:rPr>
        <w:t>Допунске напомене:</w:t>
      </w:r>
    </w:p>
    <w:p w:rsidR="005617C8" w:rsidRPr="0091128C" w:rsidRDefault="005617C8" w:rsidP="00EE433F">
      <w:pPr>
        <w:tabs>
          <w:tab w:val="left" w:pos="8550"/>
        </w:tabs>
        <w:jc w:val="both"/>
        <w:rPr>
          <w:b/>
          <w:sz w:val="22"/>
          <w:szCs w:val="22"/>
          <w:u w:val="single"/>
        </w:rPr>
      </w:pPr>
    </w:p>
    <w:p w:rsidR="00FF0986" w:rsidRPr="0091128C" w:rsidRDefault="005617C8" w:rsidP="008E65B5">
      <w:pPr>
        <w:tabs>
          <w:tab w:val="left" w:pos="8550"/>
        </w:tabs>
        <w:suppressAutoHyphens/>
        <w:ind w:firstLine="720"/>
        <w:jc w:val="both"/>
        <w:rPr>
          <w:sz w:val="22"/>
          <w:szCs w:val="22"/>
        </w:rPr>
      </w:pPr>
      <w:r w:rsidRPr="0091128C">
        <w:rPr>
          <w:sz w:val="22"/>
          <w:szCs w:val="22"/>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са назнаком ,,Поступак </w:t>
      </w:r>
      <w:r w:rsidR="0098461B" w:rsidRPr="0091128C">
        <w:rPr>
          <w:sz w:val="22"/>
          <w:szCs w:val="22"/>
        </w:rPr>
        <w:t>јав</w:t>
      </w:r>
      <w:r w:rsidR="000C7974">
        <w:rPr>
          <w:sz w:val="22"/>
          <w:szCs w:val="22"/>
        </w:rPr>
        <w:t xml:space="preserve">не набавке мале вредности </w:t>
      </w:r>
      <w:r w:rsidR="000C7974">
        <w:rPr>
          <w:sz w:val="22"/>
          <w:szCs w:val="22"/>
          <w:lang w:val="sr-Cyrl-CS"/>
        </w:rPr>
        <w:t xml:space="preserve">услуга </w:t>
      </w:r>
      <w:r w:rsidR="000C7974">
        <w:rPr>
          <w:sz w:val="22"/>
          <w:szCs w:val="22"/>
        </w:rPr>
        <w:t xml:space="preserve"> – </w:t>
      </w:r>
      <w:r w:rsidR="000C7974">
        <w:rPr>
          <w:sz w:val="22"/>
          <w:szCs w:val="22"/>
          <w:lang w:val="sr-Cyrl-CS"/>
        </w:rPr>
        <w:t xml:space="preserve">снабдевање електричном енергијом </w:t>
      </w:r>
      <w:r w:rsidR="0098461B" w:rsidRPr="0091128C">
        <w:rPr>
          <w:sz w:val="22"/>
          <w:szCs w:val="22"/>
        </w:rPr>
        <w:t xml:space="preserve"> </w:t>
      </w:r>
      <w:r w:rsidR="00E80734" w:rsidRPr="0091128C">
        <w:rPr>
          <w:sz w:val="22"/>
          <w:szCs w:val="22"/>
          <w:lang w:val="sr-Cyrl-CS"/>
        </w:rPr>
        <w:t xml:space="preserve"> </w:t>
      </w:r>
      <w:r w:rsidR="000C7974">
        <w:rPr>
          <w:sz w:val="22"/>
          <w:szCs w:val="22"/>
          <w:lang w:val="ru-RU"/>
        </w:rPr>
        <w:t xml:space="preserve">ЈН </w:t>
      </w:r>
      <w:r w:rsidR="00E80734" w:rsidRPr="0091128C">
        <w:rPr>
          <w:sz w:val="22"/>
          <w:szCs w:val="22"/>
        </w:rPr>
        <w:t xml:space="preserve"> </w:t>
      </w:r>
      <w:r w:rsidR="000C7974">
        <w:rPr>
          <w:sz w:val="22"/>
          <w:szCs w:val="22"/>
          <w:lang w:val="sr-Cyrl-CS"/>
        </w:rPr>
        <w:t>5</w:t>
      </w:r>
      <w:r w:rsidR="00E80734" w:rsidRPr="0091128C">
        <w:rPr>
          <w:sz w:val="22"/>
          <w:szCs w:val="22"/>
        </w:rPr>
        <w:t>/201</w:t>
      </w:r>
      <w:r w:rsidR="0098461B" w:rsidRPr="0091128C">
        <w:rPr>
          <w:sz w:val="22"/>
          <w:szCs w:val="22"/>
        </w:rPr>
        <w:t>4</w:t>
      </w:r>
      <w:r w:rsidR="00E80734" w:rsidRPr="0091128C">
        <w:rPr>
          <w:b/>
          <w:sz w:val="22"/>
          <w:szCs w:val="22"/>
          <w:lang w:val="sr-Cyrl-CS"/>
        </w:rPr>
        <w:t xml:space="preserve"> </w:t>
      </w:r>
      <w:r w:rsidRPr="0091128C">
        <w:rPr>
          <w:sz w:val="22"/>
          <w:szCs w:val="22"/>
        </w:rPr>
        <w:t xml:space="preserve">и да је документује на прописани начин; </w:t>
      </w:r>
    </w:p>
    <w:p w:rsidR="008E65B5" w:rsidRPr="0091128C" w:rsidRDefault="008E65B5" w:rsidP="008E65B5">
      <w:pPr>
        <w:tabs>
          <w:tab w:val="left" w:pos="8550"/>
        </w:tabs>
        <w:suppressAutoHyphens/>
        <w:ind w:firstLine="720"/>
        <w:jc w:val="both"/>
        <w:rPr>
          <w:b/>
          <w:sz w:val="22"/>
          <w:szCs w:val="22"/>
        </w:rPr>
      </w:pPr>
    </w:p>
    <w:p w:rsidR="002229FD" w:rsidRPr="0091128C" w:rsidRDefault="002229FD" w:rsidP="008E65B5">
      <w:pPr>
        <w:tabs>
          <w:tab w:val="left" w:pos="8550"/>
        </w:tabs>
        <w:suppressAutoHyphens/>
        <w:ind w:firstLine="720"/>
        <w:jc w:val="both"/>
        <w:rPr>
          <w:b/>
          <w:sz w:val="22"/>
          <w:szCs w:val="22"/>
        </w:rPr>
      </w:pPr>
    </w:p>
    <w:p w:rsidR="002229FD" w:rsidRPr="0091128C" w:rsidRDefault="002229FD" w:rsidP="008E65B5">
      <w:pPr>
        <w:tabs>
          <w:tab w:val="left" w:pos="8550"/>
        </w:tabs>
        <w:suppressAutoHyphens/>
        <w:ind w:firstLine="720"/>
        <w:jc w:val="both"/>
        <w:rPr>
          <w:b/>
          <w:sz w:val="22"/>
          <w:szCs w:val="22"/>
        </w:rPr>
      </w:pPr>
    </w:p>
    <w:p w:rsidR="002229FD" w:rsidRPr="0091128C" w:rsidRDefault="002229FD" w:rsidP="008E65B5">
      <w:pPr>
        <w:tabs>
          <w:tab w:val="left" w:pos="8550"/>
        </w:tabs>
        <w:suppressAutoHyphens/>
        <w:ind w:firstLine="720"/>
        <w:jc w:val="both"/>
        <w:rPr>
          <w:b/>
          <w:sz w:val="22"/>
          <w:szCs w:val="22"/>
        </w:rPr>
      </w:pPr>
    </w:p>
    <w:p w:rsidR="002229FD" w:rsidRPr="0091128C" w:rsidRDefault="002229FD" w:rsidP="008E65B5">
      <w:pPr>
        <w:tabs>
          <w:tab w:val="left" w:pos="8550"/>
        </w:tabs>
        <w:suppressAutoHyphens/>
        <w:ind w:firstLine="720"/>
        <w:jc w:val="both"/>
        <w:rPr>
          <w:b/>
          <w:sz w:val="22"/>
          <w:szCs w:val="22"/>
        </w:rPr>
      </w:pPr>
    </w:p>
    <w:p w:rsidR="006C361F" w:rsidRPr="0091128C" w:rsidRDefault="006C361F" w:rsidP="008E65B5">
      <w:pPr>
        <w:tabs>
          <w:tab w:val="left" w:pos="8550"/>
        </w:tabs>
        <w:suppressAutoHyphens/>
        <w:ind w:firstLine="720"/>
        <w:jc w:val="both"/>
        <w:rPr>
          <w:b/>
          <w:sz w:val="22"/>
          <w:szCs w:val="22"/>
        </w:rPr>
      </w:pPr>
    </w:p>
    <w:p w:rsidR="00BF11B3" w:rsidRPr="0091128C" w:rsidRDefault="00BF11B3" w:rsidP="008E65B5">
      <w:pPr>
        <w:tabs>
          <w:tab w:val="left" w:pos="8550"/>
        </w:tabs>
        <w:suppressAutoHyphens/>
        <w:ind w:firstLine="720"/>
        <w:jc w:val="both"/>
        <w:rPr>
          <w:b/>
          <w:sz w:val="22"/>
          <w:szCs w:val="22"/>
        </w:rPr>
      </w:pPr>
    </w:p>
    <w:p w:rsidR="00A800F3" w:rsidRPr="0091128C" w:rsidRDefault="00A800F3" w:rsidP="00A2617F">
      <w:pPr>
        <w:tabs>
          <w:tab w:val="left" w:pos="8550"/>
        </w:tabs>
        <w:suppressAutoHyphens/>
        <w:jc w:val="both"/>
        <w:rPr>
          <w:b/>
          <w:sz w:val="22"/>
          <w:szCs w:val="22"/>
        </w:rPr>
      </w:pPr>
    </w:p>
    <w:p w:rsidR="00544236" w:rsidRDefault="00544236" w:rsidP="00A2617F">
      <w:pPr>
        <w:tabs>
          <w:tab w:val="left" w:pos="8550"/>
        </w:tabs>
        <w:suppressAutoHyphens/>
        <w:jc w:val="both"/>
        <w:rPr>
          <w:b/>
          <w:sz w:val="22"/>
          <w:szCs w:val="22"/>
        </w:rPr>
      </w:pPr>
    </w:p>
    <w:p w:rsidR="005A339A" w:rsidRDefault="005A339A" w:rsidP="00A2617F">
      <w:pPr>
        <w:tabs>
          <w:tab w:val="left" w:pos="8550"/>
        </w:tabs>
        <w:suppressAutoHyphens/>
        <w:jc w:val="both"/>
        <w:rPr>
          <w:b/>
          <w:sz w:val="22"/>
          <w:szCs w:val="22"/>
        </w:rPr>
      </w:pPr>
    </w:p>
    <w:p w:rsidR="005A339A" w:rsidRDefault="005A339A" w:rsidP="00A2617F">
      <w:pPr>
        <w:tabs>
          <w:tab w:val="left" w:pos="8550"/>
        </w:tabs>
        <w:suppressAutoHyphens/>
        <w:jc w:val="both"/>
        <w:rPr>
          <w:b/>
          <w:sz w:val="22"/>
          <w:szCs w:val="22"/>
        </w:rPr>
      </w:pPr>
    </w:p>
    <w:p w:rsidR="005A339A" w:rsidRDefault="005A339A" w:rsidP="00A2617F">
      <w:pPr>
        <w:tabs>
          <w:tab w:val="left" w:pos="8550"/>
        </w:tabs>
        <w:suppressAutoHyphens/>
        <w:jc w:val="both"/>
        <w:rPr>
          <w:b/>
          <w:sz w:val="22"/>
          <w:szCs w:val="22"/>
        </w:rPr>
      </w:pPr>
    </w:p>
    <w:p w:rsidR="005A339A" w:rsidRDefault="005A339A" w:rsidP="00A2617F">
      <w:pPr>
        <w:tabs>
          <w:tab w:val="left" w:pos="8550"/>
        </w:tabs>
        <w:suppressAutoHyphens/>
        <w:jc w:val="both"/>
        <w:rPr>
          <w:b/>
          <w:sz w:val="22"/>
          <w:szCs w:val="22"/>
        </w:rPr>
      </w:pPr>
    </w:p>
    <w:p w:rsidR="005A339A" w:rsidRDefault="005A339A" w:rsidP="00A2617F">
      <w:pPr>
        <w:tabs>
          <w:tab w:val="left" w:pos="8550"/>
        </w:tabs>
        <w:suppressAutoHyphens/>
        <w:jc w:val="both"/>
        <w:rPr>
          <w:b/>
          <w:sz w:val="22"/>
          <w:szCs w:val="22"/>
        </w:rPr>
      </w:pPr>
    </w:p>
    <w:p w:rsidR="005A339A" w:rsidRDefault="005A339A" w:rsidP="00A2617F">
      <w:pPr>
        <w:tabs>
          <w:tab w:val="left" w:pos="8550"/>
        </w:tabs>
        <w:suppressAutoHyphens/>
        <w:jc w:val="both"/>
        <w:rPr>
          <w:b/>
          <w:sz w:val="22"/>
          <w:szCs w:val="22"/>
        </w:rPr>
      </w:pPr>
    </w:p>
    <w:p w:rsidR="005A339A" w:rsidRDefault="005A339A" w:rsidP="00A2617F">
      <w:pPr>
        <w:tabs>
          <w:tab w:val="left" w:pos="8550"/>
        </w:tabs>
        <w:suppressAutoHyphens/>
        <w:jc w:val="both"/>
        <w:rPr>
          <w:b/>
          <w:sz w:val="22"/>
          <w:szCs w:val="22"/>
        </w:rPr>
      </w:pPr>
    </w:p>
    <w:p w:rsidR="005A339A" w:rsidRDefault="005A339A" w:rsidP="00A2617F">
      <w:pPr>
        <w:tabs>
          <w:tab w:val="left" w:pos="8550"/>
        </w:tabs>
        <w:suppressAutoHyphens/>
        <w:jc w:val="both"/>
        <w:rPr>
          <w:b/>
          <w:sz w:val="22"/>
          <w:szCs w:val="22"/>
        </w:rPr>
      </w:pPr>
    </w:p>
    <w:p w:rsidR="005A339A" w:rsidRDefault="005A339A" w:rsidP="00A2617F">
      <w:pPr>
        <w:tabs>
          <w:tab w:val="left" w:pos="8550"/>
        </w:tabs>
        <w:suppressAutoHyphens/>
        <w:jc w:val="both"/>
        <w:rPr>
          <w:b/>
          <w:sz w:val="22"/>
          <w:szCs w:val="22"/>
        </w:rPr>
      </w:pPr>
    </w:p>
    <w:p w:rsidR="005A339A" w:rsidRPr="005A339A" w:rsidRDefault="005A339A" w:rsidP="00A2617F">
      <w:pPr>
        <w:tabs>
          <w:tab w:val="left" w:pos="8550"/>
        </w:tabs>
        <w:suppressAutoHyphens/>
        <w:jc w:val="both"/>
        <w:rPr>
          <w:b/>
          <w:sz w:val="22"/>
          <w:szCs w:val="22"/>
        </w:rPr>
      </w:pPr>
    </w:p>
    <w:p w:rsidR="00CD7446" w:rsidRDefault="00CD7446" w:rsidP="00A2617F">
      <w:pPr>
        <w:tabs>
          <w:tab w:val="left" w:pos="8550"/>
        </w:tabs>
        <w:suppressAutoHyphens/>
        <w:jc w:val="both"/>
        <w:rPr>
          <w:b/>
          <w:sz w:val="22"/>
          <w:szCs w:val="22"/>
        </w:rPr>
      </w:pPr>
    </w:p>
    <w:p w:rsidR="00CD7446" w:rsidRDefault="00CD7446" w:rsidP="00A2617F">
      <w:pPr>
        <w:tabs>
          <w:tab w:val="left" w:pos="8550"/>
        </w:tabs>
        <w:suppressAutoHyphens/>
        <w:jc w:val="both"/>
        <w:rPr>
          <w:b/>
          <w:sz w:val="22"/>
          <w:szCs w:val="22"/>
        </w:rPr>
      </w:pPr>
    </w:p>
    <w:p w:rsidR="00CD7446" w:rsidRDefault="00CD7446" w:rsidP="00A2617F">
      <w:pPr>
        <w:tabs>
          <w:tab w:val="left" w:pos="8550"/>
        </w:tabs>
        <w:suppressAutoHyphens/>
        <w:jc w:val="both"/>
        <w:rPr>
          <w:b/>
          <w:sz w:val="22"/>
          <w:szCs w:val="22"/>
          <w:lang w:val="sr-Cyrl-CS"/>
        </w:rPr>
      </w:pPr>
    </w:p>
    <w:p w:rsidR="00AF566E" w:rsidRDefault="00AF566E" w:rsidP="007A7137">
      <w:pPr>
        <w:ind w:left="2160" w:firstLine="720"/>
        <w:rPr>
          <w:b/>
          <w:sz w:val="22"/>
          <w:szCs w:val="22"/>
        </w:rPr>
      </w:pPr>
    </w:p>
    <w:p w:rsidR="00AF566E" w:rsidRDefault="00AF566E" w:rsidP="00FD0259">
      <w:pPr>
        <w:ind w:left="2160" w:firstLine="720"/>
        <w:rPr>
          <w:b/>
          <w:sz w:val="22"/>
          <w:szCs w:val="22"/>
        </w:rPr>
      </w:pPr>
    </w:p>
    <w:p w:rsidR="00AF566E" w:rsidRPr="004E622F" w:rsidRDefault="004E622F" w:rsidP="004E622F">
      <w:pPr>
        <w:ind w:left="2160" w:firstLine="720"/>
        <w:rPr>
          <w:b/>
          <w:sz w:val="22"/>
          <w:szCs w:val="22"/>
        </w:rPr>
      </w:pPr>
      <w:r>
        <w:rPr>
          <w:b/>
          <w:sz w:val="22"/>
          <w:szCs w:val="22"/>
        </w:rPr>
        <w:t xml:space="preserve"> V        </w:t>
      </w:r>
      <w:r w:rsidR="00AF566E">
        <w:rPr>
          <w:rFonts w:ascii="Arial" w:hAnsi="Arial" w:cs="Arial"/>
          <w:b/>
          <w:bCs/>
        </w:rPr>
        <w:t>ИЗЈАВА ПОНУЂАЧА</w:t>
      </w:r>
    </w:p>
    <w:p w:rsidR="00AF566E" w:rsidRDefault="00AF566E" w:rsidP="00AF566E">
      <w:pPr>
        <w:jc w:val="center"/>
        <w:rPr>
          <w:rFonts w:ascii="Arial" w:hAnsi="Arial" w:cs="Arial"/>
          <w:b/>
          <w:bCs/>
        </w:rPr>
      </w:pPr>
      <w:r>
        <w:rPr>
          <w:rFonts w:ascii="Arial" w:hAnsi="Arial" w:cs="Arial"/>
          <w:b/>
          <w:bCs/>
        </w:rPr>
        <w:t>О ИСПУЊАВАЊУ УСЛОВА ИЗ ЧЛ. 75. И 76. ЗАКОНА У ПОСТУПКУ ЈАВНЕ</w:t>
      </w:r>
    </w:p>
    <w:p w:rsidR="00AF566E" w:rsidRDefault="00AF566E" w:rsidP="00AF566E">
      <w:pPr>
        <w:jc w:val="center"/>
        <w:rPr>
          <w:rFonts w:ascii="Arial" w:hAnsi="Arial" w:cs="Arial"/>
          <w:b/>
          <w:bCs/>
        </w:rPr>
      </w:pPr>
      <w:r>
        <w:rPr>
          <w:rFonts w:ascii="Arial" w:hAnsi="Arial" w:cs="Arial"/>
          <w:b/>
          <w:bCs/>
        </w:rPr>
        <w:t>НАБАВКЕ МАЛЕ ВРЕДНОСТИ</w:t>
      </w:r>
    </w:p>
    <w:p w:rsidR="00AF566E" w:rsidRDefault="00AF566E" w:rsidP="00AF566E">
      <w:pPr>
        <w:jc w:val="center"/>
        <w:rPr>
          <w:rFonts w:ascii="Arial" w:hAnsi="Arial" w:cs="Arial"/>
          <w:b/>
          <w:bCs/>
        </w:rPr>
      </w:pPr>
    </w:p>
    <w:p w:rsidR="00AF566E" w:rsidRDefault="00AF566E" w:rsidP="00AF566E">
      <w:pPr>
        <w:jc w:val="center"/>
        <w:rPr>
          <w:rFonts w:ascii="Arial" w:hAnsi="Arial" w:cs="Arial"/>
          <w:b/>
          <w:bCs/>
        </w:rPr>
      </w:pPr>
    </w:p>
    <w:p w:rsidR="00AF566E" w:rsidRDefault="00AF566E" w:rsidP="00AF566E">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AF566E" w:rsidRDefault="00AF566E" w:rsidP="00AF566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F566E" w:rsidRDefault="00AF566E" w:rsidP="00AF566E">
      <w:pPr>
        <w:jc w:val="both"/>
        <w:rPr>
          <w:rFonts w:ascii="Arial" w:hAnsi="Arial" w:cs="Arial"/>
        </w:rPr>
      </w:pPr>
    </w:p>
    <w:p w:rsidR="00AF566E" w:rsidRDefault="00AF566E" w:rsidP="00AF566E">
      <w:pPr>
        <w:jc w:val="center"/>
        <w:rPr>
          <w:rFonts w:ascii="Arial" w:hAnsi="Arial" w:cs="Arial"/>
          <w:b/>
        </w:rPr>
      </w:pPr>
      <w:r>
        <w:rPr>
          <w:rFonts w:ascii="Arial" w:hAnsi="Arial" w:cs="Arial"/>
          <w:b/>
        </w:rPr>
        <w:t>И З Ј А В У</w:t>
      </w:r>
    </w:p>
    <w:p w:rsidR="00AF566E" w:rsidRDefault="00AF566E" w:rsidP="00AF566E">
      <w:pPr>
        <w:jc w:val="center"/>
        <w:rPr>
          <w:rFonts w:ascii="Arial" w:hAnsi="Arial" w:cs="Arial"/>
        </w:rPr>
      </w:pPr>
    </w:p>
    <w:p w:rsidR="00AF566E" w:rsidRDefault="00AF566E" w:rsidP="00AF566E">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7A7137">
        <w:rPr>
          <w:rFonts w:ascii="Arial" w:hAnsi="Arial" w:cs="Arial"/>
        </w:rPr>
        <w:t xml:space="preserve">услуга – снабдевање </w:t>
      </w:r>
      <w:r w:rsidR="007A7137">
        <w:rPr>
          <w:rFonts w:ascii="Arial" w:hAnsi="Arial" w:cs="Arial"/>
          <w:lang w:val="sr-Cyrl-CS"/>
        </w:rPr>
        <w:t>електричном енергијом ЈН 5/2014</w:t>
      </w:r>
      <w:r>
        <w:rPr>
          <w:rFonts w:ascii="Arial" w:hAnsi="Arial" w:cs="Arial"/>
        </w:rPr>
        <w:t>.......</w:t>
      </w:r>
      <w:r w:rsidR="007A7137">
        <w:rPr>
          <w:rFonts w:ascii="Arial" w:hAnsi="Arial" w:cs="Arial"/>
          <w:lang w:val="sr-Cyrl-CS"/>
        </w:rPr>
        <w:t xml:space="preserve">- </w:t>
      </w:r>
      <w:r>
        <w:rPr>
          <w:rFonts w:ascii="Arial" w:hAnsi="Arial" w:cs="Arial"/>
        </w:rPr>
        <w:t>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F566E" w:rsidRDefault="00AF566E" w:rsidP="00AF566E">
      <w:pPr>
        <w:pStyle w:val="ListParagraph"/>
        <w:numPr>
          <w:ilvl w:val="0"/>
          <w:numId w:val="29"/>
        </w:numPr>
        <w:tabs>
          <w:tab w:val="clear" w:pos="1080"/>
          <w:tab w:val="num" w:pos="0"/>
        </w:tabs>
        <w:suppressAutoHyphens/>
        <w:spacing w:line="100" w:lineRule="atLeast"/>
        <w:ind w:left="1440"/>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AF566E" w:rsidRDefault="00AF566E" w:rsidP="00AF566E">
      <w:pPr>
        <w:pStyle w:val="ListParagraph"/>
        <w:numPr>
          <w:ilvl w:val="0"/>
          <w:numId w:val="29"/>
        </w:numPr>
        <w:tabs>
          <w:tab w:val="clear" w:pos="1080"/>
          <w:tab w:val="num" w:pos="0"/>
        </w:tabs>
        <w:suppressAutoHyphens/>
        <w:spacing w:line="100" w:lineRule="atLeast"/>
        <w:ind w:left="1440"/>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AF566E" w:rsidRDefault="00AF566E" w:rsidP="00AF566E">
      <w:pPr>
        <w:pStyle w:val="ListParagraph"/>
        <w:numPr>
          <w:ilvl w:val="0"/>
          <w:numId w:val="29"/>
        </w:numPr>
        <w:tabs>
          <w:tab w:val="clear" w:pos="1080"/>
          <w:tab w:val="num" w:pos="0"/>
        </w:tabs>
        <w:suppressAutoHyphens/>
        <w:spacing w:line="100" w:lineRule="atLeast"/>
        <w:ind w:left="1440"/>
        <w:contextualSpacing w:val="0"/>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AF566E" w:rsidRDefault="00AF566E" w:rsidP="00AF566E">
      <w:pPr>
        <w:pStyle w:val="ListParagraph"/>
        <w:numPr>
          <w:ilvl w:val="0"/>
          <w:numId w:val="29"/>
        </w:numPr>
        <w:tabs>
          <w:tab w:val="clear" w:pos="1080"/>
          <w:tab w:val="num" w:pos="0"/>
        </w:tabs>
        <w:suppressAutoHyphens/>
        <w:spacing w:line="100" w:lineRule="atLeast"/>
        <w:ind w:left="1440"/>
        <w:contextualSpacing w:val="0"/>
        <w:jc w:val="both"/>
        <w:rPr>
          <w:rFonts w:ascii="Arial" w:hAnsi="Arial" w:cs="Arial"/>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AF566E" w:rsidRDefault="00AF566E" w:rsidP="00AF566E">
      <w:pPr>
        <w:pStyle w:val="ListParagraph"/>
        <w:numPr>
          <w:ilvl w:val="0"/>
          <w:numId w:val="29"/>
        </w:numPr>
        <w:tabs>
          <w:tab w:val="clear" w:pos="1080"/>
          <w:tab w:val="num" w:pos="0"/>
        </w:tabs>
        <w:suppressAutoHyphens/>
        <w:spacing w:line="100" w:lineRule="atLeast"/>
        <w:ind w:left="1440"/>
        <w:contextualSpacing w:val="0"/>
        <w:jc w:val="both"/>
        <w:rPr>
          <w:rFonts w:ascii="Arial" w:hAnsi="Arial" w:cs="Arial"/>
          <w:iCs/>
          <w:color w:val="000000"/>
        </w:rPr>
      </w:pPr>
      <w:r>
        <w:rPr>
          <w:rFonts w:ascii="Arial" w:hAnsi="Arial" w:cs="Arial"/>
          <w:lang w:val="sr-Cyrl-CS"/>
        </w:rPr>
        <w:t>Понуђач је п</w:t>
      </w:r>
      <w:r>
        <w:rPr>
          <w:rFonts w:ascii="Arial" w:hAnsi="Arial" w:cs="Arial"/>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lang w:val="sr-Cyrl-CS"/>
        </w:rPr>
        <w:t>је</w:t>
      </w:r>
      <w:r>
        <w:rPr>
          <w:rFonts w:ascii="Arial" w:hAnsi="Arial" w:cs="Arial"/>
        </w:rPr>
        <w:t xml:space="preserve"> ималац права интелектуалне својине;</w:t>
      </w:r>
    </w:p>
    <w:p w:rsidR="00AF566E" w:rsidRDefault="00AF566E" w:rsidP="00AF566E">
      <w:pPr>
        <w:pStyle w:val="ListParagraph"/>
        <w:numPr>
          <w:ilvl w:val="0"/>
          <w:numId w:val="29"/>
        </w:numPr>
        <w:tabs>
          <w:tab w:val="clear" w:pos="1080"/>
          <w:tab w:val="num" w:pos="0"/>
        </w:tabs>
        <w:suppressAutoHyphens/>
        <w:spacing w:line="100" w:lineRule="atLeast"/>
        <w:ind w:left="1440"/>
        <w:contextualSpacing w:val="0"/>
        <w:jc w:val="both"/>
        <w:rPr>
          <w:rFonts w:ascii="Arial" w:hAnsi="Arial" w:cs="Arial"/>
          <w:i/>
          <w:lang w:val="sr-Cyrl-CS"/>
        </w:rPr>
      </w:pPr>
      <w:r>
        <w:rPr>
          <w:rFonts w:ascii="Arial" w:hAnsi="Arial" w:cs="Arial"/>
          <w:iCs/>
        </w:rPr>
        <w:t>Понуђач испуњава додатне услове......................</w:t>
      </w:r>
      <w:r>
        <w:rPr>
          <w:rFonts w:ascii="Arial" w:hAnsi="Arial" w:cs="Arial"/>
          <w:i/>
          <w:iCs/>
        </w:rPr>
        <w:t>[навести додатне услове]</w:t>
      </w:r>
      <w:r>
        <w:rPr>
          <w:rFonts w:ascii="Arial" w:hAnsi="Arial" w:cs="Arial"/>
        </w:rPr>
        <w:t>.</w:t>
      </w:r>
    </w:p>
    <w:p w:rsidR="00AF566E" w:rsidRDefault="00AF566E" w:rsidP="00AF566E">
      <w:pPr>
        <w:jc w:val="both"/>
        <w:rPr>
          <w:rFonts w:ascii="Arial" w:hAnsi="Arial" w:cs="Arial"/>
          <w:i/>
          <w:lang w:val="sr-Cyrl-CS"/>
        </w:rPr>
      </w:pPr>
    </w:p>
    <w:p w:rsidR="00AF566E" w:rsidRDefault="00AF566E" w:rsidP="00AF566E">
      <w:pPr>
        <w:jc w:val="both"/>
        <w:rPr>
          <w:rFonts w:ascii="Arial" w:hAnsi="Arial" w:cs="Arial"/>
          <w:i/>
          <w:lang w:val="sr-Cyrl-CS"/>
        </w:rPr>
      </w:pPr>
    </w:p>
    <w:p w:rsidR="00AF566E" w:rsidRDefault="00AF566E" w:rsidP="00AF566E">
      <w:pPr>
        <w:rPr>
          <w:rFonts w:ascii="Arial" w:hAnsi="Arial" w:cs="Arial"/>
        </w:rPr>
      </w:pPr>
      <w:r>
        <w:rPr>
          <w:rFonts w:ascii="Arial" w:hAnsi="Arial" w:cs="Arial"/>
        </w:rPr>
        <w:t>Место:_____________                                                            Понуђач:</w:t>
      </w:r>
    </w:p>
    <w:p w:rsidR="00AF566E" w:rsidRDefault="00AF566E" w:rsidP="00AF566E">
      <w:pPr>
        <w:rPr>
          <w:rFonts w:ascii="Arial" w:hAnsi="Arial" w:cs="Arial"/>
          <w:b/>
          <w:bCs/>
          <w:i/>
        </w:rPr>
      </w:pPr>
      <w:r>
        <w:rPr>
          <w:rFonts w:ascii="Arial" w:hAnsi="Arial" w:cs="Arial"/>
        </w:rPr>
        <w:t xml:space="preserve">Датум:_____________                         М.П.                     _____________________                                                        </w:t>
      </w:r>
    </w:p>
    <w:p w:rsidR="00AF566E" w:rsidRDefault="00AF566E" w:rsidP="00AF566E">
      <w:pPr>
        <w:pStyle w:val="BodyText2"/>
        <w:spacing w:line="100" w:lineRule="atLeast"/>
        <w:jc w:val="both"/>
        <w:rPr>
          <w:rFonts w:ascii="Arial" w:hAnsi="Arial" w:cs="Arial"/>
          <w:b/>
          <w:bCs/>
          <w:i/>
        </w:rPr>
      </w:pPr>
    </w:p>
    <w:p w:rsidR="00AF566E" w:rsidRDefault="00AF566E" w:rsidP="00AF566E">
      <w:pPr>
        <w:pStyle w:val="ListParagraph"/>
        <w:ind w:left="0"/>
        <w:jc w:val="both"/>
        <w:rPr>
          <w:rFonts w:ascii="Arial" w:hAnsi="Arial" w:cs="Arial"/>
          <w:bCs/>
          <w:i/>
          <w:iCs/>
        </w:rPr>
      </w:pPr>
      <w:r>
        <w:rPr>
          <w:rFonts w:ascii="Arial" w:hAnsi="Arial" w:cs="Arial"/>
          <w:b/>
          <w:bCs/>
          <w:i/>
        </w:rPr>
        <w:t>Напомена:</w:t>
      </w:r>
      <w:r>
        <w:rPr>
          <w:rFonts w:ascii="Arial" w:hAnsi="Arial" w:cs="Arial"/>
          <w:bCs/>
          <w:i/>
        </w:rPr>
        <w:t xml:space="preserve"> </w:t>
      </w:r>
      <w:r>
        <w:rPr>
          <w:rFonts w:ascii="Arial" w:hAnsi="Arial" w:cs="Arial"/>
          <w:b/>
          <w:bCs/>
          <w:i/>
          <w:iCs/>
          <w:u w:val="single"/>
        </w:rPr>
        <w:t>Уколико понуду подноси група понуђача,</w:t>
      </w:r>
      <w:r>
        <w:rPr>
          <w:rFonts w:ascii="Arial" w:hAnsi="Arial" w:cs="Arial"/>
          <w:bCs/>
          <w:i/>
          <w:iCs/>
        </w:rPr>
        <w:t xml:space="preserve"> Изјава мора бити потписана од стране овлашћеног лица сваког понуђача из групе понуђача и оверена печатом. </w:t>
      </w:r>
    </w:p>
    <w:p w:rsidR="00AF566E" w:rsidRDefault="00AF566E" w:rsidP="00AF566E">
      <w:pPr>
        <w:pStyle w:val="ListParagraph"/>
        <w:ind w:left="0"/>
        <w:jc w:val="both"/>
        <w:rPr>
          <w:rFonts w:ascii="Arial" w:hAnsi="Arial" w:cs="Arial"/>
          <w:bCs/>
          <w:i/>
          <w:iCs/>
          <w:color w:val="FF0000"/>
        </w:rPr>
      </w:pPr>
    </w:p>
    <w:p w:rsidR="00AF566E" w:rsidRDefault="00AF566E" w:rsidP="00AF566E">
      <w:pPr>
        <w:pStyle w:val="ListParagraph"/>
        <w:ind w:left="0"/>
        <w:jc w:val="both"/>
        <w:rPr>
          <w:rFonts w:ascii="Arial" w:hAnsi="Arial" w:cs="Arial"/>
          <w:bCs/>
          <w:i/>
          <w:iCs/>
          <w:color w:val="FF0000"/>
          <w:lang w:val="sr-Cyrl-CS"/>
        </w:rPr>
      </w:pPr>
    </w:p>
    <w:p w:rsidR="007A7137" w:rsidRDefault="007A7137" w:rsidP="00AF566E">
      <w:pPr>
        <w:pStyle w:val="ListParagraph"/>
        <w:ind w:left="0"/>
        <w:jc w:val="both"/>
        <w:rPr>
          <w:rFonts w:ascii="Arial" w:hAnsi="Arial" w:cs="Arial"/>
          <w:bCs/>
          <w:i/>
          <w:iCs/>
          <w:color w:val="FF0000"/>
          <w:lang w:val="sr-Cyrl-CS"/>
        </w:rPr>
      </w:pPr>
    </w:p>
    <w:p w:rsidR="007A7137" w:rsidRDefault="007A7137" w:rsidP="00AF566E">
      <w:pPr>
        <w:pStyle w:val="ListParagraph"/>
        <w:ind w:left="0"/>
        <w:jc w:val="both"/>
        <w:rPr>
          <w:rFonts w:ascii="Arial" w:hAnsi="Arial" w:cs="Arial"/>
          <w:bCs/>
          <w:i/>
          <w:iCs/>
          <w:color w:val="FF0000"/>
          <w:lang w:val="sr-Cyrl-CS"/>
        </w:rPr>
      </w:pPr>
    </w:p>
    <w:p w:rsidR="007A7137" w:rsidRDefault="007A7137" w:rsidP="00AF566E">
      <w:pPr>
        <w:pStyle w:val="ListParagraph"/>
        <w:ind w:left="0"/>
        <w:jc w:val="both"/>
        <w:rPr>
          <w:rFonts w:ascii="Arial" w:hAnsi="Arial" w:cs="Arial"/>
          <w:bCs/>
          <w:i/>
          <w:iCs/>
          <w:color w:val="FF0000"/>
          <w:lang w:val="sr-Cyrl-CS"/>
        </w:rPr>
      </w:pPr>
    </w:p>
    <w:p w:rsidR="007A7137" w:rsidRDefault="007A7137" w:rsidP="00AF566E">
      <w:pPr>
        <w:pStyle w:val="ListParagraph"/>
        <w:ind w:left="0"/>
        <w:jc w:val="both"/>
        <w:rPr>
          <w:rFonts w:ascii="Arial" w:hAnsi="Arial" w:cs="Arial"/>
          <w:bCs/>
          <w:i/>
          <w:iCs/>
          <w:color w:val="FF0000"/>
          <w:lang w:val="sr-Cyrl-CS"/>
        </w:rPr>
      </w:pPr>
    </w:p>
    <w:p w:rsidR="007A7137" w:rsidRDefault="007A7137" w:rsidP="00AF566E">
      <w:pPr>
        <w:pStyle w:val="ListParagraph"/>
        <w:ind w:left="0"/>
        <w:jc w:val="both"/>
        <w:rPr>
          <w:rFonts w:ascii="Arial" w:hAnsi="Arial" w:cs="Arial"/>
          <w:bCs/>
          <w:i/>
          <w:iCs/>
          <w:color w:val="FF0000"/>
          <w:lang w:val="sr-Cyrl-CS"/>
        </w:rPr>
      </w:pPr>
    </w:p>
    <w:p w:rsidR="007A7137" w:rsidRPr="007A7137" w:rsidRDefault="007A7137" w:rsidP="00AF566E">
      <w:pPr>
        <w:pStyle w:val="ListParagraph"/>
        <w:ind w:left="0"/>
        <w:jc w:val="both"/>
        <w:rPr>
          <w:rFonts w:ascii="Arial" w:hAnsi="Arial" w:cs="Arial"/>
          <w:bCs/>
          <w:i/>
          <w:iCs/>
          <w:color w:val="FF0000"/>
          <w:lang w:val="sr-Cyrl-CS"/>
        </w:rPr>
      </w:pPr>
    </w:p>
    <w:p w:rsidR="00AF566E" w:rsidRDefault="00AF566E" w:rsidP="00AF566E">
      <w:pPr>
        <w:pStyle w:val="ListParagraph"/>
        <w:ind w:left="0"/>
        <w:jc w:val="both"/>
        <w:rPr>
          <w:rFonts w:ascii="Arial" w:hAnsi="Arial" w:cs="Arial"/>
          <w:bCs/>
          <w:i/>
          <w:iCs/>
          <w:color w:val="FF0000"/>
          <w:lang w:val="sr-Cyrl-CS"/>
        </w:rPr>
      </w:pPr>
    </w:p>
    <w:p w:rsidR="007A7137" w:rsidRDefault="007A7137" w:rsidP="00AF566E">
      <w:pPr>
        <w:pStyle w:val="ListParagraph"/>
        <w:ind w:left="0"/>
        <w:jc w:val="both"/>
        <w:rPr>
          <w:rFonts w:ascii="Arial" w:hAnsi="Arial" w:cs="Arial"/>
          <w:bCs/>
          <w:i/>
          <w:iCs/>
          <w:color w:val="FF0000"/>
        </w:rPr>
      </w:pPr>
    </w:p>
    <w:p w:rsidR="00863B75" w:rsidRDefault="00863B75" w:rsidP="00AF566E">
      <w:pPr>
        <w:pStyle w:val="ListParagraph"/>
        <w:ind w:left="0"/>
        <w:jc w:val="both"/>
        <w:rPr>
          <w:rFonts w:ascii="Arial" w:hAnsi="Arial" w:cs="Arial"/>
          <w:bCs/>
          <w:i/>
          <w:iCs/>
          <w:color w:val="FF0000"/>
        </w:rPr>
      </w:pPr>
    </w:p>
    <w:p w:rsidR="00863B75" w:rsidRDefault="00863B75" w:rsidP="00AF566E">
      <w:pPr>
        <w:pStyle w:val="ListParagraph"/>
        <w:ind w:left="0"/>
        <w:jc w:val="both"/>
        <w:rPr>
          <w:rFonts w:ascii="Arial" w:hAnsi="Arial" w:cs="Arial"/>
          <w:bCs/>
          <w:i/>
          <w:iCs/>
          <w:color w:val="FF0000"/>
        </w:rPr>
      </w:pPr>
    </w:p>
    <w:p w:rsidR="00863B75" w:rsidRDefault="00863B75" w:rsidP="00AF566E">
      <w:pPr>
        <w:pStyle w:val="ListParagraph"/>
        <w:ind w:left="0"/>
        <w:jc w:val="both"/>
        <w:rPr>
          <w:rFonts w:ascii="Arial" w:hAnsi="Arial" w:cs="Arial"/>
          <w:bCs/>
          <w:i/>
          <w:iCs/>
          <w:color w:val="FF0000"/>
        </w:rPr>
      </w:pPr>
    </w:p>
    <w:p w:rsidR="00863B75" w:rsidRDefault="00863B75" w:rsidP="00AF566E">
      <w:pPr>
        <w:pStyle w:val="ListParagraph"/>
        <w:ind w:left="0"/>
        <w:jc w:val="both"/>
        <w:rPr>
          <w:rFonts w:ascii="Arial" w:hAnsi="Arial" w:cs="Arial"/>
          <w:bCs/>
          <w:i/>
          <w:iCs/>
          <w:color w:val="FF0000"/>
        </w:rPr>
      </w:pPr>
    </w:p>
    <w:p w:rsidR="004E622F" w:rsidRPr="00863B75" w:rsidRDefault="004E622F" w:rsidP="00AF566E">
      <w:pPr>
        <w:pStyle w:val="ListParagraph"/>
        <w:ind w:left="0"/>
        <w:jc w:val="both"/>
        <w:rPr>
          <w:rFonts w:ascii="Arial" w:hAnsi="Arial" w:cs="Arial"/>
          <w:bCs/>
          <w:i/>
          <w:iCs/>
          <w:color w:val="FF0000"/>
        </w:rPr>
      </w:pPr>
    </w:p>
    <w:p w:rsidR="00AF566E" w:rsidRDefault="00AF566E" w:rsidP="00AF566E">
      <w:pPr>
        <w:jc w:val="center"/>
        <w:rPr>
          <w:rFonts w:ascii="Arial" w:hAnsi="Arial" w:cs="Arial"/>
          <w:b/>
          <w:bCs/>
          <w:color w:val="000000"/>
        </w:rPr>
      </w:pPr>
    </w:p>
    <w:p w:rsidR="00AF566E" w:rsidRDefault="00AF566E" w:rsidP="00AF566E">
      <w:pPr>
        <w:jc w:val="center"/>
        <w:rPr>
          <w:rFonts w:ascii="Arial" w:hAnsi="Arial" w:cs="Arial"/>
          <w:b/>
          <w:bCs/>
        </w:rPr>
      </w:pPr>
      <w:r>
        <w:rPr>
          <w:rFonts w:ascii="Arial" w:hAnsi="Arial" w:cs="Arial"/>
          <w:b/>
          <w:bCs/>
        </w:rPr>
        <w:lastRenderedPageBreak/>
        <w:t>ИЗЈАВА ПОДИЗВОЂАЧА</w:t>
      </w:r>
    </w:p>
    <w:p w:rsidR="00AF566E" w:rsidRDefault="00AF566E" w:rsidP="00AF566E">
      <w:pPr>
        <w:jc w:val="center"/>
        <w:rPr>
          <w:rFonts w:ascii="Arial" w:hAnsi="Arial" w:cs="Arial"/>
          <w:b/>
          <w:bCs/>
        </w:rPr>
      </w:pPr>
      <w:r>
        <w:rPr>
          <w:rFonts w:ascii="Arial" w:hAnsi="Arial" w:cs="Arial"/>
          <w:b/>
          <w:bCs/>
        </w:rPr>
        <w:t>О ИСПУЊАВАЊУ УСЛОВА ИЗ ЧЛ. 75. ЗАКОНА У ПОСТУПКУ ЈАВНЕ</w:t>
      </w:r>
    </w:p>
    <w:p w:rsidR="00AF566E" w:rsidRDefault="00AF566E" w:rsidP="00AF566E">
      <w:pPr>
        <w:jc w:val="center"/>
        <w:rPr>
          <w:rFonts w:ascii="Arial" w:hAnsi="Arial" w:cs="Arial"/>
          <w:b/>
          <w:bCs/>
        </w:rPr>
      </w:pPr>
      <w:r>
        <w:rPr>
          <w:rFonts w:ascii="Arial" w:hAnsi="Arial" w:cs="Arial"/>
          <w:b/>
          <w:bCs/>
        </w:rPr>
        <w:t>НАБАВКЕ МАЛЕ ВРЕДНОСТИ</w:t>
      </w:r>
    </w:p>
    <w:p w:rsidR="00AF566E" w:rsidRDefault="00AF566E" w:rsidP="00AF566E">
      <w:pPr>
        <w:jc w:val="center"/>
        <w:rPr>
          <w:rFonts w:ascii="Arial" w:hAnsi="Arial" w:cs="Arial"/>
          <w:b/>
          <w:bCs/>
        </w:rPr>
      </w:pPr>
    </w:p>
    <w:p w:rsidR="00AF566E" w:rsidRDefault="00AF566E" w:rsidP="00AF566E">
      <w:pPr>
        <w:jc w:val="center"/>
        <w:rPr>
          <w:rFonts w:ascii="Arial" w:hAnsi="Arial" w:cs="Arial"/>
          <w:b/>
          <w:bCs/>
        </w:rPr>
      </w:pPr>
    </w:p>
    <w:p w:rsidR="00AF566E" w:rsidRDefault="00AF566E" w:rsidP="00AF566E">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p>
    <w:p w:rsidR="00AF566E" w:rsidRDefault="00AF566E" w:rsidP="00AF566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F566E" w:rsidRDefault="00AF566E" w:rsidP="00AF566E">
      <w:pPr>
        <w:jc w:val="both"/>
        <w:rPr>
          <w:rFonts w:ascii="Arial" w:hAnsi="Arial" w:cs="Arial"/>
        </w:rPr>
      </w:pPr>
    </w:p>
    <w:p w:rsidR="00AF566E" w:rsidRDefault="00AF566E" w:rsidP="00AF566E">
      <w:pPr>
        <w:jc w:val="center"/>
        <w:rPr>
          <w:rFonts w:ascii="Arial" w:hAnsi="Arial" w:cs="Arial"/>
          <w:b/>
        </w:rPr>
      </w:pPr>
      <w:r>
        <w:rPr>
          <w:rFonts w:ascii="Arial" w:hAnsi="Arial" w:cs="Arial"/>
          <w:b/>
        </w:rPr>
        <w:t>И З Ј А В У</w:t>
      </w:r>
    </w:p>
    <w:p w:rsidR="00AF566E" w:rsidRDefault="00AF566E" w:rsidP="00AF566E">
      <w:pPr>
        <w:jc w:val="center"/>
        <w:rPr>
          <w:rFonts w:ascii="Arial" w:hAnsi="Arial" w:cs="Arial"/>
        </w:rPr>
      </w:pPr>
    </w:p>
    <w:p w:rsidR="00AF566E" w:rsidRDefault="00AF566E" w:rsidP="00AF566E">
      <w:pPr>
        <w:jc w:val="both"/>
        <w:rPr>
          <w:rFonts w:ascii="Arial" w:hAnsi="Arial" w:cs="Arial"/>
          <w:iCs/>
          <w:lang w:val="sr-Cyrl-CS"/>
        </w:rPr>
      </w:pPr>
      <w:r>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F566E" w:rsidRDefault="00AF566E" w:rsidP="00AF566E">
      <w:pPr>
        <w:pStyle w:val="ListParagraph"/>
        <w:numPr>
          <w:ilvl w:val="0"/>
          <w:numId w:val="30"/>
        </w:numPr>
        <w:suppressAutoHyphens/>
        <w:spacing w:line="100" w:lineRule="atLeast"/>
        <w:contextualSpacing w:val="0"/>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AF566E" w:rsidRDefault="00AF566E" w:rsidP="00AF566E">
      <w:pPr>
        <w:pStyle w:val="ListParagraph"/>
        <w:numPr>
          <w:ilvl w:val="0"/>
          <w:numId w:val="30"/>
        </w:numPr>
        <w:suppressAutoHyphens/>
        <w:spacing w:line="100" w:lineRule="atLeast"/>
        <w:contextualSpacing w:val="0"/>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AF566E" w:rsidRDefault="00AF566E" w:rsidP="00AF566E">
      <w:pPr>
        <w:pStyle w:val="ListParagraph"/>
        <w:numPr>
          <w:ilvl w:val="0"/>
          <w:numId w:val="30"/>
        </w:numPr>
        <w:suppressAutoHyphens/>
        <w:spacing w:line="100" w:lineRule="atLeast"/>
        <w:contextualSpacing w:val="0"/>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AF566E" w:rsidRDefault="00AF566E" w:rsidP="00AF566E">
      <w:pPr>
        <w:pStyle w:val="ListParagraph"/>
        <w:numPr>
          <w:ilvl w:val="0"/>
          <w:numId w:val="30"/>
        </w:numPr>
        <w:suppressAutoHyphens/>
        <w:spacing w:line="100" w:lineRule="atLeast"/>
        <w:contextualSpacing w:val="0"/>
        <w:jc w:val="both"/>
        <w:rPr>
          <w:rFonts w:ascii="Arial" w:hAnsi="Arial" w:cs="Arial"/>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AF566E" w:rsidRDefault="00AF566E" w:rsidP="00AF566E">
      <w:pPr>
        <w:jc w:val="both"/>
        <w:rPr>
          <w:rFonts w:ascii="Arial" w:hAnsi="Arial" w:cs="Arial"/>
          <w:i/>
          <w:color w:val="000000"/>
          <w:lang w:val="sr-Cyrl-CS"/>
        </w:rPr>
      </w:pPr>
    </w:p>
    <w:p w:rsidR="00AF566E" w:rsidRDefault="00AF566E" w:rsidP="00AF566E">
      <w:pPr>
        <w:jc w:val="both"/>
        <w:rPr>
          <w:rFonts w:ascii="Arial" w:hAnsi="Arial" w:cs="Arial"/>
          <w:i/>
          <w:lang w:val="sr-Cyrl-CS"/>
        </w:rPr>
      </w:pPr>
    </w:p>
    <w:p w:rsidR="00AF566E" w:rsidRDefault="00AF566E" w:rsidP="00AF566E">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AF566E" w:rsidRDefault="00AF566E" w:rsidP="00AF566E">
      <w:pPr>
        <w:rPr>
          <w:rFonts w:ascii="Arial" w:hAnsi="Arial" w:cs="Arial"/>
          <w:b/>
          <w:bCs/>
          <w:i/>
        </w:rPr>
      </w:pPr>
      <w:r>
        <w:rPr>
          <w:rFonts w:ascii="Arial" w:hAnsi="Arial" w:cs="Arial"/>
        </w:rPr>
        <w:t xml:space="preserve">Датум:_____________                         М.П.                     _____________________                                                        </w:t>
      </w:r>
    </w:p>
    <w:p w:rsidR="00AF566E" w:rsidRDefault="00AF566E" w:rsidP="00AF566E">
      <w:pPr>
        <w:pStyle w:val="BodyText2"/>
        <w:spacing w:line="100" w:lineRule="atLeast"/>
        <w:jc w:val="both"/>
        <w:rPr>
          <w:rFonts w:ascii="Arial" w:hAnsi="Arial" w:cs="Arial"/>
          <w:b/>
          <w:bCs/>
          <w:i/>
        </w:rPr>
      </w:pPr>
    </w:p>
    <w:p w:rsidR="00AF566E" w:rsidRDefault="00AF566E" w:rsidP="00AF566E">
      <w:pPr>
        <w:pStyle w:val="ListParagraph"/>
        <w:ind w:left="0"/>
        <w:jc w:val="both"/>
        <w:rPr>
          <w:rFonts w:ascii="Arial" w:hAnsi="Arial" w:cs="Arial"/>
          <w:bCs/>
          <w:i/>
          <w:iCs/>
          <w:lang w:val="sr-Cyrl-CS"/>
        </w:rPr>
      </w:pPr>
      <w:r>
        <w:rPr>
          <w:rFonts w:ascii="Arial" w:hAnsi="Arial" w:cs="Arial"/>
          <w:b/>
          <w:bCs/>
          <w:i/>
          <w:iCs/>
          <w:u w:val="single"/>
        </w:rPr>
        <w:t>Уколико понуђач подноси понуду са подизвођачем</w:t>
      </w:r>
      <w:r>
        <w:rPr>
          <w:rFonts w:ascii="Arial" w:hAnsi="Arial" w:cs="Arial"/>
          <w:bCs/>
          <w:i/>
          <w:iCs/>
        </w:rPr>
        <w:t xml:space="preserve">, Изјава мора бити потписана од стране овлашћеног лица подизвођача и оверена печатом. </w:t>
      </w:r>
    </w:p>
    <w:p w:rsidR="00AF566E" w:rsidRDefault="00AF566E" w:rsidP="00AF566E">
      <w:pPr>
        <w:pStyle w:val="BodyText2"/>
        <w:spacing w:line="100" w:lineRule="atLeast"/>
        <w:jc w:val="both"/>
        <w:rPr>
          <w:rFonts w:ascii="Arial" w:hAnsi="Arial" w:cs="Arial"/>
          <w:b/>
          <w:bCs/>
          <w:i/>
        </w:rPr>
      </w:pPr>
    </w:p>
    <w:p w:rsidR="00AF566E" w:rsidRDefault="00AF566E" w:rsidP="00AF566E">
      <w:pPr>
        <w:pStyle w:val="BodyText2"/>
        <w:spacing w:line="100" w:lineRule="atLeast"/>
        <w:jc w:val="both"/>
        <w:rPr>
          <w:rFonts w:ascii="Arial" w:hAnsi="Arial" w:cs="Arial"/>
          <w:b/>
          <w:bCs/>
          <w:i/>
        </w:rPr>
      </w:pPr>
    </w:p>
    <w:p w:rsidR="00AF566E" w:rsidRDefault="00AF566E" w:rsidP="00AF566E">
      <w:pPr>
        <w:pStyle w:val="BodyText2"/>
        <w:spacing w:line="100" w:lineRule="atLeast"/>
        <w:jc w:val="both"/>
        <w:rPr>
          <w:rFonts w:ascii="Arial" w:hAnsi="Arial" w:cs="Arial"/>
          <w:b/>
          <w:bCs/>
          <w:i/>
        </w:rPr>
      </w:pPr>
    </w:p>
    <w:p w:rsidR="00AF566E" w:rsidRDefault="00AF566E" w:rsidP="00AF566E">
      <w:pPr>
        <w:pStyle w:val="BodyText2"/>
        <w:spacing w:line="100" w:lineRule="atLeast"/>
        <w:jc w:val="both"/>
        <w:rPr>
          <w:rFonts w:ascii="Arial" w:hAnsi="Arial" w:cs="Arial"/>
          <w:b/>
          <w:bCs/>
          <w:i/>
        </w:rPr>
      </w:pPr>
    </w:p>
    <w:p w:rsidR="00AF566E" w:rsidRDefault="00AF566E" w:rsidP="00AF566E">
      <w:pPr>
        <w:pStyle w:val="BodyText2"/>
        <w:spacing w:line="100" w:lineRule="atLeast"/>
        <w:jc w:val="both"/>
        <w:rPr>
          <w:rFonts w:ascii="Arial" w:hAnsi="Arial" w:cs="Arial"/>
          <w:b/>
          <w:bCs/>
          <w:i/>
          <w:lang w:val="ru-RU"/>
        </w:rPr>
      </w:pPr>
    </w:p>
    <w:p w:rsidR="00AF566E" w:rsidRDefault="00AF566E" w:rsidP="00AF566E">
      <w:pPr>
        <w:pStyle w:val="BodyText2"/>
        <w:spacing w:line="100" w:lineRule="atLeast"/>
        <w:jc w:val="both"/>
        <w:rPr>
          <w:rFonts w:ascii="Arial" w:hAnsi="Arial" w:cs="Arial"/>
          <w:b/>
          <w:bCs/>
          <w:i/>
          <w:lang w:val="ru-RU"/>
        </w:rPr>
      </w:pPr>
    </w:p>
    <w:p w:rsidR="00AF566E" w:rsidRDefault="00AF566E" w:rsidP="00AF566E">
      <w:pPr>
        <w:pStyle w:val="BodyText2"/>
        <w:spacing w:line="100" w:lineRule="atLeast"/>
        <w:jc w:val="both"/>
        <w:rPr>
          <w:rFonts w:ascii="Arial" w:hAnsi="Arial" w:cs="Arial"/>
          <w:b/>
          <w:bCs/>
          <w:i/>
          <w:lang w:val="ru-RU"/>
        </w:rPr>
      </w:pPr>
    </w:p>
    <w:p w:rsidR="00AF566E" w:rsidRDefault="00AF566E" w:rsidP="00FD0259">
      <w:pPr>
        <w:ind w:left="2160" w:firstLine="720"/>
        <w:rPr>
          <w:b/>
          <w:sz w:val="22"/>
          <w:szCs w:val="22"/>
        </w:rPr>
      </w:pPr>
    </w:p>
    <w:p w:rsidR="00AF566E" w:rsidRDefault="00AF566E" w:rsidP="00FD0259">
      <w:pPr>
        <w:ind w:left="2160" w:firstLine="720"/>
        <w:rPr>
          <w:b/>
          <w:sz w:val="22"/>
          <w:szCs w:val="22"/>
        </w:rPr>
      </w:pPr>
    </w:p>
    <w:p w:rsidR="00AF566E" w:rsidRDefault="00AF566E" w:rsidP="00FD0259">
      <w:pPr>
        <w:ind w:left="2160" w:firstLine="720"/>
        <w:rPr>
          <w:b/>
          <w:sz w:val="22"/>
          <w:szCs w:val="22"/>
        </w:rPr>
      </w:pPr>
    </w:p>
    <w:p w:rsidR="00AF566E" w:rsidRDefault="00AF566E" w:rsidP="00FD0259">
      <w:pPr>
        <w:ind w:left="2160" w:firstLine="720"/>
        <w:rPr>
          <w:b/>
          <w:sz w:val="22"/>
          <w:szCs w:val="22"/>
        </w:rPr>
      </w:pPr>
    </w:p>
    <w:p w:rsidR="00AF566E" w:rsidRDefault="00AF566E" w:rsidP="00FD0259">
      <w:pPr>
        <w:ind w:left="2160" w:firstLine="720"/>
        <w:rPr>
          <w:b/>
          <w:sz w:val="22"/>
          <w:szCs w:val="22"/>
        </w:rPr>
      </w:pPr>
    </w:p>
    <w:p w:rsidR="00AF566E" w:rsidRDefault="00AF566E" w:rsidP="00FD0259">
      <w:pPr>
        <w:ind w:left="2160" w:firstLine="720"/>
        <w:rPr>
          <w:b/>
          <w:sz w:val="22"/>
          <w:szCs w:val="22"/>
        </w:rPr>
      </w:pPr>
    </w:p>
    <w:p w:rsidR="00AF566E" w:rsidRDefault="00AF566E" w:rsidP="00FD0259">
      <w:pPr>
        <w:ind w:left="2160" w:firstLine="720"/>
        <w:rPr>
          <w:b/>
          <w:sz w:val="22"/>
          <w:szCs w:val="22"/>
        </w:rPr>
      </w:pPr>
    </w:p>
    <w:p w:rsidR="00FF0986" w:rsidRPr="0091128C" w:rsidRDefault="00A774B5" w:rsidP="007A7137">
      <w:pPr>
        <w:ind w:left="2160" w:firstLine="720"/>
        <w:rPr>
          <w:b/>
          <w:sz w:val="22"/>
          <w:szCs w:val="22"/>
          <w:lang w:val="sr-Cyrl-CS"/>
        </w:rPr>
      </w:pPr>
      <w:r>
        <w:rPr>
          <w:b/>
          <w:sz w:val="22"/>
          <w:szCs w:val="22"/>
        </w:rPr>
        <w:tab/>
      </w:r>
    </w:p>
    <w:p w:rsidR="00FF0986" w:rsidRPr="0091128C" w:rsidRDefault="00FF0986" w:rsidP="00DB10E9">
      <w:pPr>
        <w:ind w:right="-720"/>
        <w:jc w:val="center"/>
        <w:rPr>
          <w:b/>
          <w:sz w:val="22"/>
          <w:szCs w:val="22"/>
          <w:lang w:val="sr-Cyrl-CS"/>
        </w:rPr>
      </w:pPr>
    </w:p>
    <w:p w:rsidR="00FF0986" w:rsidRPr="0091128C" w:rsidRDefault="00FF0986" w:rsidP="00DB10E9">
      <w:pPr>
        <w:ind w:right="-720"/>
        <w:jc w:val="center"/>
        <w:rPr>
          <w:b/>
          <w:sz w:val="22"/>
          <w:szCs w:val="22"/>
          <w:lang w:val="sr-Cyrl-CS"/>
        </w:rPr>
      </w:pPr>
    </w:p>
    <w:p w:rsidR="00881936" w:rsidRPr="00863B75" w:rsidRDefault="00881936" w:rsidP="00863B75">
      <w:pPr>
        <w:ind w:right="-720"/>
        <w:rPr>
          <w:b/>
          <w:sz w:val="22"/>
          <w:szCs w:val="22"/>
        </w:rPr>
      </w:pPr>
    </w:p>
    <w:p w:rsidR="00C37CDB" w:rsidRPr="0091128C" w:rsidRDefault="00C37CDB" w:rsidP="00C37CDB">
      <w:pPr>
        <w:rPr>
          <w:sz w:val="22"/>
          <w:szCs w:val="22"/>
        </w:rPr>
      </w:pPr>
    </w:p>
    <w:p w:rsidR="00697911" w:rsidRPr="0091128C" w:rsidRDefault="00084AAB" w:rsidP="00EE433F">
      <w:pPr>
        <w:pStyle w:val="Heading7"/>
        <w:keepNext/>
        <w:tabs>
          <w:tab w:val="left" w:pos="0"/>
        </w:tabs>
        <w:suppressAutoHyphens/>
        <w:spacing w:before="0" w:after="0"/>
        <w:jc w:val="center"/>
        <w:rPr>
          <w:b/>
          <w:sz w:val="22"/>
          <w:szCs w:val="22"/>
          <w:lang w:val="sr-Cyrl-CS"/>
        </w:rPr>
      </w:pPr>
      <w:r w:rsidRPr="0091128C">
        <w:rPr>
          <w:b/>
          <w:sz w:val="22"/>
          <w:szCs w:val="22"/>
        </w:rPr>
        <w:lastRenderedPageBreak/>
        <w:t>V</w:t>
      </w:r>
      <w:r w:rsidR="00306B8A" w:rsidRPr="0091128C">
        <w:rPr>
          <w:b/>
          <w:sz w:val="22"/>
          <w:szCs w:val="22"/>
        </w:rPr>
        <w:t>I</w:t>
      </w:r>
      <w:r w:rsidR="005629DB" w:rsidRPr="0091128C">
        <w:rPr>
          <w:b/>
          <w:sz w:val="22"/>
          <w:szCs w:val="22"/>
        </w:rPr>
        <w:t xml:space="preserve">   </w:t>
      </w:r>
      <w:r w:rsidR="00697911" w:rsidRPr="0091128C">
        <w:rPr>
          <w:b/>
          <w:sz w:val="22"/>
          <w:szCs w:val="22"/>
        </w:rPr>
        <w:t>УПУТСТВО ПОНУЂАЧИМА КАКО ДА САЧИНЕ ПОНУДУ</w:t>
      </w:r>
    </w:p>
    <w:p w:rsidR="00595758" w:rsidRPr="0091128C" w:rsidRDefault="00595758" w:rsidP="00086180">
      <w:pPr>
        <w:tabs>
          <w:tab w:val="left" w:pos="360"/>
        </w:tabs>
        <w:suppressAutoHyphens/>
        <w:jc w:val="both"/>
        <w:rPr>
          <w:b/>
          <w:sz w:val="22"/>
          <w:szCs w:val="22"/>
          <w:u w:val="single"/>
        </w:rPr>
      </w:pPr>
    </w:p>
    <w:p w:rsidR="00595758" w:rsidRPr="0091128C" w:rsidRDefault="00595758" w:rsidP="00086180">
      <w:pPr>
        <w:tabs>
          <w:tab w:val="left" w:pos="360"/>
        </w:tabs>
        <w:suppressAutoHyphens/>
        <w:jc w:val="both"/>
        <w:rPr>
          <w:b/>
          <w:sz w:val="22"/>
          <w:szCs w:val="22"/>
          <w:u w:val="single"/>
        </w:rPr>
      </w:pPr>
    </w:p>
    <w:p w:rsidR="00595758" w:rsidRPr="0091128C" w:rsidRDefault="00595758" w:rsidP="00086180">
      <w:pPr>
        <w:tabs>
          <w:tab w:val="left" w:pos="360"/>
        </w:tabs>
        <w:suppressAutoHyphens/>
        <w:jc w:val="both"/>
        <w:rPr>
          <w:b/>
          <w:sz w:val="22"/>
          <w:szCs w:val="22"/>
          <w:u w:val="single"/>
        </w:rPr>
      </w:pPr>
    </w:p>
    <w:p w:rsidR="00697911" w:rsidRPr="0091128C" w:rsidRDefault="00697911" w:rsidP="0050424D">
      <w:pPr>
        <w:tabs>
          <w:tab w:val="left" w:pos="360"/>
        </w:tabs>
        <w:suppressAutoHyphens/>
        <w:jc w:val="center"/>
        <w:rPr>
          <w:b/>
          <w:sz w:val="22"/>
          <w:szCs w:val="22"/>
          <w:u w:val="single"/>
          <w:lang w:val="hr-HR"/>
        </w:rPr>
      </w:pPr>
      <w:r w:rsidRPr="0091128C">
        <w:rPr>
          <w:b/>
          <w:sz w:val="22"/>
          <w:szCs w:val="22"/>
          <w:u w:val="single"/>
          <w:lang w:val="hr-HR"/>
        </w:rPr>
        <w:t>ПРЕДМЕТ  ПОЗИВА</w:t>
      </w:r>
    </w:p>
    <w:p w:rsidR="00697911" w:rsidRPr="0091128C" w:rsidRDefault="00697911" w:rsidP="00DB10E9">
      <w:pPr>
        <w:tabs>
          <w:tab w:val="left" w:pos="360"/>
        </w:tabs>
        <w:ind w:right="-720"/>
        <w:jc w:val="both"/>
        <w:rPr>
          <w:b/>
          <w:sz w:val="22"/>
          <w:szCs w:val="22"/>
          <w:u w:val="single"/>
          <w:lang w:val="hr-HR"/>
        </w:rPr>
      </w:pPr>
    </w:p>
    <w:p w:rsidR="000E1A4C" w:rsidRPr="0091128C" w:rsidRDefault="00697911" w:rsidP="00504366">
      <w:pPr>
        <w:ind w:firstLine="720"/>
        <w:jc w:val="both"/>
        <w:rPr>
          <w:sz w:val="22"/>
          <w:szCs w:val="22"/>
        </w:rPr>
      </w:pPr>
      <w:r w:rsidRPr="0091128C">
        <w:rPr>
          <w:sz w:val="22"/>
          <w:szCs w:val="22"/>
          <w:lang w:val="hr-HR"/>
        </w:rPr>
        <w:t xml:space="preserve">Предмет позива за </w:t>
      </w:r>
      <w:r w:rsidR="000E1A4C" w:rsidRPr="0091128C">
        <w:rPr>
          <w:sz w:val="22"/>
          <w:szCs w:val="22"/>
        </w:rPr>
        <w:t>подношење</w:t>
      </w:r>
      <w:r w:rsidRPr="0091128C">
        <w:rPr>
          <w:sz w:val="22"/>
          <w:szCs w:val="22"/>
          <w:lang w:val="hr-HR"/>
        </w:rPr>
        <w:t xml:space="preserve"> понуда </w:t>
      </w:r>
      <w:r w:rsidR="000E1A4C" w:rsidRPr="0091128C">
        <w:rPr>
          <w:sz w:val="22"/>
          <w:szCs w:val="22"/>
        </w:rPr>
        <w:t>је</w:t>
      </w:r>
      <w:r w:rsidRPr="0091128C">
        <w:rPr>
          <w:sz w:val="22"/>
          <w:szCs w:val="22"/>
          <w:lang w:val="hr-HR"/>
        </w:rPr>
        <w:t xml:space="preserve"> </w:t>
      </w:r>
      <w:r w:rsidR="00E54F39" w:rsidRPr="0091128C">
        <w:rPr>
          <w:sz w:val="22"/>
          <w:szCs w:val="22"/>
          <w:lang w:val="sr-Cyrl-CS"/>
        </w:rPr>
        <w:t>набавка</w:t>
      </w:r>
      <w:r w:rsidR="002E30C8" w:rsidRPr="0091128C">
        <w:rPr>
          <w:sz w:val="22"/>
          <w:szCs w:val="22"/>
        </w:rPr>
        <w:t xml:space="preserve"> </w:t>
      </w:r>
      <w:r w:rsidR="002E5F60">
        <w:rPr>
          <w:sz w:val="22"/>
          <w:szCs w:val="22"/>
          <w:lang w:val="sr-Cyrl-CS"/>
        </w:rPr>
        <w:t>услуга – Снабдевање електричном енергијом</w:t>
      </w:r>
      <w:r w:rsidR="00E80734" w:rsidRPr="0091128C">
        <w:rPr>
          <w:sz w:val="22"/>
          <w:szCs w:val="22"/>
          <w:lang w:val="sr-Cyrl-CS"/>
        </w:rPr>
        <w:t xml:space="preserve"> </w:t>
      </w:r>
      <w:r w:rsidR="00470445" w:rsidRPr="0091128C">
        <w:rPr>
          <w:sz w:val="22"/>
          <w:szCs w:val="22"/>
          <w:lang w:val="sr-Cyrl-CS"/>
        </w:rPr>
        <w:t>б</w:t>
      </w:r>
      <w:r w:rsidR="008F0425">
        <w:rPr>
          <w:sz w:val="22"/>
          <w:szCs w:val="22"/>
          <w:lang w:val="ru-RU"/>
        </w:rPr>
        <w:t>рој јавне набавке ЈН</w:t>
      </w:r>
      <w:r w:rsidR="002E5F60">
        <w:rPr>
          <w:sz w:val="22"/>
          <w:szCs w:val="22"/>
          <w:lang w:val="ru-RU"/>
        </w:rPr>
        <w:t xml:space="preserve"> </w:t>
      </w:r>
      <w:r w:rsidR="00EC4758" w:rsidRPr="0091128C">
        <w:rPr>
          <w:sz w:val="22"/>
          <w:szCs w:val="22"/>
        </w:rPr>
        <w:t xml:space="preserve"> </w:t>
      </w:r>
      <w:r w:rsidR="002E5F60">
        <w:rPr>
          <w:sz w:val="22"/>
          <w:szCs w:val="22"/>
          <w:lang w:val="sr-Cyrl-CS"/>
        </w:rPr>
        <w:t>5</w:t>
      </w:r>
      <w:r w:rsidR="00084AAB" w:rsidRPr="0091128C">
        <w:rPr>
          <w:sz w:val="22"/>
          <w:szCs w:val="22"/>
        </w:rPr>
        <w:t>/2014</w:t>
      </w:r>
      <w:r w:rsidR="00EC4758" w:rsidRPr="0091128C">
        <w:rPr>
          <w:sz w:val="22"/>
          <w:szCs w:val="22"/>
          <w:lang w:val="sr-Cyrl-CS"/>
        </w:rPr>
        <w:t xml:space="preserve">, </w:t>
      </w:r>
      <w:r w:rsidR="00333952" w:rsidRPr="0091128C">
        <w:rPr>
          <w:sz w:val="22"/>
          <w:szCs w:val="22"/>
        </w:rPr>
        <w:t>која</w:t>
      </w:r>
      <w:r w:rsidR="00E20517" w:rsidRPr="0091128C">
        <w:rPr>
          <w:sz w:val="22"/>
          <w:szCs w:val="22"/>
        </w:rPr>
        <w:t xml:space="preserve"> је описан</w:t>
      </w:r>
      <w:r w:rsidR="00333952" w:rsidRPr="0091128C">
        <w:rPr>
          <w:sz w:val="22"/>
          <w:szCs w:val="22"/>
        </w:rPr>
        <w:t>а</w:t>
      </w:r>
      <w:r w:rsidR="00E20517" w:rsidRPr="0091128C">
        <w:rPr>
          <w:sz w:val="22"/>
          <w:szCs w:val="22"/>
        </w:rPr>
        <w:t xml:space="preserve"> у одељку Техничке спецификације.</w:t>
      </w:r>
    </w:p>
    <w:p w:rsidR="00697911" w:rsidRPr="0091128C" w:rsidRDefault="00697911" w:rsidP="00F76E33">
      <w:pPr>
        <w:pStyle w:val="BodyText"/>
        <w:ind w:firstLine="720"/>
        <w:rPr>
          <w:rFonts w:ascii="Times New Roman" w:hAnsi="Times New Roman"/>
          <w:sz w:val="22"/>
          <w:szCs w:val="22"/>
        </w:rPr>
      </w:pPr>
      <w:r w:rsidRPr="0091128C">
        <w:rPr>
          <w:rFonts w:ascii="Times New Roman" w:hAnsi="Times New Roman"/>
          <w:sz w:val="22"/>
          <w:szCs w:val="22"/>
        </w:rPr>
        <w:t>Конкурсна документација садржи потребне информације и упутства за састављање понуде. Понуђачи су дужни да пажљиво прочитају конкурсну документацију и обрасце попуне</w:t>
      </w:r>
      <w:r w:rsidR="000E1A4C" w:rsidRPr="0091128C">
        <w:rPr>
          <w:rFonts w:ascii="Times New Roman" w:hAnsi="Times New Roman"/>
          <w:sz w:val="22"/>
          <w:szCs w:val="22"/>
        </w:rPr>
        <w:t>, овере печатом и потпишу</w:t>
      </w:r>
      <w:r w:rsidR="00DE0B8C" w:rsidRPr="0091128C">
        <w:rPr>
          <w:rFonts w:ascii="Times New Roman" w:hAnsi="Times New Roman"/>
          <w:sz w:val="22"/>
          <w:szCs w:val="22"/>
        </w:rPr>
        <w:t xml:space="preserve"> према приложеним упутствима и доставе у понуди.</w:t>
      </w:r>
    </w:p>
    <w:p w:rsidR="00595758" w:rsidRPr="0091128C" w:rsidRDefault="00697911" w:rsidP="00595758">
      <w:pPr>
        <w:tabs>
          <w:tab w:val="left" w:pos="360"/>
        </w:tabs>
        <w:jc w:val="both"/>
        <w:rPr>
          <w:sz w:val="22"/>
          <w:szCs w:val="22"/>
        </w:rPr>
      </w:pPr>
      <w:r w:rsidRPr="0091128C">
        <w:rPr>
          <w:sz w:val="22"/>
          <w:szCs w:val="22"/>
          <w:lang w:val="hr-HR"/>
        </w:rPr>
        <w:tab/>
      </w:r>
    </w:p>
    <w:p w:rsidR="00595758" w:rsidRPr="0091128C" w:rsidRDefault="00595758" w:rsidP="00595758">
      <w:pPr>
        <w:tabs>
          <w:tab w:val="left" w:pos="360"/>
        </w:tabs>
        <w:jc w:val="both"/>
        <w:rPr>
          <w:sz w:val="22"/>
          <w:szCs w:val="22"/>
        </w:rPr>
      </w:pPr>
    </w:p>
    <w:p w:rsidR="00697911" w:rsidRPr="0091128C" w:rsidRDefault="00697911" w:rsidP="0050424D">
      <w:pPr>
        <w:tabs>
          <w:tab w:val="left" w:pos="360"/>
        </w:tabs>
        <w:jc w:val="center"/>
        <w:rPr>
          <w:b/>
          <w:sz w:val="22"/>
          <w:szCs w:val="22"/>
          <w:u w:val="single"/>
          <w:lang w:val="hr-HR"/>
        </w:rPr>
      </w:pPr>
      <w:r w:rsidRPr="0091128C">
        <w:rPr>
          <w:b/>
          <w:sz w:val="22"/>
          <w:szCs w:val="22"/>
          <w:u w:val="single"/>
          <w:lang w:val="hr-HR"/>
        </w:rPr>
        <w:t>ЈЕЗИК ПОНУДЕ</w:t>
      </w:r>
    </w:p>
    <w:p w:rsidR="00697911" w:rsidRPr="0091128C" w:rsidRDefault="00697911" w:rsidP="00086180">
      <w:pPr>
        <w:tabs>
          <w:tab w:val="left" w:pos="360"/>
        </w:tabs>
        <w:jc w:val="both"/>
        <w:rPr>
          <w:b/>
          <w:sz w:val="22"/>
          <w:szCs w:val="22"/>
          <w:u w:val="single"/>
          <w:lang w:val="sr-Cyrl-CS"/>
        </w:rPr>
      </w:pPr>
    </w:p>
    <w:p w:rsidR="00697911" w:rsidRPr="0091128C" w:rsidRDefault="00F76E33" w:rsidP="00086180">
      <w:pPr>
        <w:tabs>
          <w:tab w:val="left" w:pos="360"/>
        </w:tabs>
        <w:jc w:val="both"/>
        <w:rPr>
          <w:sz w:val="22"/>
          <w:szCs w:val="22"/>
        </w:rPr>
      </w:pPr>
      <w:r w:rsidRPr="0091128C">
        <w:rPr>
          <w:sz w:val="22"/>
          <w:szCs w:val="22"/>
          <w:lang w:val="sr-Cyrl-CS"/>
        </w:rPr>
        <w:tab/>
      </w:r>
      <w:r w:rsidR="00697911" w:rsidRPr="0091128C">
        <w:rPr>
          <w:sz w:val="22"/>
          <w:szCs w:val="22"/>
          <w:lang w:val="sr-Cyrl-CS"/>
        </w:rPr>
        <w:t xml:space="preserve">Наручилац је припремио конкурсну документацију и водиће поступак </w:t>
      </w:r>
      <w:r w:rsidR="00B04C7B" w:rsidRPr="0091128C">
        <w:rPr>
          <w:sz w:val="22"/>
          <w:szCs w:val="22"/>
          <w:lang w:val="sr-Cyrl-CS"/>
        </w:rPr>
        <w:t>јавне набавке на српском језику, укључујући и захтеве и одговоре на захтеве за додатне информације или појашњења у вези са припремањем понуде, у вези са чланом 63.</w:t>
      </w:r>
      <w:r w:rsidR="00247910" w:rsidRPr="0091128C">
        <w:rPr>
          <w:sz w:val="22"/>
          <w:szCs w:val="22"/>
          <w:lang w:val="sr-Cyrl-CS"/>
        </w:rPr>
        <w:t xml:space="preserve"> </w:t>
      </w:r>
      <w:r w:rsidR="00B04C7B" w:rsidRPr="0091128C">
        <w:rPr>
          <w:sz w:val="22"/>
          <w:szCs w:val="22"/>
          <w:lang w:val="sr-Cyrl-CS"/>
        </w:rPr>
        <w:t>став 3. ЗЈН.</w:t>
      </w:r>
    </w:p>
    <w:p w:rsidR="00697911" w:rsidRPr="0091128C" w:rsidRDefault="00F76E33" w:rsidP="00504366">
      <w:pPr>
        <w:tabs>
          <w:tab w:val="left" w:pos="360"/>
        </w:tabs>
        <w:jc w:val="both"/>
        <w:rPr>
          <w:sz w:val="22"/>
          <w:szCs w:val="22"/>
        </w:rPr>
      </w:pPr>
      <w:r w:rsidRPr="0091128C">
        <w:rPr>
          <w:sz w:val="22"/>
          <w:szCs w:val="22"/>
          <w:lang w:val="sr-Cyrl-CS"/>
        </w:rPr>
        <w:tab/>
      </w:r>
      <w:r w:rsidR="00697911" w:rsidRPr="0091128C">
        <w:rPr>
          <w:sz w:val="22"/>
          <w:szCs w:val="22"/>
          <w:lang w:val="hr-HR"/>
        </w:rPr>
        <w:t>Понуда и остала документација која се односи на понуду морају бити на српском језику.</w:t>
      </w:r>
      <w:r w:rsidR="00D16E34" w:rsidRPr="0091128C">
        <w:rPr>
          <w:sz w:val="22"/>
          <w:szCs w:val="22"/>
        </w:rPr>
        <w:t xml:space="preserve"> Уколико је неки доказ или документ на страном језику, исти мора бити преведен од стране овлашћеног судског тумача.</w:t>
      </w:r>
    </w:p>
    <w:p w:rsidR="006014F5" w:rsidRPr="0091128C" w:rsidRDefault="006014F5" w:rsidP="00504366">
      <w:pPr>
        <w:tabs>
          <w:tab w:val="left" w:pos="360"/>
        </w:tabs>
        <w:jc w:val="both"/>
        <w:rPr>
          <w:sz w:val="22"/>
          <w:szCs w:val="22"/>
        </w:rPr>
      </w:pPr>
    </w:p>
    <w:p w:rsidR="006014F5" w:rsidRDefault="006014F5" w:rsidP="006014F5">
      <w:pPr>
        <w:autoSpaceDE w:val="0"/>
        <w:autoSpaceDN w:val="0"/>
        <w:adjustRightInd w:val="0"/>
        <w:ind w:right="-198"/>
        <w:jc w:val="center"/>
        <w:rPr>
          <w:rFonts w:eastAsia="Calibri"/>
          <w:b/>
          <w:bCs/>
          <w:color w:val="000000"/>
          <w:sz w:val="22"/>
          <w:szCs w:val="22"/>
          <w:u w:val="single"/>
          <w:lang w:val="ru-RU"/>
        </w:rPr>
      </w:pPr>
      <w:r w:rsidRPr="0091128C">
        <w:rPr>
          <w:rFonts w:eastAsia="Calibri"/>
          <w:b/>
          <w:bCs/>
          <w:color w:val="000000"/>
          <w:sz w:val="22"/>
          <w:szCs w:val="22"/>
          <w:u w:val="single"/>
          <w:lang w:val="ru-RU"/>
        </w:rPr>
        <w:t>НАЧИН ПОДНОШЕЊА ПОНУДЕ</w:t>
      </w:r>
    </w:p>
    <w:p w:rsidR="00C01402" w:rsidRPr="0091128C" w:rsidRDefault="00C01402" w:rsidP="006014F5">
      <w:pPr>
        <w:autoSpaceDE w:val="0"/>
        <w:autoSpaceDN w:val="0"/>
        <w:adjustRightInd w:val="0"/>
        <w:ind w:right="-198"/>
        <w:jc w:val="center"/>
        <w:rPr>
          <w:rFonts w:eastAsia="Calibri"/>
          <w:b/>
          <w:bCs/>
          <w:color w:val="000000"/>
          <w:sz w:val="22"/>
          <w:szCs w:val="22"/>
          <w:lang w:val="ru-RU"/>
        </w:rPr>
      </w:pPr>
    </w:p>
    <w:p w:rsidR="006014F5" w:rsidRPr="0091128C" w:rsidRDefault="006014F5" w:rsidP="006014F5">
      <w:pPr>
        <w:autoSpaceDE w:val="0"/>
        <w:autoSpaceDN w:val="0"/>
        <w:adjustRightInd w:val="0"/>
        <w:ind w:right="-198"/>
        <w:jc w:val="both"/>
        <w:rPr>
          <w:rFonts w:ascii="Times New Roman CYR" w:hAnsi="Times New Roman CYR" w:cs="Times New Roman CYR"/>
          <w:sz w:val="22"/>
          <w:szCs w:val="22"/>
          <w:lang w:val="sr-Cyrl-CS"/>
        </w:rPr>
      </w:pPr>
      <w:r w:rsidRPr="0091128C">
        <w:rPr>
          <w:color w:val="000000"/>
          <w:spacing w:val="-1"/>
          <w:sz w:val="22"/>
          <w:szCs w:val="22"/>
          <w:lang w:val="ru-RU"/>
        </w:rPr>
        <w:t xml:space="preserve">Понуђач понуду подноси непосредно или путем поште у затвореној коверти или </w:t>
      </w:r>
      <w:r w:rsidRPr="0091128C">
        <w:rPr>
          <w:color w:val="000000"/>
          <w:spacing w:val="-2"/>
          <w:sz w:val="22"/>
          <w:szCs w:val="22"/>
          <w:lang w:val="ru-RU"/>
        </w:rPr>
        <w:t xml:space="preserve">кутији, затворену на начин да се приликом отварања понуда може са </w:t>
      </w:r>
      <w:r w:rsidRPr="0091128C">
        <w:rPr>
          <w:color w:val="000000"/>
          <w:spacing w:val="-1"/>
          <w:sz w:val="22"/>
          <w:szCs w:val="22"/>
          <w:lang w:val="ru-RU"/>
        </w:rPr>
        <w:t>сигурношћу утврдити да се први пут отвара.</w:t>
      </w:r>
      <w:r w:rsidR="008F0425">
        <w:rPr>
          <w:color w:val="000000"/>
          <w:spacing w:val="-1"/>
          <w:sz w:val="22"/>
          <w:szCs w:val="22"/>
          <w:lang w:val="ru-RU"/>
        </w:rPr>
        <w:t xml:space="preserve"> </w:t>
      </w:r>
      <w:r w:rsidRPr="0091128C">
        <w:rPr>
          <w:bCs/>
          <w:sz w:val="22"/>
          <w:szCs w:val="22"/>
          <w:lang w:val="sr-Cyrl-CS"/>
        </w:rPr>
        <w:t>Пожељно је да понуђач обрасце и доказе захтеване конкурсном документацијом повеже траком (јемствеником) у целину, тако да се не могу накнадно убацивати, одстрањивати или замењивати поједини листови, односно прилози.</w:t>
      </w:r>
      <w:r w:rsidRPr="0091128C">
        <w:rPr>
          <w:sz w:val="22"/>
          <w:szCs w:val="22"/>
          <w:lang w:val="ru-RU"/>
        </w:rPr>
        <w:t xml:space="preserve">  На полеђини коверте (пошиљке) обавезно навести назив и адресу понуђача, особу за контакт и број телефона лица за контакт</w:t>
      </w:r>
      <w:r w:rsidRPr="0091128C">
        <w:rPr>
          <w:rFonts w:ascii="Times New Roman CYR" w:hAnsi="Times New Roman CYR" w:cs="Times New Roman CYR"/>
          <w:sz w:val="22"/>
          <w:szCs w:val="22"/>
          <w:lang w:val="sr-Cyrl-CS"/>
        </w:rPr>
        <w:t xml:space="preserve"> као и то да ли понуђач наступа самостално или понуду подноси група понуђача, када је неопходно назначити ко је овлашћени члан групе - представник групе понуђача. </w:t>
      </w:r>
    </w:p>
    <w:p w:rsidR="006014F5" w:rsidRPr="0091128C" w:rsidRDefault="006014F5" w:rsidP="006014F5">
      <w:pPr>
        <w:autoSpaceDE w:val="0"/>
        <w:autoSpaceDN w:val="0"/>
        <w:adjustRightInd w:val="0"/>
        <w:ind w:right="-198"/>
        <w:jc w:val="both"/>
        <w:rPr>
          <w:sz w:val="22"/>
          <w:szCs w:val="22"/>
          <w:lang w:val="ru-RU"/>
        </w:rPr>
      </w:pPr>
    </w:p>
    <w:p w:rsidR="006014F5" w:rsidRPr="00A774B5" w:rsidRDefault="006014F5" w:rsidP="006014F5">
      <w:pPr>
        <w:shd w:val="clear" w:color="auto" w:fill="FFFFFF"/>
        <w:tabs>
          <w:tab w:val="left" w:leader="dot" w:pos="4550"/>
        </w:tabs>
        <w:spacing w:line="274" w:lineRule="exact"/>
        <w:ind w:left="19"/>
        <w:jc w:val="both"/>
        <w:rPr>
          <w:b/>
          <w:sz w:val="22"/>
          <w:szCs w:val="22"/>
          <w:u w:val="single"/>
          <w:lang w:val="ru-RU"/>
        </w:rPr>
      </w:pPr>
      <w:r w:rsidRPr="0091128C">
        <w:rPr>
          <w:color w:val="000000"/>
          <w:spacing w:val="1"/>
          <w:sz w:val="22"/>
          <w:szCs w:val="22"/>
          <w:lang w:val="ru-RU"/>
        </w:rPr>
        <w:t xml:space="preserve">Понуду доставити на адресу: </w:t>
      </w:r>
      <w:r w:rsidR="00FD0259">
        <w:rPr>
          <w:rFonts w:ascii="Times New Roman CYR" w:hAnsi="Times New Roman CYR" w:cs="Times New Roman CYR"/>
          <w:b/>
          <w:color w:val="000000"/>
          <w:sz w:val="22"/>
          <w:szCs w:val="22"/>
          <w:lang w:val="sr-Cyrl-CS"/>
        </w:rPr>
        <w:t>Основна школа „Жарко Зрењанин“ Бул. Деспота Стефана бр. 8.</w:t>
      </w:r>
      <w:r w:rsidR="00C01402" w:rsidRPr="008C222A">
        <w:rPr>
          <w:rFonts w:ascii="Times New Roman CYR" w:hAnsi="Times New Roman CYR" w:cs="Times New Roman CYR"/>
          <w:b/>
          <w:color w:val="000000"/>
          <w:sz w:val="22"/>
          <w:szCs w:val="22"/>
          <w:lang w:val="sr-Cyrl-CS"/>
        </w:rPr>
        <w:t>, 21000 Нови Сад</w:t>
      </w:r>
      <w:r w:rsidRPr="008C222A">
        <w:rPr>
          <w:rFonts w:eastAsia="Calibri"/>
          <w:b/>
          <w:color w:val="000000"/>
          <w:sz w:val="22"/>
          <w:szCs w:val="22"/>
        </w:rPr>
        <w:t xml:space="preserve">, </w:t>
      </w:r>
      <w:r w:rsidRPr="008C222A">
        <w:rPr>
          <w:b/>
          <w:color w:val="000000"/>
          <w:spacing w:val="6"/>
          <w:sz w:val="22"/>
          <w:szCs w:val="22"/>
          <w:lang w:val="ru-RU"/>
        </w:rPr>
        <w:t>са назнаком</w:t>
      </w:r>
      <w:r w:rsidRPr="008C222A">
        <w:rPr>
          <w:b/>
          <w:color w:val="000000"/>
          <w:spacing w:val="6"/>
          <w:sz w:val="22"/>
          <w:szCs w:val="22"/>
        </w:rPr>
        <w:t>:</w:t>
      </w:r>
      <w:r w:rsidRPr="008C222A">
        <w:rPr>
          <w:b/>
          <w:sz w:val="22"/>
          <w:szCs w:val="22"/>
          <w:lang w:val="ru-RU"/>
        </w:rPr>
        <w:t xml:space="preserve">  "</w:t>
      </w:r>
      <w:r w:rsidRPr="00A774B5">
        <w:rPr>
          <w:b/>
          <w:sz w:val="22"/>
          <w:szCs w:val="22"/>
          <w:u w:val="single"/>
          <w:lang w:val="ru-RU"/>
        </w:rPr>
        <w:t>Понуда за ЈН</w:t>
      </w:r>
      <w:r w:rsidR="008F0425" w:rsidRPr="00A774B5">
        <w:rPr>
          <w:b/>
          <w:sz w:val="22"/>
          <w:szCs w:val="22"/>
          <w:u w:val="single"/>
          <w:lang w:val="ru-RU"/>
        </w:rPr>
        <w:t xml:space="preserve"> </w:t>
      </w:r>
      <w:r w:rsidRPr="00A774B5">
        <w:rPr>
          <w:b/>
          <w:sz w:val="22"/>
          <w:szCs w:val="22"/>
          <w:u w:val="single"/>
          <w:lang w:val="ru-RU"/>
        </w:rPr>
        <w:t xml:space="preserve">бр. </w:t>
      </w:r>
      <w:r w:rsidR="00FD0259" w:rsidRPr="00A774B5">
        <w:rPr>
          <w:b/>
          <w:sz w:val="22"/>
          <w:szCs w:val="22"/>
          <w:u w:val="single"/>
          <w:lang w:val="ru-RU"/>
        </w:rPr>
        <w:t>5</w:t>
      </w:r>
      <w:r w:rsidRPr="00A774B5">
        <w:rPr>
          <w:b/>
          <w:sz w:val="22"/>
          <w:szCs w:val="22"/>
          <w:u w:val="single"/>
          <w:lang w:val="ru-RU"/>
        </w:rPr>
        <w:t>/201</w:t>
      </w:r>
      <w:r w:rsidRPr="00A774B5">
        <w:rPr>
          <w:b/>
          <w:sz w:val="22"/>
          <w:szCs w:val="22"/>
          <w:u w:val="single"/>
          <w:lang w:val="sr-Latn-CS"/>
        </w:rPr>
        <w:t>4</w:t>
      </w:r>
      <w:r w:rsidR="00A774B5" w:rsidRPr="00A774B5">
        <w:rPr>
          <w:b/>
          <w:sz w:val="22"/>
          <w:szCs w:val="22"/>
          <w:u w:val="single"/>
          <w:lang w:val="sr-Latn-CS"/>
        </w:rPr>
        <w:t xml:space="preserve"> / </w:t>
      </w:r>
      <w:r w:rsidR="00FD0259" w:rsidRPr="00A774B5">
        <w:rPr>
          <w:b/>
          <w:sz w:val="22"/>
          <w:szCs w:val="22"/>
          <w:u w:val="single"/>
          <w:lang w:val="sr-Cyrl-CS"/>
        </w:rPr>
        <w:t xml:space="preserve">снабдевање електричном енергијом </w:t>
      </w:r>
      <w:r w:rsidRPr="00A774B5">
        <w:rPr>
          <w:b/>
          <w:sz w:val="22"/>
          <w:szCs w:val="22"/>
          <w:u w:val="single"/>
          <w:lang w:val="ru-RU"/>
        </w:rPr>
        <w:t xml:space="preserve"> - НЕ ОТВАРА</w:t>
      </w:r>
      <w:r w:rsidR="008F0425" w:rsidRPr="00A774B5">
        <w:rPr>
          <w:b/>
          <w:sz w:val="22"/>
          <w:szCs w:val="22"/>
          <w:u w:val="single"/>
          <w:lang w:val="ru-RU"/>
        </w:rPr>
        <w:t>ТИ</w:t>
      </w:r>
      <w:r w:rsidRPr="00A774B5">
        <w:rPr>
          <w:b/>
          <w:sz w:val="22"/>
          <w:szCs w:val="22"/>
          <w:u w:val="single"/>
          <w:lang w:val="ru-RU"/>
        </w:rPr>
        <w:t>".</w:t>
      </w:r>
    </w:p>
    <w:p w:rsidR="006014F5" w:rsidRPr="00FD0259" w:rsidRDefault="006014F5" w:rsidP="006014F5">
      <w:pPr>
        <w:shd w:val="clear" w:color="auto" w:fill="FFFFFF"/>
        <w:tabs>
          <w:tab w:val="left" w:leader="dot" w:pos="5011"/>
          <w:tab w:val="left" w:leader="dot" w:pos="5947"/>
        </w:tabs>
        <w:spacing w:line="274" w:lineRule="exact"/>
        <w:ind w:left="5"/>
        <w:jc w:val="both"/>
        <w:rPr>
          <w:color w:val="000000"/>
          <w:spacing w:val="-2"/>
          <w:sz w:val="22"/>
          <w:szCs w:val="22"/>
          <w:lang w:val="sr-Cyrl-CS"/>
        </w:rPr>
      </w:pPr>
      <w:r w:rsidRPr="008C222A">
        <w:rPr>
          <w:color w:val="000000"/>
          <w:spacing w:val="4"/>
          <w:sz w:val="22"/>
          <w:szCs w:val="22"/>
          <w:lang w:val="ru-RU"/>
        </w:rPr>
        <w:t xml:space="preserve">Понуда  се  сматра благовременом  уколико је </w:t>
      </w:r>
      <w:r w:rsidRPr="008C222A">
        <w:rPr>
          <w:color w:val="000000"/>
          <w:spacing w:val="7"/>
          <w:sz w:val="22"/>
          <w:szCs w:val="22"/>
          <w:lang w:val="ru-RU"/>
        </w:rPr>
        <w:t xml:space="preserve">примљена од стране наручиоца до </w:t>
      </w:r>
      <w:r w:rsidRPr="008C222A">
        <w:rPr>
          <w:color w:val="000000"/>
          <w:spacing w:val="7"/>
          <w:sz w:val="22"/>
          <w:szCs w:val="22"/>
        </w:rPr>
        <w:t>рока</w:t>
      </w:r>
      <w:r w:rsidRPr="0091128C">
        <w:rPr>
          <w:color w:val="000000"/>
          <w:spacing w:val="7"/>
          <w:sz w:val="22"/>
          <w:szCs w:val="22"/>
        </w:rPr>
        <w:t xml:space="preserve"> назначеног у позиву.</w:t>
      </w:r>
      <w:r w:rsidR="00FD0259">
        <w:rPr>
          <w:color w:val="000000"/>
          <w:spacing w:val="7"/>
          <w:sz w:val="22"/>
          <w:szCs w:val="22"/>
          <w:lang w:val="sr-Cyrl-CS"/>
        </w:rPr>
        <w:t xml:space="preserve">- </w:t>
      </w:r>
      <w:r w:rsidR="00FD0259" w:rsidRPr="00FD0259">
        <w:rPr>
          <w:b/>
          <w:color w:val="000000"/>
          <w:spacing w:val="7"/>
          <w:sz w:val="28"/>
          <w:szCs w:val="28"/>
          <w:u w:val="single"/>
          <w:lang w:val="sr-Cyrl-CS"/>
        </w:rPr>
        <w:t>21.02.2014. – до 12.00 час</w:t>
      </w:r>
      <w:r w:rsidR="00FD0259" w:rsidRPr="00FD0259">
        <w:rPr>
          <w:b/>
          <w:color w:val="000000"/>
          <w:spacing w:val="7"/>
          <w:sz w:val="28"/>
          <w:szCs w:val="28"/>
          <w:lang w:val="sr-Cyrl-CS"/>
        </w:rPr>
        <w:t>.</w:t>
      </w:r>
    </w:p>
    <w:p w:rsidR="006014F5" w:rsidRPr="0091128C" w:rsidRDefault="006014F5" w:rsidP="006014F5">
      <w:pPr>
        <w:tabs>
          <w:tab w:val="left" w:pos="7542"/>
        </w:tabs>
        <w:jc w:val="both"/>
        <w:rPr>
          <w:sz w:val="22"/>
          <w:szCs w:val="22"/>
          <w:lang w:val="ru-RU"/>
        </w:rPr>
      </w:pPr>
      <w:r w:rsidRPr="00C01402">
        <w:rPr>
          <w:color w:val="000000"/>
          <w:spacing w:val="1"/>
          <w:sz w:val="22"/>
          <w:szCs w:val="22"/>
          <w:u w:val="single"/>
          <w:lang w:val="ru-RU"/>
        </w:rPr>
        <w:t xml:space="preserve">Наручилац ће, по пријему одређене понуде, на коверти, односно кутији у којој </w:t>
      </w:r>
      <w:r w:rsidRPr="00C01402">
        <w:rPr>
          <w:color w:val="000000"/>
          <w:spacing w:val="5"/>
          <w:sz w:val="22"/>
          <w:szCs w:val="22"/>
          <w:u w:val="single"/>
          <w:lang w:val="ru-RU"/>
        </w:rPr>
        <w:t xml:space="preserve">се понуда налази, обележити време пријема и евидентирати број и датум </w:t>
      </w:r>
      <w:r w:rsidRPr="00C01402">
        <w:rPr>
          <w:color w:val="000000"/>
          <w:spacing w:val="-1"/>
          <w:sz w:val="22"/>
          <w:szCs w:val="22"/>
          <w:u w:val="single"/>
          <w:lang w:val="ru-RU"/>
        </w:rPr>
        <w:t>понуде према редоследу приспећа.</w:t>
      </w:r>
      <w:r w:rsidRPr="0091128C">
        <w:rPr>
          <w:color w:val="000000"/>
          <w:spacing w:val="-1"/>
          <w:sz w:val="22"/>
          <w:szCs w:val="22"/>
          <w:lang w:val="ru-RU"/>
        </w:rPr>
        <w:t xml:space="preserve"> Понуда се може доставити не</w:t>
      </w:r>
      <w:r w:rsidR="00C01402">
        <w:rPr>
          <w:color w:val="000000"/>
          <w:spacing w:val="-1"/>
          <w:sz w:val="22"/>
          <w:szCs w:val="22"/>
          <w:lang w:val="ru-RU"/>
        </w:rPr>
        <w:t>посредно у канцеларији секретаријата школе</w:t>
      </w:r>
      <w:r w:rsidRPr="0091128C">
        <w:rPr>
          <w:color w:val="000000"/>
          <w:spacing w:val="-1"/>
          <w:sz w:val="22"/>
          <w:szCs w:val="22"/>
          <w:lang w:val="ru-RU"/>
        </w:rPr>
        <w:t xml:space="preserve"> Наручиоца, сваког радног дана од 08</w:t>
      </w:r>
      <w:r w:rsidR="00C01402">
        <w:rPr>
          <w:color w:val="000000"/>
          <w:spacing w:val="-1"/>
          <w:sz w:val="22"/>
          <w:szCs w:val="22"/>
          <w:lang w:val="ru-RU"/>
        </w:rPr>
        <w:t>,00</w:t>
      </w:r>
      <w:r w:rsidRPr="0091128C">
        <w:rPr>
          <w:color w:val="000000"/>
          <w:spacing w:val="-1"/>
          <w:sz w:val="22"/>
          <w:szCs w:val="22"/>
          <w:lang w:val="ru-RU"/>
        </w:rPr>
        <w:t xml:space="preserve"> до 1</w:t>
      </w:r>
      <w:r w:rsidR="008F0425">
        <w:rPr>
          <w:color w:val="000000"/>
          <w:spacing w:val="-1"/>
          <w:sz w:val="22"/>
          <w:szCs w:val="22"/>
          <w:lang w:val="ru-RU"/>
        </w:rPr>
        <w:t>3</w:t>
      </w:r>
      <w:r w:rsidR="00C01402">
        <w:rPr>
          <w:color w:val="000000"/>
          <w:spacing w:val="-1"/>
          <w:sz w:val="22"/>
          <w:szCs w:val="22"/>
          <w:lang w:val="ru-RU"/>
        </w:rPr>
        <w:t>,00</w:t>
      </w:r>
      <w:r w:rsidRPr="0091128C">
        <w:rPr>
          <w:color w:val="000000"/>
          <w:spacing w:val="-1"/>
          <w:sz w:val="22"/>
          <w:szCs w:val="22"/>
          <w:lang w:val="ru-RU"/>
        </w:rPr>
        <w:t xml:space="preserve"> часова. У случају непосредног подношења, понуђач треба да попуни образац потврде </w:t>
      </w:r>
      <w:r w:rsidRPr="0091128C">
        <w:rPr>
          <w:spacing w:val="-1"/>
          <w:sz w:val="22"/>
          <w:szCs w:val="22"/>
          <w:lang w:val="ru-RU"/>
        </w:rPr>
        <w:t>(бр. 13) из кон</w:t>
      </w:r>
      <w:r w:rsidRPr="0091128C">
        <w:rPr>
          <w:color w:val="000000"/>
          <w:spacing w:val="-1"/>
          <w:sz w:val="22"/>
          <w:szCs w:val="22"/>
          <w:lang w:val="ru-RU"/>
        </w:rPr>
        <w:t>курсне документације. У обрасцу потврде о пријему Наручилац ће навести датум и сат пријема понуде.</w:t>
      </w:r>
    </w:p>
    <w:p w:rsidR="006014F5" w:rsidRDefault="006014F5" w:rsidP="006014F5">
      <w:pPr>
        <w:shd w:val="clear" w:color="auto" w:fill="FFFFFF"/>
        <w:spacing w:line="274" w:lineRule="exact"/>
        <w:jc w:val="both"/>
        <w:rPr>
          <w:color w:val="000000"/>
          <w:spacing w:val="-2"/>
          <w:sz w:val="22"/>
          <w:szCs w:val="22"/>
          <w:lang w:val="ru-RU"/>
        </w:rPr>
      </w:pPr>
      <w:r w:rsidRPr="0091128C">
        <w:rPr>
          <w:color w:val="000000"/>
          <w:sz w:val="22"/>
          <w:szCs w:val="22"/>
          <w:lang w:val="ru-RU"/>
        </w:rPr>
        <w:t xml:space="preserve">Понуда коју Наручилац није примио у року одређеном за подношење понуда, </w:t>
      </w:r>
      <w:r w:rsidRPr="0091128C">
        <w:rPr>
          <w:color w:val="000000"/>
          <w:spacing w:val="5"/>
          <w:sz w:val="22"/>
          <w:szCs w:val="22"/>
          <w:lang w:val="ru-RU"/>
        </w:rPr>
        <w:t xml:space="preserve">односно која је примљена по истеку дана и сата до којег се могу понуде </w:t>
      </w:r>
      <w:r w:rsidRPr="0091128C">
        <w:rPr>
          <w:color w:val="000000"/>
          <w:spacing w:val="-2"/>
          <w:sz w:val="22"/>
          <w:szCs w:val="22"/>
          <w:lang w:val="ru-RU"/>
        </w:rPr>
        <w:t xml:space="preserve">подносити, сматраће се </w:t>
      </w:r>
      <w:r w:rsidRPr="008C222A">
        <w:rPr>
          <w:color w:val="000000"/>
          <w:spacing w:val="-2"/>
          <w:sz w:val="22"/>
          <w:szCs w:val="22"/>
          <w:lang w:val="ru-RU"/>
        </w:rPr>
        <w:t>неблаговременом.</w:t>
      </w:r>
    </w:p>
    <w:p w:rsidR="00194D58" w:rsidRPr="00194D58" w:rsidRDefault="00194D58" w:rsidP="006014F5">
      <w:pPr>
        <w:shd w:val="clear" w:color="auto" w:fill="FFFFFF"/>
        <w:spacing w:line="274" w:lineRule="exact"/>
        <w:jc w:val="both"/>
        <w:rPr>
          <w:b/>
          <w:color w:val="000000"/>
          <w:spacing w:val="-2"/>
          <w:sz w:val="28"/>
          <w:szCs w:val="28"/>
          <w:u w:val="single"/>
          <w:lang w:val="ru-RU"/>
        </w:rPr>
      </w:pPr>
      <w:r w:rsidRPr="00194D58">
        <w:rPr>
          <w:b/>
          <w:color w:val="000000"/>
          <w:spacing w:val="-2"/>
          <w:sz w:val="28"/>
          <w:szCs w:val="28"/>
          <w:u w:val="single"/>
          <w:lang w:val="ru-RU"/>
        </w:rPr>
        <w:t>Понуда мора да садржи: изјаве о испуњености услова из чл. 75, 76 ЗЈН, образац понуде са попуњеним табелама</w:t>
      </w:r>
    </w:p>
    <w:p w:rsidR="00194D58" w:rsidRPr="00194D58" w:rsidRDefault="00194D58" w:rsidP="006014F5">
      <w:pPr>
        <w:shd w:val="clear" w:color="auto" w:fill="FFFFFF"/>
        <w:spacing w:line="274" w:lineRule="exact"/>
        <w:jc w:val="both"/>
        <w:rPr>
          <w:b/>
          <w:bCs/>
          <w:iCs/>
          <w:color w:val="000000"/>
          <w:spacing w:val="-3"/>
          <w:sz w:val="28"/>
          <w:szCs w:val="28"/>
          <w:u w:val="single"/>
          <w:lang w:val="ru-RU"/>
        </w:rPr>
      </w:pPr>
      <w:r>
        <w:rPr>
          <w:b/>
          <w:color w:val="000000"/>
          <w:spacing w:val="-2"/>
          <w:sz w:val="28"/>
          <w:szCs w:val="28"/>
          <w:u w:val="single"/>
          <w:lang w:val="ru-RU"/>
        </w:rPr>
        <w:t>Друге, п</w:t>
      </w:r>
      <w:r w:rsidRPr="00194D58">
        <w:rPr>
          <w:b/>
          <w:color w:val="000000"/>
          <w:spacing w:val="-2"/>
          <w:sz w:val="28"/>
          <w:szCs w:val="28"/>
          <w:u w:val="single"/>
          <w:lang w:val="ru-RU"/>
        </w:rPr>
        <w:t>опуњене, потписане и оверене обрасце, потписан, печатом оверен модел уговора</w:t>
      </w:r>
    </w:p>
    <w:p w:rsidR="006014F5" w:rsidRPr="00194D58" w:rsidRDefault="006014F5" w:rsidP="00504366">
      <w:pPr>
        <w:tabs>
          <w:tab w:val="left" w:pos="360"/>
        </w:tabs>
        <w:jc w:val="both"/>
        <w:rPr>
          <w:b/>
          <w:sz w:val="28"/>
          <w:szCs w:val="28"/>
          <w:u w:val="single"/>
          <w:lang w:val="hr-HR"/>
        </w:rPr>
      </w:pPr>
    </w:p>
    <w:p w:rsidR="00595758" w:rsidRPr="00194D58" w:rsidRDefault="00595758" w:rsidP="00086180">
      <w:pPr>
        <w:tabs>
          <w:tab w:val="left" w:pos="360"/>
        </w:tabs>
        <w:suppressAutoHyphens/>
        <w:jc w:val="both"/>
        <w:rPr>
          <w:b/>
          <w:sz w:val="28"/>
          <w:szCs w:val="28"/>
          <w:u w:val="single"/>
          <w:lang w:val="sr-Cyrl-CS"/>
        </w:rPr>
      </w:pPr>
    </w:p>
    <w:p w:rsidR="007E0534" w:rsidRPr="00194D58" w:rsidRDefault="007E0534" w:rsidP="00086180">
      <w:pPr>
        <w:tabs>
          <w:tab w:val="left" w:pos="360"/>
        </w:tabs>
        <w:suppressAutoHyphens/>
        <w:jc w:val="both"/>
        <w:rPr>
          <w:b/>
          <w:sz w:val="28"/>
          <w:szCs w:val="28"/>
          <w:u w:val="single"/>
          <w:lang w:val="sr-Cyrl-CS"/>
        </w:rPr>
      </w:pPr>
    </w:p>
    <w:p w:rsidR="007E0534" w:rsidRPr="00194D58" w:rsidRDefault="007E0534" w:rsidP="00086180">
      <w:pPr>
        <w:tabs>
          <w:tab w:val="left" w:pos="360"/>
        </w:tabs>
        <w:suppressAutoHyphens/>
        <w:jc w:val="both"/>
        <w:rPr>
          <w:b/>
          <w:sz w:val="28"/>
          <w:szCs w:val="28"/>
          <w:u w:val="single"/>
          <w:lang w:val="sr-Cyrl-CS"/>
        </w:rPr>
      </w:pPr>
    </w:p>
    <w:p w:rsidR="007E0534" w:rsidRDefault="007E0534" w:rsidP="00086180">
      <w:pPr>
        <w:tabs>
          <w:tab w:val="left" w:pos="360"/>
        </w:tabs>
        <w:suppressAutoHyphens/>
        <w:jc w:val="both"/>
        <w:rPr>
          <w:b/>
          <w:sz w:val="22"/>
          <w:szCs w:val="22"/>
          <w:u w:val="single"/>
        </w:rPr>
      </w:pPr>
    </w:p>
    <w:p w:rsidR="00863B75" w:rsidRDefault="00863B75" w:rsidP="00086180">
      <w:pPr>
        <w:tabs>
          <w:tab w:val="left" w:pos="360"/>
        </w:tabs>
        <w:suppressAutoHyphens/>
        <w:jc w:val="both"/>
        <w:rPr>
          <w:b/>
          <w:sz w:val="22"/>
          <w:szCs w:val="22"/>
          <w:u w:val="single"/>
        </w:rPr>
      </w:pPr>
    </w:p>
    <w:p w:rsidR="00863B75" w:rsidRDefault="00863B75" w:rsidP="00086180">
      <w:pPr>
        <w:tabs>
          <w:tab w:val="left" w:pos="360"/>
        </w:tabs>
        <w:suppressAutoHyphens/>
        <w:jc w:val="both"/>
        <w:rPr>
          <w:b/>
          <w:sz w:val="22"/>
          <w:szCs w:val="22"/>
          <w:u w:val="single"/>
        </w:rPr>
      </w:pPr>
    </w:p>
    <w:p w:rsidR="00863B75" w:rsidRPr="00863B75" w:rsidRDefault="00863B75" w:rsidP="00086180">
      <w:pPr>
        <w:tabs>
          <w:tab w:val="left" w:pos="360"/>
        </w:tabs>
        <w:suppressAutoHyphens/>
        <w:jc w:val="both"/>
        <w:rPr>
          <w:b/>
          <w:sz w:val="22"/>
          <w:szCs w:val="22"/>
          <w:u w:val="single"/>
        </w:rPr>
      </w:pPr>
    </w:p>
    <w:p w:rsidR="00C01402" w:rsidRDefault="00C01402" w:rsidP="00086180">
      <w:pPr>
        <w:tabs>
          <w:tab w:val="left" w:pos="360"/>
        </w:tabs>
        <w:suppressAutoHyphens/>
        <w:jc w:val="both"/>
        <w:rPr>
          <w:b/>
          <w:sz w:val="22"/>
          <w:szCs w:val="22"/>
          <w:u w:val="single"/>
          <w:lang w:val="sr-Cyrl-CS"/>
        </w:rPr>
      </w:pPr>
    </w:p>
    <w:p w:rsidR="007E0534" w:rsidRPr="007E0534" w:rsidRDefault="007E0534" w:rsidP="00086180">
      <w:pPr>
        <w:tabs>
          <w:tab w:val="left" w:pos="360"/>
        </w:tabs>
        <w:suppressAutoHyphens/>
        <w:jc w:val="both"/>
        <w:rPr>
          <w:b/>
          <w:sz w:val="22"/>
          <w:szCs w:val="22"/>
          <w:u w:val="single"/>
          <w:lang w:val="sr-Cyrl-CS"/>
        </w:rPr>
      </w:pPr>
    </w:p>
    <w:p w:rsidR="00595758" w:rsidRPr="0091128C" w:rsidRDefault="00595758" w:rsidP="00086180">
      <w:pPr>
        <w:tabs>
          <w:tab w:val="left" w:pos="360"/>
        </w:tabs>
        <w:suppressAutoHyphens/>
        <w:jc w:val="both"/>
        <w:rPr>
          <w:b/>
          <w:sz w:val="22"/>
          <w:szCs w:val="22"/>
          <w:u w:val="single"/>
        </w:rPr>
      </w:pPr>
    </w:p>
    <w:p w:rsidR="00697911" w:rsidRPr="0091128C" w:rsidRDefault="00697911" w:rsidP="0050424D">
      <w:pPr>
        <w:tabs>
          <w:tab w:val="left" w:pos="360"/>
        </w:tabs>
        <w:suppressAutoHyphens/>
        <w:jc w:val="center"/>
        <w:rPr>
          <w:b/>
          <w:sz w:val="22"/>
          <w:szCs w:val="22"/>
          <w:u w:val="single"/>
          <w:lang w:val="hr-HR"/>
        </w:rPr>
      </w:pPr>
      <w:r w:rsidRPr="0091128C">
        <w:rPr>
          <w:b/>
          <w:sz w:val="22"/>
          <w:szCs w:val="22"/>
          <w:u w:val="single"/>
          <w:lang w:val="hr-HR"/>
        </w:rPr>
        <w:t>ОБЈАШЊЕЊА КОНКУРСНЕ ДОКУМЕНТАЦИЈЕ</w:t>
      </w:r>
    </w:p>
    <w:p w:rsidR="00697911" w:rsidRPr="0091128C" w:rsidRDefault="00697911" w:rsidP="00DB10E9">
      <w:pPr>
        <w:tabs>
          <w:tab w:val="left" w:pos="360"/>
        </w:tabs>
        <w:ind w:right="-720"/>
        <w:jc w:val="both"/>
        <w:rPr>
          <w:sz w:val="22"/>
          <w:szCs w:val="22"/>
          <w:u w:val="single"/>
          <w:lang w:val="hr-HR"/>
        </w:rPr>
      </w:pPr>
    </w:p>
    <w:p w:rsidR="00697911" w:rsidRPr="0091128C" w:rsidRDefault="003C05DE" w:rsidP="000B5099">
      <w:pPr>
        <w:pStyle w:val="NoSpacing"/>
        <w:ind w:firstLine="720"/>
        <w:jc w:val="both"/>
        <w:rPr>
          <w:sz w:val="22"/>
          <w:szCs w:val="22"/>
        </w:rPr>
      </w:pPr>
      <w:r w:rsidRPr="0091128C">
        <w:rPr>
          <w:sz w:val="22"/>
          <w:szCs w:val="22"/>
        </w:rPr>
        <w:t>Заинтересовано лице може, у писаном облику, тражити од наручиоца додатне информације или појашњењ</w:t>
      </w:r>
      <w:r w:rsidR="004F0672" w:rsidRPr="0091128C">
        <w:rPr>
          <w:sz w:val="22"/>
          <w:szCs w:val="22"/>
        </w:rPr>
        <w:t xml:space="preserve">а у вези са припремањем понуде </w:t>
      </w:r>
      <w:r w:rsidRPr="0091128C">
        <w:rPr>
          <w:sz w:val="22"/>
          <w:szCs w:val="22"/>
        </w:rPr>
        <w:t xml:space="preserve">најкасније </w:t>
      </w:r>
      <w:r w:rsidRPr="0091128C">
        <w:rPr>
          <w:color w:val="000000"/>
          <w:sz w:val="22"/>
          <w:szCs w:val="22"/>
        </w:rPr>
        <w:t>пет дана</w:t>
      </w:r>
      <w:r w:rsidRPr="0091128C">
        <w:rPr>
          <w:sz w:val="22"/>
          <w:szCs w:val="22"/>
        </w:rPr>
        <w:t xml:space="preserve"> пре</w:t>
      </w:r>
      <w:r w:rsidR="004F0672" w:rsidRPr="0091128C">
        <w:rPr>
          <w:sz w:val="22"/>
          <w:szCs w:val="22"/>
        </w:rPr>
        <w:t xml:space="preserve"> истека рока за подношење понуда</w:t>
      </w:r>
      <w:r w:rsidRPr="0091128C">
        <w:rPr>
          <w:sz w:val="22"/>
          <w:szCs w:val="22"/>
        </w:rPr>
        <w:t>.</w:t>
      </w:r>
    </w:p>
    <w:p w:rsidR="00697911" w:rsidRPr="0091128C" w:rsidRDefault="00F76E33" w:rsidP="00504366">
      <w:pPr>
        <w:tabs>
          <w:tab w:val="left" w:pos="360"/>
        </w:tabs>
        <w:jc w:val="both"/>
        <w:rPr>
          <w:sz w:val="22"/>
          <w:szCs w:val="22"/>
          <w:lang w:val="sr-Cyrl-CS"/>
        </w:rPr>
      </w:pPr>
      <w:r w:rsidRPr="0091128C">
        <w:rPr>
          <w:sz w:val="22"/>
          <w:szCs w:val="22"/>
          <w:lang w:val="sr-Cyrl-CS"/>
        </w:rPr>
        <w:tab/>
      </w:r>
      <w:r w:rsidR="00504366" w:rsidRPr="0091128C">
        <w:rPr>
          <w:sz w:val="22"/>
          <w:szCs w:val="22"/>
          <w:lang w:val="sr-Cyrl-CS"/>
        </w:rPr>
        <w:tab/>
      </w:r>
      <w:r w:rsidR="00697911" w:rsidRPr="0091128C">
        <w:rPr>
          <w:sz w:val="22"/>
          <w:szCs w:val="22"/>
          <w:lang w:val="hr-HR"/>
        </w:rPr>
        <w:t>Наручилац ће у року</w:t>
      </w:r>
      <w:r w:rsidR="003C05DE" w:rsidRPr="0091128C">
        <w:rPr>
          <w:sz w:val="22"/>
          <w:szCs w:val="22"/>
          <w:lang w:val="sr-Cyrl-CS"/>
        </w:rPr>
        <w:t xml:space="preserve"> од </w:t>
      </w:r>
      <w:r w:rsidR="005C6E7B" w:rsidRPr="0091128C">
        <w:rPr>
          <w:sz w:val="22"/>
          <w:szCs w:val="22"/>
          <w:lang w:val="sr-Cyrl-CS"/>
        </w:rPr>
        <w:t>три</w:t>
      </w:r>
      <w:r w:rsidR="00697911" w:rsidRPr="0091128C">
        <w:rPr>
          <w:sz w:val="22"/>
          <w:szCs w:val="22"/>
          <w:lang w:val="sr-Cyrl-CS"/>
        </w:rPr>
        <w:t xml:space="preserve"> дана</w:t>
      </w:r>
      <w:r w:rsidR="003C05DE" w:rsidRPr="0091128C">
        <w:rPr>
          <w:sz w:val="22"/>
          <w:szCs w:val="22"/>
          <w:lang w:val="sr-Cyrl-CS"/>
        </w:rPr>
        <w:t xml:space="preserve"> од дана прије</w:t>
      </w:r>
      <w:r w:rsidR="00F93608" w:rsidRPr="0091128C">
        <w:rPr>
          <w:sz w:val="22"/>
          <w:szCs w:val="22"/>
          <w:lang w:val="sr-Cyrl-CS"/>
        </w:rPr>
        <w:t>ма захтева из става 1. овог одељка</w:t>
      </w:r>
      <w:r w:rsidR="00697911" w:rsidRPr="0091128C">
        <w:rPr>
          <w:sz w:val="22"/>
          <w:szCs w:val="22"/>
          <w:lang w:val="hr-HR"/>
        </w:rPr>
        <w:t xml:space="preserve">, </w:t>
      </w:r>
      <w:r w:rsidR="006F05F4" w:rsidRPr="0091128C">
        <w:rPr>
          <w:sz w:val="22"/>
          <w:szCs w:val="22"/>
        </w:rPr>
        <w:t>у писаном облику</w:t>
      </w:r>
      <w:r w:rsidR="00697911" w:rsidRPr="0091128C">
        <w:rPr>
          <w:sz w:val="22"/>
          <w:szCs w:val="22"/>
          <w:lang w:val="hr-HR"/>
        </w:rPr>
        <w:t xml:space="preserve"> одговорити </w:t>
      </w:r>
      <w:r w:rsidR="003C05DE" w:rsidRPr="0091128C">
        <w:rPr>
          <w:spacing w:val="-4"/>
          <w:sz w:val="22"/>
          <w:szCs w:val="22"/>
        </w:rPr>
        <w:t>заинтересованом лицу</w:t>
      </w:r>
      <w:r w:rsidR="003C05DE" w:rsidRPr="0091128C">
        <w:rPr>
          <w:sz w:val="22"/>
          <w:szCs w:val="22"/>
          <w:lang w:val="hr-HR"/>
        </w:rPr>
        <w:t xml:space="preserve"> кој</w:t>
      </w:r>
      <w:r w:rsidR="003C05DE" w:rsidRPr="0091128C">
        <w:rPr>
          <w:sz w:val="22"/>
          <w:szCs w:val="22"/>
        </w:rPr>
        <w:t>е</w:t>
      </w:r>
      <w:r w:rsidR="003C05DE" w:rsidRPr="0091128C">
        <w:rPr>
          <w:sz w:val="22"/>
          <w:szCs w:val="22"/>
          <w:lang w:val="hr-HR"/>
        </w:rPr>
        <w:t xml:space="preserve"> је постави</w:t>
      </w:r>
      <w:r w:rsidR="003C05DE" w:rsidRPr="0091128C">
        <w:rPr>
          <w:sz w:val="22"/>
          <w:szCs w:val="22"/>
        </w:rPr>
        <w:t>ло</w:t>
      </w:r>
      <w:r w:rsidR="00697911" w:rsidRPr="0091128C">
        <w:rPr>
          <w:sz w:val="22"/>
          <w:szCs w:val="22"/>
          <w:lang w:val="hr-HR"/>
        </w:rPr>
        <w:t xml:space="preserve"> питање и одговор </w:t>
      </w:r>
      <w:r w:rsidR="00F93608" w:rsidRPr="0091128C">
        <w:rPr>
          <w:sz w:val="22"/>
          <w:szCs w:val="22"/>
        </w:rPr>
        <w:t>објавити на Порталу јавних набавки</w:t>
      </w:r>
      <w:r w:rsidR="00CF5337" w:rsidRPr="0091128C">
        <w:rPr>
          <w:sz w:val="22"/>
          <w:szCs w:val="22"/>
          <w:lang w:val="sr-Cyrl-CS"/>
        </w:rPr>
        <w:t>.</w:t>
      </w:r>
    </w:p>
    <w:p w:rsidR="00697911" w:rsidRPr="0091128C" w:rsidRDefault="00697911" w:rsidP="000B5099">
      <w:pPr>
        <w:ind w:firstLine="720"/>
        <w:jc w:val="both"/>
        <w:rPr>
          <w:bCs/>
          <w:sz w:val="22"/>
          <w:szCs w:val="22"/>
          <w:lang w:val="sr-Cyrl-CS"/>
        </w:rPr>
      </w:pPr>
      <w:r w:rsidRPr="0091128C">
        <w:rPr>
          <w:sz w:val="22"/>
          <w:szCs w:val="22"/>
          <w:lang w:val="hr-HR"/>
        </w:rPr>
        <w:t xml:space="preserve">Питања треба </w:t>
      </w:r>
      <w:r w:rsidR="00821F3A" w:rsidRPr="0091128C">
        <w:rPr>
          <w:sz w:val="22"/>
          <w:szCs w:val="22"/>
        </w:rPr>
        <w:t>доставити</w:t>
      </w:r>
      <w:r w:rsidRPr="0091128C">
        <w:rPr>
          <w:sz w:val="22"/>
          <w:szCs w:val="22"/>
          <w:lang w:val="hr-HR"/>
        </w:rPr>
        <w:t xml:space="preserve"> на адресу:</w:t>
      </w:r>
      <w:r w:rsidR="008F0425" w:rsidRPr="008F0425">
        <w:rPr>
          <w:rFonts w:ascii="Times New Roman CYR" w:hAnsi="Times New Roman CYR" w:cs="Times New Roman CYR"/>
          <w:color w:val="000000"/>
          <w:sz w:val="22"/>
          <w:szCs w:val="22"/>
          <w:lang w:val="sr-Cyrl-CS"/>
        </w:rPr>
        <w:t xml:space="preserve"> </w:t>
      </w:r>
      <w:r w:rsidR="00FD0259">
        <w:rPr>
          <w:rFonts w:ascii="Times New Roman CYR" w:hAnsi="Times New Roman CYR" w:cs="Times New Roman CYR"/>
          <w:color w:val="000000"/>
          <w:sz w:val="22"/>
          <w:szCs w:val="22"/>
          <w:lang w:val="sr-Cyrl-CS"/>
        </w:rPr>
        <w:t>Основна школа „Жарко Зрењанин““ Бул. Деспота Стефана бр. 8.</w:t>
      </w:r>
      <w:r w:rsidR="00851120">
        <w:rPr>
          <w:rFonts w:ascii="Times New Roman CYR" w:hAnsi="Times New Roman CYR" w:cs="Times New Roman CYR"/>
          <w:color w:val="000000"/>
          <w:sz w:val="22"/>
          <w:szCs w:val="22"/>
          <w:lang w:val="sr-Cyrl-CS"/>
        </w:rPr>
        <w:t>, 21000 Нови Сад</w:t>
      </w:r>
      <w:r w:rsidR="00470445" w:rsidRPr="0091128C">
        <w:rPr>
          <w:rFonts w:eastAsia="Calibri"/>
          <w:sz w:val="22"/>
          <w:szCs w:val="22"/>
          <w:lang w:val="sr-Cyrl-CS"/>
        </w:rPr>
        <w:t xml:space="preserve">, </w:t>
      </w:r>
      <w:r w:rsidRPr="0091128C">
        <w:rPr>
          <w:sz w:val="22"/>
          <w:szCs w:val="22"/>
          <w:lang w:val="hr-HR"/>
        </w:rPr>
        <w:t xml:space="preserve">уз </w:t>
      </w:r>
      <w:r w:rsidR="00EB5984" w:rsidRPr="0091128C">
        <w:rPr>
          <w:sz w:val="22"/>
          <w:szCs w:val="22"/>
          <w:lang w:val="sr-Cyrl-CS"/>
        </w:rPr>
        <w:t>назнаку:</w:t>
      </w:r>
      <w:r w:rsidRPr="0091128C">
        <w:rPr>
          <w:bCs/>
          <w:sz w:val="22"/>
          <w:szCs w:val="22"/>
          <w:lang w:val="sr-Cyrl-CS"/>
        </w:rPr>
        <w:t xml:space="preserve"> </w:t>
      </w:r>
    </w:p>
    <w:p w:rsidR="00697911" w:rsidRPr="0091128C" w:rsidRDefault="00697911" w:rsidP="00086180">
      <w:pPr>
        <w:jc w:val="both"/>
        <w:rPr>
          <w:bCs/>
          <w:sz w:val="22"/>
          <w:szCs w:val="22"/>
          <w:lang w:val="sr-Cyrl-CS"/>
        </w:rPr>
      </w:pPr>
    </w:p>
    <w:p w:rsidR="00697911" w:rsidRPr="00FD0259" w:rsidRDefault="00AA4222" w:rsidP="00086180">
      <w:pPr>
        <w:ind w:firstLine="360"/>
        <w:jc w:val="both"/>
        <w:rPr>
          <w:sz w:val="22"/>
          <w:szCs w:val="22"/>
          <w:lang w:val="sr-Cyrl-CS"/>
        </w:rPr>
      </w:pPr>
      <w:r w:rsidRPr="0091128C">
        <w:rPr>
          <w:bCs/>
          <w:sz w:val="22"/>
          <w:szCs w:val="22"/>
          <w:lang w:val="sr-Cyrl-CS"/>
        </w:rPr>
        <w:t xml:space="preserve">     </w:t>
      </w:r>
      <w:r w:rsidR="00697911" w:rsidRPr="0091128C">
        <w:rPr>
          <w:bCs/>
          <w:sz w:val="22"/>
          <w:szCs w:val="22"/>
          <w:lang w:val="sr-Cyrl-CS"/>
        </w:rPr>
        <w:t>„</w:t>
      </w:r>
      <w:r w:rsidR="001D4933" w:rsidRPr="0091128C">
        <w:rPr>
          <w:sz w:val="22"/>
          <w:szCs w:val="22"/>
          <w:lang w:val="sr-Cyrl-CS"/>
        </w:rPr>
        <w:t>ПИТАЊА</w:t>
      </w:r>
      <w:r w:rsidR="00697911" w:rsidRPr="0091128C">
        <w:rPr>
          <w:sz w:val="22"/>
          <w:szCs w:val="22"/>
          <w:lang w:val="sr-Cyrl-CS"/>
        </w:rPr>
        <w:t xml:space="preserve"> </w:t>
      </w:r>
      <w:r w:rsidR="001D4933" w:rsidRPr="0091128C">
        <w:rPr>
          <w:sz w:val="22"/>
          <w:szCs w:val="22"/>
          <w:lang w:val="sr-Cyrl-CS"/>
        </w:rPr>
        <w:t xml:space="preserve">у вези са </w:t>
      </w:r>
      <w:r w:rsidR="00697911" w:rsidRPr="0091128C">
        <w:rPr>
          <w:sz w:val="22"/>
          <w:szCs w:val="22"/>
          <w:lang w:val="sr-Cyrl-CS"/>
        </w:rPr>
        <w:t xml:space="preserve"> </w:t>
      </w:r>
      <w:r w:rsidR="008F0425">
        <w:rPr>
          <w:sz w:val="22"/>
          <w:szCs w:val="22"/>
          <w:lang w:val="ru-RU"/>
        </w:rPr>
        <w:t>ЈН</w:t>
      </w:r>
      <w:r w:rsidR="00FD0259">
        <w:rPr>
          <w:sz w:val="22"/>
          <w:szCs w:val="22"/>
          <w:lang w:val="sr-Cyrl-CS"/>
        </w:rPr>
        <w:t xml:space="preserve"> 5/2014 - снабдевање електричном енергијом </w:t>
      </w:r>
      <w:r w:rsidR="00504366" w:rsidRPr="0091128C">
        <w:rPr>
          <w:sz w:val="22"/>
          <w:szCs w:val="22"/>
          <w:lang w:val="sr-Cyrl-CS"/>
        </w:rPr>
        <w:t>,</w:t>
      </w:r>
      <w:r w:rsidR="00CF5337" w:rsidRPr="0091128C">
        <w:rPr>
          <w:sz w:val="22"/>
          <w:szCs w:val="22"/>
          <w:lang w:val="sr-Cyrl-CS"/>
        </w:rPr>
        <w:t xml:space="preserve"> </w:t>
      </w:r>
    </w:p>
    <w:p w:rsidR="00F76E33" w:rsidRPr="0091128C" w:rsidRDefault="00F76E33" w:rsidP="00086180">
      <w:pPr>
        <w:ind w:firstLine="360"/>
        <w:jc w:val="both"/>
        <w:rPr>
          <w:b/>
          <w:bCs/>
          <w:sz w:val="22"/>
          <w:szCs w:val="22"/>
          <w:lang w:val="sr-Cyrl-CS"/>
        </w:rPr>
      </w:pPr>
    </w:p>
    <w:p w:rsidR="00AA4222" w:rsidRPr="0091128C" w:rsidRDefault="00AC1196" w:rsidP="00504366">
      <w:pPr>
        <w:tabs>
          <w:tab w:val="left" w:pos="360"/>
        </w:tabs>
        <w:ind w:firstLine="720"/>
        <w:jc w:val="both"/>
        <w:rPr>
          <w:sz w:val="22"/>
          <w:szCs w:val="22"/>
        </w:rPr>
      </w:pPr>
      <w:r w:rsidRPr="0091128C">
        <w:rPr>
          <w:sz w:val="22"/>
          <w:szCs w:val="22"/>
        </w:rPr>
        <w:t>.</w:t>
      </w:r>
    </w:p>
    <w:p w:rsidR="009E350D" w:rsidRPr="0091128C" w:rsidRDefault="00697911" w:rsidP="00504366">
      <w:pPr>
        <w:tabs>
          <w:tab w:val="left" w:pos="360"/>
        </w:tabs>
        <w:ind w:firstLine="720"/>
        <w:jc w:val="both"/>
        <w:rPr>
          <w:sz w:val="22"/>
          <w:szCs w:val="22"/>
        </w:rPr>
      </w:pPr>
      <w:r w:rsidRPr="0091128C">
        <w:rPr>
          <w:sz w:val="22"/>
          <w:szCs w:val="22"/>
          <w:lang w:val="hr-HR"/>
        </w:rPr>
        <w:t>Тражење додатних информација и објашњења у вези са припремом понуде телефоном није дозвољено.</w:t>
      </w:r>
    </w:p>
    <w:p w:rsidR="009E350D" w:rsidRPr="0091128C" w:rsidRDefault="009E350D" w:rsidP="00F76E33">
      <w:pPr>
        <w:pStyle w:val="NormalWeb"/>
        <w:ind w:firstLine="720"/>
        <w:rPr>
          <w:spacing w:val="-4"/>
          <w:sz w:val="22"/>
          <w:szCs w:val="22"/>
          <w:lang w:val="sr-Cyrl-CS"/>
        </w:rPr>
      </w:pPr>
      <w:r w:rsidRPr="0091128C">
        <w:rPr>
          <w:sz w:val="22"/>
          <w:szCs w:val="22"/>
        </w:rPr>
        <w:t xml:space="preserve">Комуникација се </w:t>
      </w:r>
      <w:r w:rsidR="00554F0C" w:rsidRPr="0091128C">
        <w:rPr>
          <w:sz w:val="22"/>
          <w:szCs w:val="22"/>
        </w:rPr>
        <w:t>у</w:t>
      </w:r>
      <w:r w:rsidRPr="0091128C">
        <w:rPr>
          <w:sz w:val="22"/>
          <w:szCs w:val="22"/>
        </w:rPr>
        <w:t xml:space="preserve"> постпупку јавне набавке врши на начин одређен чланом 20. ЗЈН и то</w:t>
      </w:r>
      <w:r w:rsidRPr="0091128C">
        <w:rPr>
          <w:spacing w:val="-4"/>
          <w:sz w:val="22"/>
          <w:szCs w:val="22"/>
        </w:rPr>
        <w:t xml:space="preserve"> писаним путем, односно путем поште, електронске поште или факсом.</w:t>
      </w:r>
    </w:p>
    <w:p w:rsidR="00595758" w:rsidRPr="0091128C" w:rsidRDefault="00595758" w:rsidP="00086180">
      <w:pPr>
        <w:jc w:val="both"/>
        <w:rPr>
          <w:sz w:val="22"/>
          <w:szCs w:val="22"/>
          <w:lang w:val="sr-Cyrl-CS"/>
        </w:rPr>
      </w:pPr>
    </w:p>
    <w:p w:rsidR="00595758" w:rsidRPr="0091128C" w:rsidRDefault="00595758" w:rsidP="00086180">
      <w:pPr>
        <w:jc w:val="both"/>
        <w:rPr>
          <w:sz w:val="22"/>
          <w:szCs w:val="22"/>
          <w:lang w:val="sr-Cyrl-CS"/>
        </w:rPr>
      </w:pPr>
    </w:p>
    <w:p w:rsidR="00697911" w:rsidRPr="0091128C" w:rsidRDefault="00697911" w:rsidP="0050424D">
      <w:pPr>
        <w:jc w:val="center"/>
        <w:rPr>
          <w:b/>
          <w:sz w:val="22"/>
          <w:szCs w:val="22"/>
          <w:u w:val="single"/>
          <w:lang w:val="sr-Cyrl-CS"/>
        </w:rPr>
      </w:pPr>
      <w:r w:rsidRPr="0091128C">
        <w:rPr>
          <w:b/>
          <w:sz w:val="22"/>
          <w:szCs w:val="22"/>
          <w:u w:val="single"/>
          <w:lang w:val="sr-Cyrl-CS"/>
        </w:rPr>
        <w:t xml:space="preserve">ИНФОРМАЦИЈЕ </w:t>
      </w:r>
      <w:r w:rsidR="007D5E68" w:rsidRPr="0091128C">
        <w:rPr>
          <w:b/>
          <w:sz w:val="22"/>
          <w:szCs w:val="22"/>
          <w:u w:val="single"/>
          <w:lang w:val="sr-Cyrl-CS"/>
        </w:rPr>
        <w:t>НАКОН</w:t>
      </w:r>
      <w:r w:rsidRPr="0091128C">
        <w:rPr>
          <w:b/>
          <w:sz w:val="22"/>
          <w:szCs w:val="22"/>
          <w:u w:val="single"/>
          <w:lang w:val="sr-Cyrl-CS"/>
        </w:rPr>
        <w:t xml:space="preserve"> ПОДНОШЕЊА ПОНУДЕ</w:t>
      </w:r>
    </w:p>
    <w:p w:rsidR="00697911" w:rsidRPr="0091128C" w:rsidRDefault="00697911" w:rsidP="00DB10E9">
      <w:pPr>
        <w:ind w:right="-720"/>
        <w:jc w:val="both"/>
        <w:rPr>
          <w:b/>
          <w:sz w:val="22"/>
          <w:szCs w:val="22"/>
          <w:u w:val="single"/>
          <w:lang w:val="sr-Cyrl-CS"/>
        </w:rPr>
      </w:pPr>
    </w:p>
    <w:p w:rsidR="009A1183" w:rsidRPr="0091128C" w:rsidRDefault="00697911" w:rsidP="000B5099">
      <w:pPr>
        <w:pStyle w:val="NoSpacing"/>
        <w:ind w:firstLine="720"/>
        <w:jc w:val="both"/>
        <w:rPr>
          <w:sz w:val="22"/>
          <w:szCs w:val="22"/>
          <w:lang w:val="sr-Cyrl-CS"/>
        </w:rPr>
      </w:pPr>
      <w:r w:rsidRPr="0091128C">
        <w:rPr>
          <w:sz w:val="22"/>
          <w:szCs w:val="22"/>
          <w:lang w:val="sr-Cyrl-CS"/>
        </w:rPr>
        <w:t xml:space="preserve">Наручилац може писаним путем </w:t>
      </w:r>
      <w:r w:rsidR="007D5E68" w:rsidRPr="0091128C">
        <w:rPr>
          <w:sz w:val="22"/>
          <w:szCs w:val="22"/>
          <w:lang w:val="sr-Cyrl-CS"/>
        </w:rPr>
        <w:t xml:space="preserve">захтевати додатна објашњења од понуђача </w:t>
      </w:r>
      <w:r w:rsidRPr="0091128C">
        <w:rPr>
          <w:sz w:val="22"/>
          <w:szCs w:val="22"/>
          <w:lang w:val="sr-Cyrl-CS"/>
        </w:rPr>
        <w:t>као и извршити непосредну проверу</w:t>
      </w:r>
      <w:r w:rsidR="007D5E68" w:rsidRPr="0091128C">
        <w:rPr>
          <w:sz w:val="22"/>
          <w:szCs w:val="22"/>
          <w:lang w:val="sr-Cyrl-CS"/>
        </w:rPr>
        <w:t xml:space="preserve"> (контролу) код понуђача</w:t>
      </w:r>
      <w:r w:rsidR="00727395" w:rsidRPr="0091128C">
        <w:rPr>
          <w:sz w:val="22"/>
          <w:szCs w:val="22"/>
          <w:lang w:val="sr-Cyrl-CS"/>
        </w:rPr>
        <w:t>, чланова групе понуђача</w:t>
      </w:r>
      <w:r w:rsidR="007D5E68" w:rsidRPr="0091128C">
        <w:rPr>
          <w:sz w:val="22"/>
          <w:szCs w:val="22"/>
          <w:lang w:val="sr-Cyrl-CS"/>
        </w:rPr>
        <w:t xml:space="preserve"> </w:t>
      </w:r>
      <w:r w:rsidR="00727395" w:rsidRPr="0091128C">
        <w:rPr>
          <w:sz w:val="22"/>
          <w:szCs w:val="22"/>
          <w:lang w:val="sr-Cyrl-CS"/>
        </w:rPr>
        <w:t>и подизвођача</w:t>
      </w:r>
      <w:r w:rsidR="00371AB0" w:rsidRPr="0091128C">
        <w:rPr>
          <w:sz w:val="22"/>
          <w:szCs w:val="22"/>
          <w:lang w:val="sr-Cyrl-CS"/>
        </w:rPr>
        <w:t xml:space="preserve"> у вези са свим наводима</w:t>
      </w:r>
      <w:r w:rsidRPr="0091128C">
        <w:rPr>
          <w:sz w:val="22"/>
          <w:szCs w:val="22"/>
          <w:lang w:val="sr-Cyrl-CS"/>
        </w:rPr>
        <w:t xml:space="preserve"> датих у понуди. Понуђач</w:t>
      </w:r>
      <w:r w:rsidR="009C2CC9" w:rsidRPr="0091128C">
        <w:rPr>
          <w:sz w:val="22"/>
          <w:szCs w:val="22"/>
          <w:lang w:val="sr-Cyrl-CS"/>
        </w:rPr>
        <w:t>, члан групе понуђача</w:t>
      </w:r>
      <w:r w:rsidR="00ED26CF" w:rsidRPr="0091128C">
        <w:rPr>
          <w:sz w:val="22"/>
          <w:szCs w:val="22"/>
          <w:lang w:val="sr-Cyrl-CS"/>
        </w:rPr>
        <w:t xml:space="preserve">, </w:t>
      </w:r>
      <w:r w:rsidR="00371AB0" w:rsidRPr="0091128C">
        <w:rPr>
          <w:sz w:val="22"/>
          <w:szCs w:val="22"/>
          <w:lang w:val="sr-Cyrl-CS"/>
        </w:rPr>
        <w:t>односно</w:t>
      </w:r>
      <w:r w:rsidR="009C2CC9" w:rsidRPr="0091128C">
        <w:rPr>
          <w:sz w:val="22"/>
          <w:szCs w:val="22"/>
          <w:lang w:val="sr-Cyrl-CS"/>
        </w:rPr>
        <w:t xml:space="preserve"> подизвођач</w:t>
      </w:r>
      <w:r w:rsidRPr="0091128C">
        <w:rPr>
          <w:sz w:val="22"/>
          <w:szCs w:val="22"/>
          <w:lang w:val="sr-Cyrl-CS"/>
        </w:rPr>
        <w:t xml:space="preserve"> је дужан да поступи по захтеву Наручиоца</w:t>
      </w:r>
      <w:r w:rsidR="00371AB0" w:rsidRPr="0091128C">
        <w:rPr>
          <w:sz w:val="22"/>
          <w:szCs w:val="22"/>
          <w:lang w:val="sr-Cyrl-CS"/>
        </w:rPr>
        <w:t xml:space="preserve"> и то да</w:t>
      </w:r>
      <w:r w:rsidR="007D5E68" w:rsidRPr="0091128C">
        <w:rPr>
          <w:sz w:val="22"/>
          <w:szCs w:val="22"/>
          <w:lang w:val="sr-Cyrl-CS"/>
        </w:rPr>
        <w:t xml:space="preserve"> достави тражена објашњења и да захтевану проверу омогући </w:t>
      </w:r>
      <w:r w:rsidR="009C2CC9" w:rsidRPr="0091128C">
        <w:rPr>
          <w:sz w:val="22"/>
          <w:szCs w:val="22"/>
          <w:lang w:val="sr-Cyrl-CS"/>
        </w:rPr>
        <w:t>Наручиоцу.</w:t>
      </w:r>
    </w:p>
    <w:p w:rsidR="00697911" w:rsidRPr="0091128C" w:rsidRDefault="00697911" w:rsidP="000B5099">
      <w:pPr>
        <w:pStyle w:val="NoSpacing"/>
        <w:ind w:firstLine="720"/>
        <w:jc w:val="both"/>
        <w:rPr>
          <w:sz w:val="22"/>
          <w:szCs w:val="22"/>
        </w:rPr>
      </w:pPr>
      <w:r w:rsidRPr="0091128C">
        <w:rPr>
          <w:sz w:val="22"/>
          <w:szCs w:val="22"/>
        </w:rPr>
        <w:t>После подношења понуде Наручилац може вршити и контролу код понуђача</w:t>
      </w:r>
      <w:r w:rsidR="009C2CC9" w:rsidRPr="0091128C">
        <w:rPr>
          <w:sz w:val="22"/>
          <w:szCs w:val="22"/>
        </w:rPr>
        <w:t xml:space="preserve"> чланова групе понуђача</w:t>
      </w:r>
      <w:r w:rsidR="00371AB0" w:rsidRPr="0091128C">
        <w:rPr>
          <w:sz w:val="22"/>
          <w:szCs w:val="22"/>
        </w:rPr>
        <w:t xml:space="preserve">, односно </w:t>
      </w:r>
      <w:r w:rsidR="009C2CC9" w:rsidRPr="0091128C">
        <w:rPr>
          <w:sz w:val="22"/>
          <w:szCs w:val="22"/>
        </w:rPr>
        <w:t>подизвођача</w:t>
      </w:r>
      <w:r w:rsidRPr="0091128C">
        <w:rPr>
          <w:sz w:val="22"/>
          <w:szCs w:val="22"/>
        </w:rPr>
        <w:t xml:space="preserve"> у вези </w:t>
      </w:r>
      <w:r w:rsidR="00371AB0" w:rsidRPr="0091128C">
        <w:rPr>
          <w:sz w:val="22"/>
          <w:szCs w:val="22"/>
        </w:rPr>
        <w:t xml:space="preserve">са </w:t>
      </w:r>
      <w:r w:rsidRPr="0091128C">
        <w:rPr>
          <w:sz w:val="22"/>
          <w:szCs w:val="22"/>
        </w:rPr>
        <w:t>предмет</w:t>
      </w:r>
      <w:r w:rsidR="00371AB0" w:rsidRPr="0091128C">
        <w:rPr>
          <w:sz w:val="22"/>
          <w:szCs w:val="22"/>
        </w:rPr>
        <w:t>ом</w:t>
      </w:r>
      <w:r w:rsidRPr="0091128C">
        <w:rPr>
          <w:sz w:val="22"/>
          <w:szCs w:val="22"/>
        </w:rPr>
        <w:t xml:space="preserve"> јавне набавке</w:t>
      </w:r>
      <w:r w:rsidR="004428CF" w:rsidRPr="0091128C">
        <w:rPr>
          <w:sz w:val="22"/>
          <w:szCs w:val="22"/>
        </w:rPr>
        <w:t>.</w:t>
      </w:r>
      <w:r w:rsidR="00FE44AA" w:rsidRPr="0091128C">
        <w:rPr>
          <w:sz w:val="22"/>
          <w:szCs w:val="22"/>
        </w:rPr>
        <w:t xml:space="preserve"> </w:t>
      </w:r>
      <w:r w:rsidRPr="0091128C">
        <w:rPr>
          <w:sz w:val="22"/>
          <w:szCs w:val="22"/>
        </w:rPr>
        <w:t>Контролу обављају</w:t>
      </w:r>
      <w:r w:rsidR="00371AB0" w:rsidRPr="0091128C">
        <w:rPr>
          <w:sz w:val="22"/>
          <w:szCs w:val="22"/>
        </w:rPr>
        <w:t xml:space="preserve"> овлашћени</w:t>
      </w:r>
      <w:r w:rsidRPr="0091128C">
        <w:rPr>
          <w:sz w:val="22"/>
          <w:szCs w:val="22"/>
        </w:rPr>
        <w:t xml:space="preserve"> представници Наручиоца, о чему се сачињава</w:t>
      </w:r>
      <w:r w:rsidR="00371AB0" w:rsidRPr="0091128C">
        <w:rPr>
          <w:sz w:val="22"/>
          <w:szCs w:val="22"/>
        </w:rPr>
        <w:t>ју</w:t>
      </w:r>
      <w:r w:rsidRPr="0091128C">
        <w:rPr>
          <w:sz w:val="22"/>
          <w:szCs w:val="22"/>
        </w:rPr>
        <w:t xml:space="preserve"> записник у вези извршене контроле. </w:t>
      </w:r>
    </w:p>
    <w:p w:rsidR="00595758" w:rsidRPr="0091128C" w:rsidRDefault="00595758" w:rsidP="00086180">
      <w:pPr>
        <w:pStyle w:val="BodyText"/>
        <w:spacing w:before="120"/>
        <w:rPr>
          <w:rFonts w:ascii="Times New Roman" w:hAnsi="Times New Roman"/>
          <w:sz w:val="22"/>
          <w:szCs w:val="22"/>
        </w:rPr>
      </w:pPr>
    </w:p>
    <w:p w:rsidR="00697911" w:rsidRPr="0091128C" w:rsidRDefault="00697911" w:rsidP="0050424D">
      <w:pPr>
        <w:jc w:val="center"/>
        <w:rPr>
          <w:b/>
          <w:sz w:val="22"/>
          <w:szCs w:val="22"/>
          <w:lang w:val="hr-HR"/>
        </w:rPr>
      </w:pPr>
      <w:r w:rsidRPr="0091128C">
        <w:rPr>
          <w:b/>
          <w:sz w:val="22"/>
          <w:szCs w:val="22"/>
          <w:u w:val="single"/>
          <w:lang w:val="hr-HR"/>
        </w:rPr>
        <w:t>ИЗРАДА ПОНУДЕ</w:t>
      </w:r>
    </w:p>
    <w:p w:rsidR="00697911" w:rsidRPr="0091128C" w:rsidRDefault="00697911" w:rsidP="00086180">
      <w:pPr>
        <w:tabs>
          <w:tab w:val="left" w:pos="0"/>
        </w:tabs>
        <w:ind w:left="720" w:hanging="1080"/>
        <w:jc w:val="both"/>
        <w:rPr>
          <w:sz w:val="22"/>
          <w:szCs w:val="22"/>
          <w:highlight w:val="green"/>
          <w:u w:val="single"/>
          <w:lang w:val="hr-HR"/>
        </w:rPr>
      </w:pPr>
    </w:p>
    <w:p w:rsidR="009A1183" w:rsidRPr="0091128C" w:rsidRDefault="00697911" w:rsidP="000B5099">
      <w:pPr>
        <w:pStyle w:val="NoSpacing"/>
        <w:ind w:firstLine="720"/>
        <w:jc w:val="both"/>
        <w:rPr>
          <w:sz w:val="22"/>
          <w:szCs w:val="22"/>
        </w:rPr>
      </w:pPr>
      <w:r w:rsidRPr="0091128C">
        <w:rPr>
          <w:sz w:val="22"/>
          <w:szCs w:val="22"/>
        </w:rPr>
        <w:t xml:space="preserve">Понуђач </w:t>
      </w:r>
      <w:r w:rsidR="00371AB0" w:rsidRPr="0091128C">
        <w:rPr>
          <w:sz w:val="22"/>
          <w:szCs w:val="22"/>
        </w:rPr>
        <w:t>мора</w:t>
      </w:r>
      <w:r w:rsidRPr="0091128C">
        <w:rPr>
          <w:sz w:val="22"/>
          <w:szCs w:val="22"/>
        </w:rPr>
        <w:t xml:space="preserve"> да достави понуду у писаном облику, јасну и недвосмислену, читко </w:t>
      </w:r>
      <w:r w:rsidR="00371AB0" w:rsidRPr="0091128C">
        <w:rPr>
          <w:sz w:val="22"/>
          <w:szCs w:val="22"/>
        </w:rPr>
        <w:t xml:space="preserve">написану </w:t>
      </w:r>
      <w:r w:rsidRPr="0091128C">
        <w:rPr>
          <w:sz w:val="22"/>
          <w:szCs w:val="22"/>
        </w:rPr>
        <w:t xml:space="preserve"> и оверену печатом и </w:t>
      </w:r>
      <w:r w:rsidR="00371AB0" w:rsidRPr="0091128C">
        <w:rPr>
          <w:sz w:val="22"/>
          <w:szCs w:val="22"/>
        </w:rPr>
        <w:t xml:space="preserve">са </w:t>
      </w:r>
      <w:r w:rsidRPr="0091128C">
        <w:rPr>
          <w:sz w:val="22"/>
          <w:szCs w:val="22"/>
        </w:rPr>
        <w:t>потписом овлашћеног лица</w:t>
      </w:r>
      <w:r w:rsidR="00371AB0" w:rsidRPr="0091128C">
        <w:rPr>
          <w:sz w:val="22"/>
          <w:szCs w:val="22"/>
        </w:rPr>
        <w:t xml:space="preserve"> понуђача</w:t>
      </w:r>
      <w:r w:rsidR="00E061CB" w:rsidRPr="0091128C">
        <w:rPr>
          <w:sz w:val="22"/>
          <w:szCs w:val="22"/>
        </w:rPr>
        <w:t xml:space="preserve"> са захтеваним доказом – Изјавом о испуњавању обавезних </w:t>
      </w:r>
      <w:r w:rsidR="004F156E" w:rsidRPr="0091128C">
        <w:rPr>
          <w:sz w:val="22"/>
          <w:szCs w:val="22"/>
        </w:rPr>
        <w:t xml:space="preserve">и додатних </w:t>
      </w:r>
      <w:r w:rsidR="00E061CB" w:rsidRPr="0091128C">
        <w:rPr>
          <w:sz w:val="22"/>
          <w:szCs w:val="22"/>
        </w:rPr>
        <w:t>услова за учешће у поступку ја</w:t>
      </w:r>
      <w:r w:rsidR="004F156E" w:rsidRPr="0091128C">
        <w:rPr>
          <w:sz w:val="22"/>
          <w:szCs w:val="22"/>
        </w:rPr>
        <w:t xml:space="preserve">вне набавке мале вредности, из члана 75. и 76. ЗЈН </w:t>
      </w:r>
      <w:r w:rsidR="00E061CB" w:rsidRPr="0091128C">
        <w:rPr>
          <w:sz w:val="22"/>
          <w:szCs w:val="22"/>
        </w:rPr>
        <w:t>на начин дефинисан конкурсном документацијом.</w:t>
      </w:r>
    </w:p>
    <w:p w:rsidR="00A8720A" w:rsidRPr="0091128C" w:rsidRDefault="009A1183" w:rsidP="009A1183">
      <w:pPr>
        <w:pStyle w:val="NoSpacing"/>
        <w:jc w:val="both"/>
        <w:rPr>
          <w:sz w:val="22"/>
          <w:szCs w:val="22"/>
        </w:rPr>
      </w:pPr>
      <w:r w:rsidRPr="0091128C">
        <w:rPr>
          <w:sz w:val="22"/>
          <w:szCs w:val="22"/>
          <w:lang w:val="ru-RU"/>
        </w:rPr>
        <w:t xml:space="preserve"> </w:t>
      </w:r>
      <w:r w:rsidRPr="0091128C">
        <w:rPr>
          <w:sz w:val="22"/>
          <w:szCs w:val="22"/>
          <w:lang w:val="ru-RU"/>
        </w:rPr>
        <w:tab/>
      </w:r>
      <w:r w:rsidR="00697911" w:rsidRPr="0091128C">
        <w:rPr>
          <w:sz w:val="22"/>
          <w:szCs w:val="22"/>
          <w:lang w:val="ru-RU"/>
        </w:rPr>
        <w:t>Понуда се саставља тако што пон</w:t>
      </w:r>
      <w:r w:rsidR="00371AB0" w:rsidRPr="0091128C">
        <w:rPr>
          <w:sz w:val="22"/>
          <w:szCs w:val="22"/>
          <w:lang w:val="ru-RU"/>
        </w:rPr>
        <w:t xml:space="preserve">уђач уписује тражене податке у </w:t>
      </w:r>
      <w:r w:rsidR="00697911" w:rsidRPr="0091128C">
        <w:rPr>
          <w:sz w:val="22"/>
          <w:szCs w:val="22"/>
          <w:lang w:val="ru-RU"/>
        </w:rPr>
        <w:t xml:space="preserve">обрасцима који су </w:t>
      </w:r>
      <w:r w:rsidR="00371AB0" w:rsidRPr="0091128C">
        <w:rPr>
          <w:sz w:val="22"/>
          <w:szCs w:val="22"/>
          <w:lang w:val="ru-RU"/>
        </w:rPr>
        <w:t>дати у конкурсној документацији.</w:t>
      </w:r>
      <w:r w:rsidR="00A8720A" w:rsidRPr="0091128C">
        <w:rPr>
          <w:sz w:val="22"/>
          <w:szCs w:val="22"/>
          <w:lang w:val="ru-RU"/>
        </w:rPr>
        <w:t xml:space="preserve"> Обрасци </w:t>
      </w:r>
      <w:r w:rsidR="00CE5DAA" w:rsidRPr="0091128C">
        <w:rPr>
          <w:sz w:val="22"/>
          <w:szCs w:val="22"/>
          <w:lang w:val="ru-RU"/>
        </w:rPr>
        <w:t>треба да буду</w:t>
      </w:r>
      <w:r w:rsidR="00A8720A" w:rsidRPr="0091128C">
        <w:rPr>
          <w:sz w:val="22"/>
          <w:szCs w:val="22"/>
          <w:lang w:val="ru-RU"/>
        </w:rPr>
        <w:t xml:space="preserve"> попуњени, оверени печатом и потписани од стране овлашћеног лица понуђача.</w:t>
      </w:r>
    </w:p>
    <w:p w:rsidR="00E061CB" w:rsidRPr="0091128C" w:rsidRDefault="00E061CB" w:rsidP="009A1183">
      <w:pPr>
        <w:pStyle w:val="NoSpacing"/>
        <w:ind w:firstLine="720"/>
        <w:jc w:val="both"/>
        <w:rPr>
          <w:rFonts w:eastAsia="TimesNewRomanPSMT"/>
          <w:bCs/>
          <w:color w:val="000000"/>
          <w:sz w:val="22"/>
          <w:szCs w:val="22"/>
          <w:lang w:val="uz-Cyrl-UZ"/>
        </w:rPr>
      </w:pPr>
      <w:r w:rsidRPr="0091128C">
        <w:rPr>
          <w:rFonts w:eastAsia="TimesNewRomanPSMT"/>
          <w:bCs/>
          <w:color w:val="000000"/>
          <w:sz w:val="22"/>
          <w:szCs w:val="22"/>
          <w:lang w:val="uz-Cyrl-UZ"/>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w:t>
      </w:r>
    </w:p>
    <w:p w:rsidR="00E061CB" w:rsidRPr="0091128C" w:rsidRDefault="00E061CB" w:rsidP="009A1183">
      <w:pPr>
        <w:pStyle w:val="NoSpacing"/>
        <w:ind w:firstLine="720"/>
        <w:jc w:val="both"/>
        <w:rPr>
          <w:rFonts w:eastAsia="TimesNewRomanPSMT"/>
          <w:sz w:val="22"/>
          <w:szCs w:val="22"/>
          <w:lang w:val="uz-Cyrl-UZ"/>
        </w:rPr>
      </w:pPr>
      <w:r w:rsidRPr="0091128C">
        <w:rPr>
          <w:rFonts w:eastAsia="TimesNewRomanPSMT"/>
          <w:sz w:val="22"/>
          <w:szCs w:val="22"/>
          <w:lang w:val="uz-Cyrl-UZ"/>
        </w:rPr>
        <w:t>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w:t>
      </w:r>
      <w:r w:rsidR="00F93608" w:rsidRPr="0091128C">
        <w:rPr>
          <w:rFonts w:eastAsia="TimesNewRomanPSMT"/>
          <w:sz w:val="22"/>
          <w:szCs w:val="22"/>
          <w:lang w:val="uz-Cyrl-UZ"/>
        </w:rPr>
        <w:t xml:space="preserve"> члана (носиоца посла) који ће</w:t>
      </w:r>
      <w:r w:rsidRPr="0091128C">
        <w:rPr>
          <w:rFonts w:eastAsia="TimesNewRomanPSMT"/>
          <w:sz w:val="22"/>
          <w:szCs w:val="22"/>
          <w:lang w:val="uz-Cyrl-UZ"/>
        </w:rPr>
        <w:t xml:space="preserve"> у име групе попунити, потписати и печатом оверити обрасце из конкурсне документације, у ком случају је </w:t>
      </w:r>
      <w:r w:rsidR="00F93608" w:rsidRPr="0091128C">
        <w:rPr>
          <w:rFonts w:eastAsia="TimesNewRomanPSMT"/>
          <w:sz w:val="22"/>
          <w:szCs w:val="22"/>
          <w:lang w:val="uz-Cyrl-UZ"/>
        </w:rPr>
        <w:t xml:space="preserve">и </w:t>
      </w:r>
      <w:r w:rsidRPr="0091128C">
        <w:rPr>
          <w:rFonts w:eastAsia="TimesNewRomanPSMT"/>
          <w:sz w:val="22"/>
          <w:szCs w:val="22"/>
          <w:lang w:val="uz-Cyrl-UZ"/>
        </w:rPr>
        <w:t>то потребно дефинисати сп</w:t>
      </w:r>
      <w:r w:rsidR="00EB5D94" w:rsidRPr="0091128C">
        <w:rPr>
          <w:rFonts w:eastAsia="TimesNewRomanPSMT"/>
          <w:sz w:val="22"/>
          <w:szCs w:val="22"/>
          <w:lang w:val="uz-Cyrl-UZ"/>
        </w:rPr>
        <w:t xml:space="preserve">оразумом о заједничком наступу, сходно члану 81. став 4. ЗЈН. </w:t>
      </w:r>
    </w:p>
    <w:p w:rsidR="00E061CB" w:rsidRPr="0091128C" w:rsidRDefault="00E061CB" w:rsidP="009A1183">
      <w:pPr>
        <w:pStyle w:val="NoSpacing"/>
        <w:ind w:firstLine="720"/>
        <w:jc w:val="both"/>
        <w:rPr>
          <w:rFonts w:eastAsia="TimesNewRomanPS-BoldMT"/>
          <w:sz w:val="22"/>
          <w:szCs w:val="22"/>
          <w:lang w:val="uz-Cyrl-UZ"/>
        </w:rPr>
      </w:pPr>
      <w:r w:rsidRPr="0091128C">
        <w:rPr>
          <w:rFonts w:eastAsia="TimesNewRomanPS-BoldMT"/>
          <w:sz w:val="22"/>
          <w:szCs w:val="22"/>
          <w:lang w:val="uz-Cyrl-UZ"/>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w:t>
      </w:r>
      <w:r w:rsidR="00EB5D94" w:rsidRPr="0091128C">
        <w:rPr>
          <w:rFonts w:eastAsia="TimesNewRomanPS-BoldMT"/>
          <w:sz w:val="22"/>
          <w:szCs w:val="22"/>
          <w:lang w:val="uz-Cyrl-UZ"/>
        </w:rPr>
        <w:t>треба</w:t>
      </w:r>
      <w:r w:rsidRPr="0091128C">
        <w:rPr>
          <w:rFonts w:eastAsia="TimesNewRomanPS-BoldMT"/>
          <w:sz w:val="22"/>
          <w:szCs w:val="22"/>
          <w:lang w:val="uz-Cyrl-UZ"/>
        </w:rPr>
        <w:t xml:space="preserve"> да поред такве исправке стави потпис особе или особа које су потписале образац понуде и печат понуђача.</w:t>
      </w:r>
      <w:r w:rsidR="009A1183" w:rsidRPr="0091128C">
        <w:rPr>
          <w:rFonts w:eastAsia="TimesNewRomanPS-BoldMT"/>
          <w:sz w:val="22"/>
          <w:szCs w:val="22"/>
          <w:lang w:val="uz-Cyrl-UZ"/>
        </w:rPr>
        <w:tab/>
      </w:r>
    </w:p>
    <w:p w:rsidR="00081A2A" w:rsidRPr="0091128C" w:rsidRDefault="00081A2A" w:rsidP="009A1183">
      <w:pPr>
        <w:pStyle w:val="NoSpacing"/>
        <w:ind w:firstLine="720"/>
        <w:jc w:val="both"/>
        <w:rPr>
          <w:sz w:val="22"/>
          <w:szCs w:val="22"/>
          <w:u w:val="single"/>
          <w:lang w:val="sr-Cyrl-CS"/>
        </w:rPr>
      </w:pPr>
      <w:r w:rsidRPr="0091128C">
        <w:rPr>
          <w:sz w:val="22"/>
          <w:szCs w:val="22"/>
          <w:u w:val="single"/>
          <w:lang w:val="sr-Cyrl-CS"/>
        </w:rPr>
        <w:t>Понуђач који је самостално поднео понуду не може истовремено да учествује у заједничкој понуди или као подизвођач.</w:t>
      </w:r>
      <w:r w:rsidR="00FE7713" w:rsidRPr="0091128C">
        <w:rPr>
          <w:sz w:val="22"/>
          <w:szCs w:val="22"/>
          <w:u w:val="single"/>
          <w:lang w:val="sr-Cyrl-CS"/>
        </w:rPr>
        <w:t xml:space="preserve"> Није дозвољено ни учешће једног лица у више заједничких понуда.</w:t>
      </w:r>
    </w:p>
    <w:p w:rsidR="00E061CB" w:rsidRPr="0091128C" w:rsidRDefault="00F76E33" w:rsidP="009A1183">
      <w:pPr>
        <w:pStyle w:val="NoSpacing"/>
        <w:jc w:val="both"/>
        <w:rPr>
          <w:color w:val="FF0000"/>
          <w:sz w:val="22"/>
          <w:szCs w:val="22"/>
          <w:lang w:val="sr-Latn-CS"/>
        </w:rPr>
      </w:pPr>
      <w:r w:rsidRPr="0091128C">
        <w:rPr>
          <w:sz w:val="22"/>
          <w:szCs w:val="22"/>
          <w:lang w:val="sr-Cyrl-CS"/>
        </w:rPr>
        <w:lastRenderedPageBreak/>
        <w:tab/>
      </w:r>
      <w:r w:rsidR="00E061CB" w:rsidRPr="0091128C">
        <w:rPr>
          <w:sz w:val="22"/>
          <w:szCs w:val="22"/>
          <w:lang w:val="sr-Cyrl-CS"/>
        </w:rPr>
        <w:t xml:space="preserve">Понуђач мора да испуни захтеве који су наведени у делу конкурсне документације под </w:t>
      </w:r>
      <w:r w:rsidR="00E061CB" w:rsidRPr="0091128C">
        <w:rPr>
          <w:sz w:val="22"/>
          <w:szCs w:val="22"/>
        </w:rPr>
        <w:t xml:space="preserve"> називом </w:t>
      </w:r>
      <w:r w:rsidR="00CF5337" w:rsidRPr="0091128C">
        <w:rPr>
          <w:b/>
          <w:sz w:val="22"/>
          <w:szCs w:val="22"/>
          <w:lang w:val="sr-Cyrl-CS"/>
        </w:rPr>
        <w:t>ТЕХНИЧКЕ КАРАКТЕРИСТИКЕ (СПЕЦИФИКАЦИЈЕ)</w:t>
      </w:r>
      <w:r w:rsidR="00E061CB" w:rsidRPr="0091128C">
        <w:rPr>
          <w:sz w:val="22"/>
          <w:szCs w:val="22"/>
          <w:lang w:val="sr-Cyrl-CS"/>
        </w:rPr>
        <w:t xml:space="preserve">, а у </w:t>
      </w:r>
      <w:r w:rsidR="00E061CB" w:rsidRPr="0091128C">
        <w:rPr>
          <w:sz w:val="22"/>
          <w:szCs w:val="22"/>
          <w:u w:val="single"/>
          <w:lang w:val="sr-Cyrl-CS"/>
        </w:rPr>
        <w:t>супротном понуда ће бити одбијена као неодговарајућа.</w:t>
      </w:r>
    </w:p>
    <w:p w:rsidR="00DA462D" w:rsidRPr="0091128C" w:rsidRDefault="00DA462D" w:rsidP="009A1183">
      <w:pPr>
        <w:pStyle w:val="NoSpacing"/>
        <w:ind w:firstLine="720"/>
        <w:jc w:val="both"/>
        <w:rPr>
          <w:spacing w:val="-4"/>
          <w:sz w:val="22"/>
          <w:szCs w:val="22"/>
        </w:rPr>
      </w:pPr>
      <w:r w:rsidRPr="0091128C">
        <w:rPr>
          <w:spacing w:val="-4"/>
          <w:sz w:val="22"/>
          <w:szCs w:val="22"/>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95758" w:rsidRPr="0091128C" w:rsidRDefault="00595758" w:rsidP="00086180">
      <w:pPr>
        <w:jc w:val="both"/>
        <w:rPr>
          <w:b/>
          <w:sz w:val="22"/>
          <w:szCs w:val="22"/>
        </w:rPr>
      </w:pPr>
    </w:p>
    <w:p w:rsidR="00595758" w:rsidRPr="0091128C" w:rsidRDefault="00595758" w:rsidP="00086180">
      <w:pPr>
        <w:jc w:val="both"/>
        <w:rPr>
          <w:b/>
          <w:sz w:val="22"/>
          <w:szCs w:val="22"/>
        </w:rPr>
      </w:pPr>
    </w:p>
    <w:p w:rsidR="00697911" w:rsidRPr="0091128C" w:rsidRDefault="006E4B2F" w:rsidP="0050424D">
      <w:pPr>
        <w:jc w:val="center"/>
        <w:rPr>
          <w:b/>
          <w:sz w:val="22"/>
          <w:szCs w:val="22"/>
          <w:u w:val="single"/>
          <w:lang w:val="hr-HR"/>
        </w:rPr>
      </w:pPr>
      <w:r w:rsidRPr="0091128C">
        <w:rPr>
          <w:b/>
          <w:sz w:val="22"/>
          <w:szCs w:val="22"/>
          <w:u w:val="single"/>
        </w:rPr>
        <w:t xml:space="preserve">РОК </w:t>
      </w:r>
      <w:r w:rsidR="00FE7713" w:rsidRPr="0091128C">
        <w:rPr>
          <w:b/>
          <w:sz w:val="22"/>
          <w:szCs w:val="22"/>
          <w:u w:val="single"/>
          <w:lang w:val="hr-HR"/>
        </w:rPr>
        <w:t>ВАЖ</w:t>
      </w:r>
      <w:r w:rsidR="00FE7713" w:rsidRPr="0091128C">
        <w:rPr>
          <w:b/>
          <w:sz w:val="22"/>
          <w:szCs w:val="22"/>
          <w:u w:val="single"/>
        </w:rPr>
        <w:t>ЕЊ</w:t>
      </w:r>
      <w:r w:rsidRPr="0091128C">
        <w:rPr>
          <w:b/>
          <w:sz w:val="22"/>
          <w:szCs w:val="22"/>
          <w:u w:val="single"/>
        </w:rPr>
        <w:t>А</w:t>
      </w:r>
      <w:r w:rsidR="00697911" w:rsidRPr="0091128C">
        <w:rPr>
          <w:b/>
          <w:sz w:val="22"/>
          <w:szCs w:val="22"/>
          <w:u w:val="single"/>
          <w:lang w:val="hr-HR"/>
        </w:rPr>
        <w:t xml:space="preserve"> ПОНУДЕ</w:t>
      </w:r>
    </w:p>
    <w:p w:rsidR="009A1183" w:rsidRPr="0091128C" w:rsidRDefault="009A1183" w:rsidP="009A1183">
      <w:pPr>
        <w:pStyle w:val="NoSpacing"/>
        <w:rPr>
          <w:sz w:val="22"/>
          <w:szCs w:val="22"/>
          <w:lang w:val="sr-Cyrl-CS"/>
        </w:rPr>
      </w:pPr>
    </w:p>
    <w:p w:rsidR="00697911" w:rsidRPr="0091128C" w:rsidRDefault="00FE44AA" w:rsidP="009A1183">
      <w:pPr>
        <w:pStyle w:val="NoSpacing"/>
        <w:ind w:firstLine="720"/>
        <w:rPr>
          <w:sz w:val="22"/>
          <w:szCs w:val="22"/>
          <w:lang w:val="hr-HR"/>
        </w:rPr>
      </w:pPr>
      <w:r w:rsidRPr="0091128C">
        <w:rPr>
          <w:sz w:val="22"/>
          <w:szCs w:val="22"/>
        </w:rPr>
        <w:t>Рок важења понуде је</w:t>
      </w:r>
      <w:r w:rsidR="00697911" w:rsidRPr="0091128C">
        <w:rPr>
          <w:sz w:val="22"/>
          <w:szCs w:val="22"/>
          <w:lang w:val="hr-HR"/>
        </w:rPr>
        <w:t xml:space="preserve"> </w:t>
      </w:r>
      <w:r w:rsidR="00A2617F" w:rsidRPr="0091128C">
        <w:rPr>
          <w:sz w:val="22"/>
          <w:szCs w:val="22"/>
        </w:rPr>
        <w:t xml:space="preserve">најмање </w:t>
      </w:r>
      <w:r w:rsidR="00697911" w:rsidRPr="0091128C">
        <w:rPr>
          <w:sz w:val="22"/>
          <w:szCs w:val="22"/>
          <w:lang w:val="hr-HR"/>
        </w:rPr>
        <w:t>60 дана од дана отварања понуда.</w:t>
      </w:r>
    </w:p>
    <w:p w:rsidR="00FE44AA" w:rsidRPr="0091128C" w:rsidRDefault="00FE44AA" w:rsidP="000B5099">
      <w:pPr>
        <w:pStyle w:val="NoSpacing"/>
        <w:ind w:firstLine="720"/>
        <w:jc w:val="both"/>
        <w:rPr>
          <w:spacing w:val="-4"/>
          <w:sz w:val="22"/>
          <w:szCs w:val="22"/>
        </w:rPr>
      </w:pPr>
      <w:r w:rsidRPr="0091128C">
        <w:rPr>
          <w:sz w:val="22"/>
          <w:szCs w:val="22"/>
        </w:rPr>
        <w:t xml:space="preserve">У складу са чланом 90. став 2. и 3. ЗЈН </w:t>
      </w:r>
      <w:r w:rsidR="00697911" w:rsidRPr="0091128C">
        <w:rPr>
          <w:sz w:val="22"/>
          <w:szCs w:val="22"/>
          <w:lang w:val="hr-HR"/>
        </w:rPr>
        <w:t xml:space="preserve"> </w:t>
      </w:r>
      <w:r w:rsidRPr="0091128C">
        <w:rPr>
          <w:spacing w:val="-4"/>
          <w:sz w:val="22"/>
          <w:szCs w:val="22"/>
        </w:rPr>
        <w:t>у случају истека рока важења понуде, наручилац је дужан да у писаном облику затражи од понуђача продужење рока важења понуде.</w:t>
      </w:r>
      <w:r w:rsidR="00F93608" w:rsidRPr="0091128C">
        <w:rPr>
          <w:spacing w:val="-4"/>
          <w:sz w:val="22"/>
          <w:szCs w:val="22"/>
        </w:rPr>
        <w:t xml:space="preserve"> </w:t>
      </w:r>
      <w:r w:rsidRPr="0091128C">
        <w:rPr>
          <w:spacing w:val="-4"/>
          <w:sz w:val="22"/>
          <w:szCs w:val="22"/>
        </w:rPr>
        <w:t>Понуђач који прихвати захтев за продужење рока важења понуде не може мењати понуду.</w:t>
      </w:r>
    </w:p>
    <w:p w:rsidR="00595758" w:rsidRPr="0091128C" w:rsidRDefault="00595758" w:rsidP="000B5099">
      <w:pPr>
        <w:pStyle w:val="NoSpacing"/>
        <w:ind w:firstLine="720"/>
        <w:jc w:val="both"/>
        <w:rPr>
          <w:spacing w:val="-4"/>
          <w:sz w:val="22"/>
          <w:szCs w:val="22"/>
        </w:rPr>
      </w:pPr>
    </w:p>
    <w:p w:rsidR="00595758" w:rsidRPr="0091128C" w:rsidRDefault="00595758" w:rsidP="000B5099">
      <w:pPr>
        <w:pStyle w:val="NoSpacing"/>
        <w:ind w:firstLine="720"/>
        <w:jc w:val="both"/>
        <w:rPr>
          <w:spacing w:val="-4"/>
          <w:sz w:val="22"/>
          <w:szCs w:val="22"/>
        </w:rPr>
      </w:pPr>
    </w:p>
    <w:p w:rsidR="00697911" w:rsidRPr="0091128C" w:rsidRDefault="00697911" w:rsidP="0050424D">
      <w:pPr>
        <w:jc w:val="center"/>
        <w:rPr>
          <w:b/>
          <w:sz w:val="22"/>
          <w:szCs w:val="22"/>
          <w:u w:val="single"/>
          <w:lang w:val="sr-Latn-CS"/>
        </w:rPr>
      </w:pPr>
      <w:r w:rsidRPr="0091128C">
        <w:rPr>
          <w:b/>
          <w:sz w:val="22"/>
          <w:szCs w:val="22"/>
          <w:u w:val="single"/>
          <w:lang w:val="sr-Latn-CS"/>
        </w:rPr>
        <w:t>ИСКЉУЧЕЊЕ ПОНУДА</w:t>
      </w:r>
    </w:p>
    <w:p w:rsidR="00697911" w:rsidRPr="0091128C" w:rsidRDefault="00697911" w:rsidP="00086180">
      <w:pPr>
        <w:tabs>
          <w:tab w:val="left" w:pos="0"/>
        </w:tabs>
        <w:ind w:hanging="1080"/>
        <w:jc w:val="both"/>
        <w:rPr>
          <w:sz w:val="22"/>
          <w:szCs w:val="22"/>
          <w:u w:val="single"/>
          <w:lang w:val="sr-Cyrl-CS"/>
        </w:rPr>
      </w:pPr>
    </w:p>
    <w:p w:rsidR="00697911" w:rsidRPr="0091128C" w:rsidRDefault="00546EAB" w:rsidP="000B5099">
      <w:pPr>
        <w:pStyle w:val="NoSpacing"/>
        <w:jc w:val="both"/>
        <w:rPr>
          <w:sz w:val="22"/>
          <w:szCs w:val="22"/>
        </w:rPr>
      </w:pPr>
      <w:r w:rsidRPr="0091128C">
        <w:rPr>
          <w:sz w:val="22"/>
          <w:szCs w:val="22"/>
        </w:rPr>
        <w:tab/>
      </w:r>
      <w:r w:rsidR="00697911" w:rsidRPr="0091128C">
        <w:rPr>
          <w:sz w:val="22"/>
          <w:szCs w:val="22"/>
          <w:lang w:val="sr-Latn-CS"/>
        </w:rPr>
        <w:t xml:space="preserve">Биће </w:t>
      </w:r>
      <w:r w:rsidR="00462B6F" w:rsidRPr="0091128C">
        <w:rPr>
          <w:sz w:val="22"/>
          <w:szCs w:val="22"/>
        </w:rPr>
        <w:t>рангиране</w:t>
      </w:r>
      <w:r w:rsidR="00697911" w:rsidRPr="0091128C">
        <w:rPr>
          <w:sz w:val="22"/>
          <w:szCs w:val="22"/>
          <w:lang w:val="sr-Latn-CS"/>
        </w:rPr>
        <w:t xml:space="preserve"> само </w:t>
      </w:r>
      <w:r w:rsidR="00FE44AA" w:rsidRPr="0091128C">
        <w:rPr>
          <w:sz w:val="22"/>
          <w:szCs w:val="22"/>
        </w:rPr>
        <w:t>прихватљиве</w:t>
      </w:r>
      <w:r w:rsidR="00697911" w:rsidRPr="0091128C">
        <w:rPr>
          <w:sz w:val="22"/>
          <w:szCs w:val="22"/>
          <w:lang w:val="sr-Latn-CS"/>
        </w:rPr>
        <w:t xml:space="preserve"> понуде, понуде које су благовремено предате </w:t>
      </w:r>
      <w:r w:rsidR="001B5006" w:rsidRPr="0091128C">
        <w:rPr>
          <w:sz w:val="22"/>
          <w:szCs w:val="22"/>
        </w:rPr>
        <w:t xml:space="preserve">наручиоцу </w:t>
      </w:r>
      <w:r w:rsidR="00627E28" w:rsidRPr="0091128C">
        <w:rPr>
          <w:sz w:val="22"/>
          <w:szCs w:val="22"/>
          <w:lang w:val="sr-Latn-CS"/>
        </w:rPr>
        <w:t xml:space="preserve">и које </w:t>
      </w:r>
      <w:r w:rsidR="00697911" w:rsidRPr="0091128C">
        <w:rPr>
          <w:sz w:val="22"/>
          <w:szCs w:val="22"/>
          <w:lang w:val="sr-Latn-CS"/>
        </w:rPr>
        <w:t>испуњавају захтеве из конкурсне документације</w:t>
      </w:r>
      <w:r w:rsidR="00F93608" w:rsidRPr="0091128C">
        <w:rPr>
          <w:sz w:val="22"/>
          <w:szCs w:val="22"/>
        </w:rPr>
        <w:t xml:space="preserve"> и ЗЈН.</w:t>
      </w:r>
    </w:p>
    <w:p w:rsidR="00320876" w:rsidRPr="0091128C" w:rsidRDefault="00FE44AA" w:rsidP="009A1183">
      <w:pPr>
        <w:pStyle w:val="NoSpacing"/>
        <w:ind w:firstLine="720"/>
        <w:rPr>
          <w:spacing w:val="-4"/>
          <w:sz w:val="22"/>
          <w:szCs w:val="22"/>
        </w:rPr>
      </w:pPr>
      <w:r w:rsidRPr="0091128C">
        <w:rPr>
          <w:sz w:val="22"/>
          <w:szCs w:val="22"/>
        </w:rPr>
        <w:t xml:space="preserve">Неприхватљиве </w:t>
      </w:r>
      <w:r w:rsidR="00697911" w:rsidRPr="0091128C">
        <w:rPr>
          <w:sz w:val="22"/>
          <w:szCs w:val="22"/>
          <w:lang w:val="sr-Latn-CS"/>
        </w:rPr>
        <w:t xml:space="preserve"> понуде ће бити одбијене</w:t>
      </w:r>
      <w:r w:rsidR="00C31F9C" w:rsidRPr="0091128C">
        <w:rPr>
          <w:sz w:val="22"/>
          <w:szCs w:val="22"/>
          <w:lang w:val="sr-Cyrl-CS"/>
        </w:rPr>
        <w:t>.</w:t>
      </w:r>
      <w:r w:rsidR="00320876" w:rsidRPr="0091128C">
        <w:rPr>
          <w:spacing w:val="-4"/>
          <w:sz w:val="22"/>
          <w:szCs w:val="22"/>
        </w:rPr>
        <w:t xml:space="preserve"> </w:t>
      </w:r>
    </w:p>
    <w:p w:rsidR="001B5006" w:rsidRPr="0091128C" w:rsidRDefault="00320876" w:rsidP="000B5099">
      <w:pPr>
        <w:pStyle w:val="NoSpacing"/>
        <w:ind w:firstLine="720"/>
        <w:jc w:val="both"/>
        <w:rPr>
          <w:sz w:val="22"/>
          <w:szCs w:val="22"/>
          <w:lang w:val="sr-Cyrl-CS"/>
        </w:rPr>
      </w:pPr>
      <w:r w:rsidRPr="0091128C">
        <w:rPr>
          <w:sz w:val="22"/>
          <w:szCs w:val="22"/>
        </w:rPr>
        <w:t>Чланом 3. став 1. тачка 33) ЗЈН је предвиђено да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1B5006" w:rsidRPr="0091128C" w:rsidRDefault="001B5006" w:rsidP="009A1183">
      <w:pPr>
        <w:pStyle w:val="NoSpacing"/>
        <w:ind w:firstLine="720"/>
        <w:rPr>
          <w:spacing w:val="-4"/>
          <w:sz w:val="22"/>
          <w:szCs w:val="22"/>
        </w:rPr>
      </w:pPr>
      <w:r w:rsidRPr="0091128C">
        <w:rPr>
          <w:sz w:val="22"/>
          <w:szCs w:val="22"/>
          <w:lang w:val="sr-Cyrl-CS"/>
        </w:rPr>
        <w:t xml:space="preserve">Чланом 106. ЗЈН је предвиђено да </w:t>
      </w:r>
      <w:r w:rsidRPr="0091128C">
        <w:rPr>
          <w:spacing w:val="-4"/>
          <w:sz w:val="22"/>
          <w:szCs w:val="22"/>
        </w:rPr>
        <w:t>Наручилац ће одбити понуду ако:</w:t>
      </w:r>
    </w:p>
    <w:p w:rsidR="001B5006" w:rsidRPr="0091128C" w:rsidRDefault="001B5006" w:rsidP="009A1183">
      <w:pPr>
        <w:pStyle w:val="NoSpacing"/>
        <w:ind w:left="990" w:hanging="270"/>
        <w:rPr>
          <w:spacing w:val="-4"/>
          <w:sz w:val="22"/>
          <w:szCs w:val="22"/>
        </w:rPr>
      </w:pPr>
      <w:r w:rsidRPr="0091128C">
        <w:rPr>
          <w:spacing w:val="-4"/>
          <w:sz w:val="22"/>
          <w:szCs w:val="22"/>
        </w:rPr>
        <w:t>1) понуђач не докаже да испуњава обавезне услове за учешће;</w:t>
      </w:r>
    </w:p>
    <w:p w:rsidR="001B5006" w:rsidRPr="0091128C" w:rsidRDefault="001B5006" w:rsidP="009A1183">
      <w:pPr>
        <w:pStyle w:val="NoSpacing"/>
        <w:ind w:firstLine="720"/>
        <w:rPr>
          <w:spacing w:val="-4"/>
          <w:sz w:val="22"/>
          <w:szCs w:val="22"/>
        </w:rPr>
      </w:pPr>
      <w:r w:rsidRPr="0091128C">
        <w:rPr>
          <w:spacing w:val="-4"/>
          <w:sz w:val="22"/>
          <w:szCs w:val="22"/>
        </w:rPr>
        <w:t>2) понуђач не докаже да испуњава додатне услове;</w:t>
      </w:r>
    </w:p>
    <w:p w:rsidR="001B5006" w:rsidRPr="0091128C" w:rsidRDefault="001B5006" w:rsidP="009A1183">
      <w:pPr>
        <w:pStyle w:val="NoSpacing"/>
        <w:ind w:left="990" w:hanging="270"/>
        <w:rPr>
          <w:spacing w:val="-4"/>
          <w:sz w:val="22"/>
          <w:szCs w:val="22"/>
        </w:rPr>
      </w:pPr>
      <w:r w:rsidRPr="0091128C">
        <w:rPr>
          <w:spacing w:val="-4"/>
          <w:sz w:val="22"/>
          <w:szCs w:val="22"/>
        </w:rPr>
        <w:t>3) понуђач није доставио тражено средство обезбеђења;</w:t>
      </w:r>
    </w:p>
    <w:p w:rsidR="001B5006" w:rsidRPr="0091128C" w:rsidRDefault="001B5006" w:rsidP="009A1183">
      <w:pPr>
        <w:pStyle w:val="NoSpacing"/>
        <w:ind w:left="990" w:hanging="270"/>
        <w:rPr>
          <w:spacing w:val="-4"/>
          <w:sz w:val="22"/>
          <w:szCs w:val="22"/>
        </w:rPr>
      </w:pPr>
      <w:r w:rsidRPr="0091128C">
        <w:rPr>
          <w:spacing w:val="-4"/>
          <w:sz w:val="22"/>
          <w:szCs w:val="22"/>
        </w:rPr>
        <w:t>4) је понуђени рок важења понуде краћи од прописаног;</w:t>
      </w:r>
    </w:p>
    <w:p w:rsidR="001B5006" w:rsidRPr="0091128C" w:rsidRDefault="001B5006" w:rsidP="009A1183">
      <w:pPr>
        <w:pStyle w:val="NoSpacing"/>
        <w:ind w:left="990" w:hanging="270"/>
        <w:rPr>
          <w:spacing w:val="-4"/>
          <w:sz w:val="22"/>
          <w:szCs w:val="22"/>
        </w:rPr>
      </w:pPr>
      <w:r w:rsidRPr="0091128C">
        <w:rPr>
          <w:spacing w:val="-4"/>
          <w:sz w:val="22"/>
          <w:szCs w:val="22"/>
        </w:rPr>
        <w:t>5) понуда садржи друге недостатке због којих није могуће утврдити стварну садржину понуде или није могуће упоредити је са другим понудама.</w:t>
      </w:r>
    </w:p>
    <w:p w:rsidR="00C31F9C" w:rsidRPr="0091128C" w:rsidRDefault="00C31F9C" w:rsidP="00086180">
      <w:pPr>
        <w:jc w:val="both"/>
        <w:rPr>
          <w:sz w:val="22"/>
          <w:szCs w:val="22"/>
          <w:lang w:val="sr-Cyrl-CS"/>
        </w:rPr>
      </w:pPr>
    </w:p>
    <w:p w:rsidR="008723D8" w:rsidRPr="0091128C" w:rsidRDefault="008723D8" w:rsidP="00086180">
      <w:pPr>
        <w:tabs>
          <w:tab w:val="left" w:pos="1080"/>
        </w:tabs>
        <w:rPr>
          <w:b/>
          <w:sz w:val="22"/>
          <w:szCs w:val="22"/>
          <w:lang w:val="sr-Cyrl-CS"/>
        </w:rPr>
      </w:pPr>
    </w:p>
    <w:p w:rsidR="00697911" w:rsidRPr="0091128C" w:rsidRDefault="00697911" w:rsidP="0050424D">
      <w:pPr>
        <w:tabs>
          <w:tab w:val="left" w:pos="1080"/>
        </w:tabs>
        <w:jc w:val="center"/>
        <w:rPr>
          <w:b/>
          <w:sz w:val="22"/>
          <w:szCs w:val="22"/>
          <w:lang w:val="sr-Latn-CS"/>
        </w:rPr>
      </w:pPr>
      <w:r w:rsidRPr="0091128C">
        <w:rPr>
          <w:b/>
          <w:sz w:val="22"/>
          <w:szCs w:val="22"/>
          <w:u w:val="single"/>
          <w:lang w:val="sr-Latn-CS"/>
        </w:rPr>
        <w:t>ВАРИЈАНТНА ПОНУДА</w:t>
      </w:r>
    </w:p>
    <w:p w:rsidR="00697911" w:rsidRPr="0091128C" w:rsidRDefault="00697911" w:rsidP="00086180">
      <w:pPr>
        <w:tabs>
          <w:tab w:val="left" w:pos="0"/>
          <w:tab w:val="left" w:pos="720"/>
        </w:tabs>
        <w:ind w:left="900" w:hanging="900"/>
        <w:rPr>
          <w:sz w:val="22"/>
          <w:szCs w:val="22"/>
          <w:u w:val="single"/>
          <w:lang w:val="sr-Latn-CS"/>
        </w:rPr>
      </w:pPr>
    </w:p>
    <w:p w:rsidR="00697911" w:rsidRPr="0091128C" w:rsidRDefault="00B26421" w:rsidP="009A1183">
      <w:pPr>
        <w:pStyle w:val="NoSpacing"/>
        <w:jc w:val="both"/>
        <w:rPr>
          <w:sz w:val="22"/>
          <w:szCs w:val="22"/>
          <w:lang w:val="sr-Cyrl-CS"/>
        </w:rPr>
      </w:pPr>
      <w:r w:rsidRPr="0091128C">
        <w:rPr>
          <w:sz w:val="22"/>
          <w:szCs w:val="22"/>
        </w:rPr>
        <w:tab/>
      </w:r>
      <w:r w:rsidR="00697911" w:rsidRPr="0091128C">
        <w:rPr>
          <w:sz w:val="22"/>
          <w:szCs w:val="22"/>
          <w:lang w:val="sr-Latn-CS"/>
        </w:rPr>
        <w:t>Подношење понуде са варијантама није дозвољено</w:t>
      </w:r>
      <w:r w:rsidR="00697911" w:rsidRPr="0091128C">
        <w:rPr>
          <w:sz w:val="22"/>
          <w:szCs w:val="22"/>
          <w:lang w:val="sr-Cyrl-CS"/>
        </w:rPr>
        <w:t xml:space="preserve">. </w:t>
      </w:r>
    </w:p>
    <w:p w:rsidR="006E4B2F" w:rsidRPr="0091128C" w:rsidRDefault="00B26421" w:rsidP="009A1183">
      <w:pPr>
        <w:pStyle w:val="NoSpacing"/>
        <w:jc w:val="both"/>
        <w:rPr>
          <w:sz w:val="22"/>
          <w:szCs w:val="22"/>
          <w:u w:val="single"/>
          <w:lang w:val="sr-Cyrl-CS"/>
        </w:rPr>
      </w:pPr>
      <w:r w:rsidRPr="0091128C">
        <w:rPr>
          <w:sz w:val="22"/>
          <w:szCs w:val="22"/>
          <w:lang w:val="sr-Cyrl-CS"/>
        </w:rPr>
        <w:tab/>
      </w:r>
      <w:r w:rsidR="00A12673" w:rsidRPr="0091128C">
        <w:rPr>
          <w:sz w:val="22"/>
          <w:szCs w:val="22"/>
          <w:u w:val="single"/>
          <w:lang w:val="sr-Cyrl-CS"/>
        </w:rPr>
        <w:t xml:space="preserve">Ако </w:t>
      </w:r>
      <w:r w:rsidR="00A90908" w:rsidRPr="0091128C">
        <w:rPr>
          <w:sz w:val="22"/>
          <w:szCs w:val="22"/>
          <w:u w:val="single"/>
          <w:lang w:val="sr-Cyrl-CS"/>
        </w:rPr>
        <w:t>Понуђач (</w:t>
      </w:r>
      <w:r w:rsidR="00697911" w:rsidRPr="0091128C">
        <w:rPr>
          <w:sz w:val="22"/>
          <w:szCs w:val="22"/>
          <w:u w:val="single"/>
          <w:lang w:val="sr-Cyrl-CS"/>
        </w:rPr>
        <w:t>понуђач</w:t>
      </w:r>
      <w:r w:rsidR="00A90908" w:rsidRPr="0091128C">
        <w:rPr>
          <w:sz w:val="22"/>
          <w:szCs w:val="22"/>
          <w:u w:val="single"/>
          <w:lang w:val="sr-Cyrl-CS"/>
        </w:rPr>
        <w:t xml:space="preserve"> који самостално подноси понуду или са подизвођачем</w:t>
      </w:r>
      <w:r w:rsidR="005973B5" w:rsidRPr="0091128C">
        <w:rPr>
          <w:sz w:val="22"/>
          <w:szCs w:val="22"/>
          <w:u w:val="single"/>
          <w:lang w:val="sr-Cyrl-CS"/>
        </w:rPr>
        <w:t xml:space="preserve"> или група понуђача</w:t>
      </w:r>
      <w:r w:rsidR="00A90908" w:rsidRPr="0091128C">
        <w:rPr>
          <w:sz w:val="22"/>
          <w:szCs w:val="22"/>
          <w:u w:val="single"/>
          <w:lang w:val="sr-Cyrl-CS"/>
        </w:rPr>
        <w:t>)</w:t>
      </w:r>
      <w:r w:rsidRPr="0091128C">
        <w:rPr>
          <w:sz w:val="22"/>
          <w:szCs w:val="22"/>
          <w:u w:val="single"/>
          <w:lang w:val="sr-Cyrl-CS"/>
        </w:rPr>
        <w:t xml:space="preserve"> поднесе понуду са варијантом иста ће бити одбијена </w:t>
      </w:r>
      <w:r w:rsidR="00697911" w:rsidRPr="0091128C">
        <w:rPr>
          <w:sz w:val="22"/>
          <w:szCs w:val="22"/>
          <w:u w:val="single"/>
          <w:lang w:val="sr-Cyrl-CS"/>
        </w:rPr>
        <w:t xml:space="preserve">као </w:t>
      </w:r>
      <w:r w:rsidR="00835A6C" w:rsidRPr="0091128C">
        <w:rPr>
          <w:sz w:val="22"/>
          <w:szCs w:val="22"/>
          <w:u w:val="single"/>
          <w:lang w:val="sr-Cyrl-CS"/>
        </w:rPr>
        <w:t>неприхватљива</w:t>
      </w:r>
    </w:p>
    <w:p w:rsidR="00F76E33" w:rsidRDefault="00F76E33" w:rsidP="009A1183">
      <w:pPr>
        <w:pStyle w:val="NoSpacing"/>
        <w:jc w:val="both"/>
        <w:rPr>
          <w:sz w:val="22"/>
          <w:szCs w:val="22"/>
          <w:u w:val="single"/>
          <w:lang w:val="sr-Cyrl-CS"/>
        </w:rPr>
      </w:pPr>
    </w:p>
    <w:p w:rsidR="007A7137" w:rsidRDefault="007A7137" w:rsidP="009A1183">
      <w:pPr>
        <w:pStyle w:val="NoSpacing"/>
        <w:jc w:val="both"/>
        <w:rPr>
          <w:sz w:val="22"/>
          <w:szCs w:val="22"/>
          <w:u w:val="single"/>
          <w:lang w:val="sr-Cyrl-CS"/>
        </w:rPr>
      </w:pPr>
    </w:p>
    <w:p w:rsidR="007A7137" w:rsidRDefault="007A7137" w:rsidP="009A1183">
      <w:pPr>
        <w:pStyle w:val="NoSpacing"/>
        <w:jc w:val="both"/>
        <w:rPr>
          <w:sz w:val="22"/>
          <w:szCs w:val="22"/>
          <w:u w:val="single"/>
          <w:lang w:val="sr-Cyrl-CS"/>
        </w:rPr>
      </w:pPr>
    </w:p>
    <w:p w:rsidR="007A7137" w:rsidRPr="0091128C" w:rsidRDefault="007A7137" w:rsidP="009A1183">
      <w:pPr>
        <w:pStyle w:val="NoSpacing"/>
        <w:jc w:val="both"/>
        <w:rPr>
          <w:sz w:val="22"/>
          <w:szCs w:val="22"/>
          <w:u w:val="single"/>
          <w:lang w:val="sr-Cyrl-CS"/>
        </w:rPr>
      </w:pPr>
    </w:p>
    <w:p w:rsidR="006E4B2F" w:rsidRPr="0091128C" w:rsidRDefault="006E4B2F" w:rsidP="00DB10E9">
      <w:pPr>
        <w:tabs>
          <w:tab w:val="left" w:pos="0"/>
        </w:tabs>
        <w:ind w:right="-720"/>
        <w:jc w:val="both"/>
        <w:rPr>
          <w:sz w:val="22"/>
          <w:szCs w:val="22"/>
          <w:u w:val="single"/>
          <w:lang w:val="sr-Cyrl-CS"/>
        </w:rPr>
      </w:pPr>
    </w:p>
    <w:p w:rsidR="006E4B2F" w:rsidRPr="0091128C" w:rsidRDefault="006E4B2F" w:rsidP="00FC6E4B">
      <w:pPr>
        <w:pStyle w:val="NoSpacing"/>
        <w:jc w:val="center"/>
        <w:rPr>
          <w:b/>
          <w:sz w:val="22"/>
          <w:szCs w:val="22"/>
          <w:u w:val="single"/>
          <w:lang w:val="sr-Cyrl-CS"/>
        </w:rPr>
      </w:pPr>
      <w:r w:rsidRPr="0091128C">
        <w:rPr>
          <w:b/>
          <w:sz w:val="22"/>
          <w:szCs w:val="22"/>
          <w:u w:val="single"/>
          <w:lang w:val="sr-Cyrl-CS"/>
        </w:rPr>
        <w:t>НАЧИН ИЗМЕНЕ, ДОПУНЕ И ОПОЗИВА ПОНУДЕ У СМИСЛУ ЧЛАНА 87. СТАВ 6. ЗЈН</w:t>
      </w:r>
    </w:p>
    <w:p w:rsidR="006E4B2F" w:rsidRPr="0091128C" w:rsidRDefault="006E4B2F" w:rsidP="009A1183">
      <w:pPr>
        <w:pStyle w:val="NoSpacing"/>
        <w:rPr>
          <w:sz w:val="22"/>
          <w:szCs w:val="22"/>
          <w:lang w:val="sr-Cyrl-CS"/>
        </w:rPr>
      </w:pPr>
    </w:p>
    <w:p w:rsidR="006E4B2F" w:rsidRPr="0091128C" w:rsidRDefault="006E4B2F" w:rsidP="009A1183">
      <w:pPr>
        <w:pStyle w:val="NoSpacing"/>
        <w:ind w:firstLine="720"/>
        <w:jc w:val="both"/>
        <w:rPr>
          <w:rFonts w:eastAsia="TimesNewRomanPSMT"/>
          <w:bCs/>
          <w:iCs/>
          <w:sz w:val="22"/>
          <w:szCs w:val="22"/>
          <w:lang w:val="uz-Cyrl-UZ"/>
        </w:rPr>
      </w:pPr>
      <w:r w:rsidRPr="0091128C">
        <w:rPr>
          <w:rFonts w:eastAsia="TimesNewRomanPSMT"/>
          <w:bCs/>
          <w:iCs/>
          <w:sz w:val="22"/>
          <w:szCs w:val="22"/>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6E4B2F" w:rsidRPr="0091128C" w:rsidRDefault="006E4B2F" w:rsidP="009A1183">
      <w:pPr>
        <w:pStyle w:val="NoSpacing"/>
        <w:ind w:firstLine="720"/>
        <w:jc w:val="both"/>
        <w:rPr>
          <w:rFonts w:eastAsia="TimesNewRomanPSMT"/>
          <w:bCs/>
          <w:iCs/>
          <w:sz w:val="22"/>
          <w:szCs w:val="22"/>
          <w:lang w:val="uz-Cyrl-UZ"/>
        </w:rPr>
      </w:pPr>
      <w:r w:rsidRPr="0091128C">
        <w:rPr>
          <w:rFonts w:eastAsia="TimesNewRomanPSMT"/>
          <w:bCs/>
          <w:iCs/>
          <w:sz w:val="22"/>
          <w:szCs w:val="22"/>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w:t>
      </w:r>
      <w:r w:rsidR="00EE33E9" w:rsidRPr="0091128C">
        <w:rPr>
          <w:rFonts w:eastAsia="TimesNewRomanPSMT"/>
          <w:bCs/>
          <w:iCs/>
          <w:sz w:val="22"/>
          <w:szCs w:val="22"/>
          <w:lang w:val="uz-Cyrl-UZ"/>
        </w:rPr>
        <w:t>их учесника у заједничкој понуд</w:t>
      </w:r>
      <w:r w:rsidR="000B5099" w:rsidRPr="0091128C">
        <w:rPr>
          <w:rFonts w:eastAsia="TimesNewRomanPSMT"/>
          <w:bCs/>
          <w:iCs/>
          <w:sz w:val="22"/>
          <w:szCs w:val="22"/>
          <w:lang w:val="sr-Cyrl-CS"/>
        </w:rPr>
        <w:t>и</w:t>
      </w:r>
      <w:r w:rsidR="00EE33E9" w:rsidRPr="0091128C">
        <w:rPr>
          <w:rFonts w:eastAsia="TimesNewRomanPSMT"/>
          <w:bCs/>
          <w:iCs/>
          <w:sz w:val="22"/>
          <w:szCs w:val="22"/>
          <w:lang w:val="uz-Cyrl-UZ"/>
        </w:rPr>
        <w:t>, телефон и име и презиме овлашћеног лица за контакт.</w:t>
      </w:r>
    </w:p>
    <w:p w:rsidR="006E4B2F" w:rsidRPr="0091128C" w:rsidRDefault="006E4B2F" w:rsidP="009A1183">
      <w:pPr>
        <w:pStyle w:val="NoSpacing"/>
        <w:ind w:firstLine="720"/>
        <w:jc w:val="both"/>
        <w:rPr>
          <w:rFonts w:eastAsia="TimesNewRomanPSMT"/>
          <w:bCs/>
          <w:iCs/>
          <w:sz w:val="22"/>
          <w:szCs w:val="22"/>
          <w:lang w:val="uz-Cyrl-UZ"/>
        </w:rPr>
      </w:pPr>
      <w:r w:rsidRPr="0091128C">
        <w:rPr>
          <w:rFonts w:eastAsia="TimesNewRomanPSMT"/>
          <w:bCs/>
          <w:iCs/>
          <w:sz w:val="22"/>
          <w:szCs w:val="22"/>
          <w:lang w:val="uz-Cyrl-UZ"/>
        </w:rPr>
        <w:t>Измену, допуну или опозив понуде треба доставити на адресу:</w:t>
      </w:r>
      <w:r w:rsidR="009B5955" w:rsidRPr="0091128C">
        <w:rPr>
          <w:rFonts w:eastAsia="TimesNewRomanPSMT"/>
          <w:bCs/>
          <w:iCs/>
          <w:sz w:val="22"/>
          <w:szCs w:val="22"/>
          <w:lang w:val="sr-Cyrl-CS"/>
        </w:rPr>
        <w:t xml:space="preserve"> </w:t>
      </w:r>
      <w:r w:rsidR="00CF3DE0">
        <w:rPr>
          <w:rFonts w:ascii="Times New Roman CYR" w:hAnsi="Times New Roman CYR" w:cs="Times New Roman CYR"/>
          <w:color w:val="000000"/>
          <w:sz w:val="22"/>
          <w:szCs w:val="22"/>
        </w:rPr>
        <w:t>O</w:t>
      </w:r>
      <w:r w:rsidR="00FD0259">
        <w:rPr>
          <w:rFonts w:ascii="Times New Roman CYR" w:hAnsi="Times New Roman CYR" w:cs="Times New Roman CYR"/>
          <w:color w:val="000000"/>
          <w:sz w:val="22"/>
          <w:szCs w:val="22"/>
        </w:rPr>
        <w:t xml:space="preserve">сновна школа </w:t>
      </w:r>
      <w:r w:rsidR="00FD0259">
        <w:rPr>
          <w:rFonts w:ascii="Times New Roman CYR" w:hAnsi="Times New Roman CYR" w:cs="Times New Roman CYR"/>
          <w:color w:val="000000"/>
          <w:sz w:val="22"/>
          <w:szCs w:val="22"/>
          <w:lang w:val="sr-Cyrl-CS"/>
        </w:rPr>
        <w:t xml:space="preserve">Жарко Зрењанин“ </w:t>
      </w:r>
      <w:r w:rsidR="00FD0259">
        <w:rPr>
          <w:rFonts w:ascii="Times New Roman CYR" w:hAnsi="Times New Roman CYR" w:cs="Times New Roman CYR"/>
          <w:color w:val="000000"/>
          <w:sz w:val="22"/>
          <w:szCs w:val="22"/>
        </w:rPr>
        <w:t xml:space="preserve">“ </w:t>
      </w:r>
      <w:r w:rsidR="00FD0259">
        <w:rPr>
          <w:rFonts w:ascii="Times New Roman CYR" w:hAnsi="Times New Roman CYR" w:cs="Times New Roman CYR"/>
          <w:color w:val="000000"/>
          <w:sz w:val="22"/>
          <w:szCs w:val="22"/>
          <w:lang w:val="sr-Cyrl-CS"/>
        </w:rPr>
        <w:t xml:space="preserve">Бул. Деспота Стефана бр. 8. </w:t>
      </w:r>
      <w:r w:rsidR="00CF3DE0">
        <w:rPr>
          <w:rFonts w:ascii="Times New Roman CYR" w:hAnsi="Times New Roman CYR" w:cs="Times New Roman CYR"/>
          <w:color w:val="000000"/>
          <w:sz w:val="22"/>
          <w:szCs w:val="22"/>
        </w:rPr>
        <w:t>, 21000 Нови Сад,</w:t>
      </w:r>
      <w:r w:rsidR="009B5955" w:rsidRPr="0091128C">
        <w:rPr>
          <w:rFonts w:eastAsia="TimesNewRomanPSMT"/>
          <w:bCs/>
          <w:iCs/>
          <w:sz w:val="22"/>
          <w:szCs w:val="22"/>
          <w:lang w:val="uz-Cyrl-UZ"/>
        </w:rPr>
        <w:t xml:space="preserve"> </w:t>
      </w:r>
      <w:r w:rsidRPr="0091128C">
        <w:rPr>
          <w:rFonts w:eastAsia="TimesNewRomanPSMT"/>
          <w:bCs/>
          <w:iCs/>
          <w:sz w:val="22"/>
          <w:szCs w:val="22"/>
          <w:lang w:val="uz-Cyrl-UZ"/>
        </w:rPr>
        <w:t xml:space="preserve"> са назнаком:</w:t>
      </w:r>
    </w:p>
    <w:p w:rsidR="008723D8" w:rsidRPr="0091128C" w:rsidRDefault="006E4B2F" w:rsidP="009A1183">
      <w:pPr>
        <w:pStyle w:val="NoSpacing"/>
        <w:ind w:firstLine="720"/>
        <w:jc w:val="both"/>
        <w:rPr>
          <w:sz w:val="22"/>
          <w:szCs w:val="22"/>
          <w:lang w:val="sr-Cyrl-CS"/>
        </w:rPr>
      </w:pPr>
      <w:r w:rsidRPr="0091128C">
        <w:rPr>
          <w:rFonts w:eastAsia="TimesNewRomanPSMT"/>
          <w:bCs/>
          <w:iCs/>
          <w:sz w:val="22"/>
          <w:szCs w:val="22"/>
          <w:lang w:val="uz-Cyrl-UZ"/>
        </w:rPr>
        <w:t xml:space="preserve">„Измена понуде за </w:t>
      </w:r>
      <w:r w:rsidR="009A1183" w:rsidRPr="0091128C">
        <w:rPr>
          <w:rFonts w:eastAsia="TimesNewRomanPSMT"/>
          <w:bCs/>
          <w:iCs/>
          <w:sz w:val="22"/>
          <w:szCs w:val="22"/>
          <w:lang w:val="uz-Cyrl-UZ"/>
        </w:rPr>
        <w:t>Ј</w:t>
      </w:r>
      <w:r w:rsidR="00017344">
        <w:rPr>
          <w:rFonts w:eastAsia="TimesNewRomanPSMT"/>
          <w:bCs/>
          <w:iCs/>
          <w:sz w:val="22"/>
          <w:szCs w:val="22"/>
          <w:lang w:val="uz-Cyrl-UZ"/>
        </w:rPr>
        <w:t>Н</w:t>
      </w:r>
      <w:r w:rsidR="00EE33E9" w:rsidRPr="0091128C">
        <w:rPr>
          <w:rFonts w:eastAsia="TimesNewRomanPSMT"/>
          <w:bCs/>
          <w:iCs/>
          <w:sz w:val="22"/>
          <w:szCs w:val="22"/>
          <w:lang w:val="uz-Cyrl-UZ"/>
        </w:rPr>
        <w:t xml:space="preserve"> </w:t>
      </w:r>
      <w:r w:rsidR="00FD0259">
        <w:rPr>
          <w:sz w:val="22"/>
          <w:szCs w:val="22"/>
          <w:lang w:val="sr-Cyrl-CS"/>
        </w:rPr>
        <w:t>услуга – снабдевање електричном енергијом</w:t>
      </w:r>
      <w:r w:rsidR="00017344">
        <w:rPr>
          <w:sz w:val="22"/>
          <w:szCs w:val="22"/>
          <w:lang w:val="sr-Cyrl-CS"/>
        </w:rPr>
        <w:t>“</w:t>
      </w:r>
    </w:p>
    <w:p w:rsidR="008723D8" w:rsidRPr="0091128C" w:rsidRDefault="006E4B2F" w:rsidP="00371A8D">
      <w:pPr>
        <w:pStyle w:val="NoSpacing"/>
        <w:jc w:val="both"/>
        <w:rPr>
          <w:sz w:val="22"/>
          <w:szCs w:val="22"/>
          <w:lang w:val="sr-Cyrl-CS"/>
        </w:rPr>
      </w:pPr>
      <w:r w:rsidRPr="0091128C">
        <w:rPr>
          <w:rFonts w:eastAsia="TimesNewRomanPSMT"/>
          <w:bCs/>
          <w:iCs/>
          <w:sz w:val="22"/>
          <w:szCs w:val="22"/>
          <w:lang w:val="uz-Cyrl-UZ"/>
        </w:rPr>
        <w:lastRenderedPageBreak/>
        <w:t xml:space="preserve">или „Допуна понуде </w:t>
      </w:r>
      <w:r w:rsidR="00EE33E9" w:rsidRPr="0091128C">
        <w:rPr>
          <w:rFonts w:eastAsia="TimesNewRomanPSMT"/>
          <w:bCs/>
          <w:iCs/>
          <w:sz w:val="22"/>
          <w:szCs w:val="22"/>
          <w:lang w:val="uz-Cyrl-UZ"/>
        </w:rPr>
        <w:t xml:space="preserve">за </w:t>
      </w:r>
      <w:r w:rsidR="00017344">
        <w:rPr>
          <w:rFonts w:eastAsia="TimesNewRomanPSMT"/>
          <w:bCs/>
          <w:iCs/>
          <w:sz w:val="22"/>
          <w:szCs w:val="22"/>
          <w:lang w:val="uz-Cyrl-UZ"/>
        </w:rPr>
        <w:t>ЈН</w:t>
      </w:r>
      <w:r w:rsidR="00FD0259">
        <w:rPr>
          <w:rFonts w:eastAsia="TimesNewRomanPSMT"/>
          <w:bCs/>
          <w:iCs/>
          <w:sz w:val="22"/>
          <w:szCs w:val="22"/>
          <w:lang w:val="uz-Cyrl-UZ"/>
        </w:rPr>
        <w:t xml:space="preserve"> </w:t>
      </w:r>
      <w:r w:rsidR="00371A8D">
        <w:rPr>
          <w:rFonts w:eastAsia="TimesNewRomanPSMT"/>
          <w:bCs/>
          <w:iCs/>
          <w:sz w:val="22"/>
          <w:szCs w:val="22"/>
          <w:lang w:val="uz-Cyrl-UZ"/>
        </w:rPr>
        <w:t xml:space="preserve">услуга - </w:t>
      </w:r>
      <w:r w:rsidR="00FD0259">
        <w:rPr>
          <w:rFonts w:eastAsia="TimesNewRomanPSMT"/>
          <w:bCs/>
          <w:iCs/>
          <w:sz w:val="22"/>
          <w:szCs w:val="22"/>
          <w:lang w:val="uz-Cyrl-UZ"/>
        </w:rPr>
        <w:t xml:space="preserve">   </w:t>
      </w:r>
      <w:r w:rsidR="00FD0259">
        <w:rPr>
          <w:sz w:val="22"/>
          <w:szCs w:val="22"/>
          <w:lang w:val="sr-Cyrl-CS"/>
        </w:rPr>
        <w:t>снабдевање електричном енергијом</w:t>
      </w:r>
    </w:p>
    <w:p w:rsidR="008723D8" w:rsidRPr="0091128C" w:rsidRDefault="006E4B2F" w:rsidP="009A1183">
      <w:pPr>
        <w:ind w:firstLine="720"/>
        <w:jc w:val="both"/>
        <w:rPr>
          <w:sz w:val="22"/>
          <w:szCs w:val="22"/>
          <w:lang w:val="sr-Cyrl-CS"/>
        </w:rPr>
      </w:pPr>
      <w:r w:rsidRPr="0091128C">
        <w:rPr>
          <w:rFonts w:eastAsia="TimesNewRomanPSMT"/>
          <w:bCs/>
          <w:iCs/>
          <w:sz w:val="22"/>
          <w:szCs w:val="22"/>
          <w:lang w:val="uz-Cyrl-UZ"/>
        </w:rPr>
        <w:t xml:space="preserve">или „Опозив понуде </w:t>
      </w:r>
      <w:r w:rsidR="00EE33E9" w:rsidRPr="0091128C">
        <w:rPr>
          <w:rFonts w:eastAsia="TimesNewRomanPSMT"/>
          <w:bCs/>
          <w:iCs/>
          <w:sz w:val="22"/>
          <w:szCs w:val="22"/>
          <w:lang w:val="uz-Cyrl-UZ"/>
        </w:rPr>
        <w:t xml:space="preserve">за </w:t>
      </w:r>
      <w:r w:rsidR="00017344">
        <w:rPr>
          <w:rFonts w:eastAsia="TimesNewRomanPSMT"/>
          <w:bCs/>
          <w:iCs/>
          <w:sz w:val="22"/>
          <w:szCs w:val="22"/>
          <w:lang w:val="uz-Cyrl-UZ"/>
        </w:rPr>
        <w:t>ЈН</w:t>
      </w:r>
      <w:r w:rsidR="00FD0259" w:rsidRPr="00FD0259">
        <w:rPr>
          <w:sz w:val="22"/>
          <w:szCs w:val="22"/>
          <w:lang w:val="sr-Cyrl-CS"/>
        </w:rPr>
        <w:t xml:space="preserve"> </w:t>
      </w:r>
      <w:r w:rsidR="00371A8D">
        <w:rPr>
          <w:sz w:val="22"/>
          <w:szCs w:val="22"/>
          <w:lang w:val="sr-Cyrl-CS"/>
        </w:rPr>
        <w:t xml:space="preserve">услуга - </w:t>
      </w:r>
      <w:r w:rsidR="00FD0259">
        <w:rPr>
          <w:sz w:val="22"/>
          <w:szCs w:val="22"/>
          <w:lang w:val="sr-Cyrl-CS"/>
        </w:rPr>
        <w:t>снабдевање електричном енергијом</w:t>
      </w:r>
      <w:r w:rsidR="00FD0259" w:rsidRPr="0091128C">
        <w:rPr>
          <w:rFonts w:eastAsia="TimesNewRomanPSMT"/>
          <w:bCs/>
          <w:iCs/>
          <w:sz w:val="22"/>
          <w:szCs w:val="22"/>
          <w:lang w:val="uz-Cyrl-UZ"/>
        </w:rPr>
        <w:t xml:space="preserve"> </w:t>
      </w:r>
    </w:p>
    <w:p w:rsidR="00595758" w:rsidRPr="0091128C" w:rsidRDefault="00595758" w:rsidP="009A1183">
      <w:pPr>
        <w:pStyle w:val="NoSpacing"/>
        <w:rPr>
          <w:b/>
          <w:sz w:val="22"/>
          <w:szCs w:val="22"/>
          <w:u w:val="single"/>
        </w:rPr>
      </w:pPr>
    </w:p>
    <w:p w:rsidR="00697911" w:rsidRPr="0091128C" w:rsidRDefault="00081A2A" w:rsidP="0050424D">
      <w:pPr>
        <w:pStyle w:val="NoSpacing"/>
        <w:jc w:val="center"/>
        <w:rPr>
          <w:b/>
          <w:sz w:val="22"/>
          <w:szCs w:val="22"/>
          <w:u w:val="single"/>
        </w:rPr>
      </w:pPr>
      <w:r w:rsidRPr="0091128C">
        <w:rPr>
          <w:b/>
          <w:sz w:val="22"/>
          <w:szCs w:val="22"/>
          <w:u w:val="single"/>
        </w:rPr>
        <w:t xml:space="preserve">ВАЛУТА И НАЧИН НА КОЈИ МОРА БИТИ НАВЕДЕНА И ИЗРАЖЕНА </w:t>
      </w:r>
      <w:r w:rsidR="00697911" w:rsidRPr="0091128C">
        <w:rPr>
          <w:b/>
          <w:sz w:val="22"/>
          <w:szCs w:val="22"/>
          <w:u w:val="single"/>
          <w:lang w:val="sr-Latn-CS"/>
        </w:rPr>
        <w:t>ЦЕНА</w:t>
      </w:r>
      <w:r w:rsidRPr="0091128C">
        <w:rPr>
          <w:b/>
          <w:sz w:val="22"/>
          <w:szCs w:val="22"/>
          <w:u w:val="single"/>
        </w:rPr>
        <w:t xml:space="preserve"> У ПОНУДИ</w:t>
      </w:r>
    </w:p>
    <w:p w:rsidR="009D04A7" w:rsidRPr="0091128C" w:rsidRDefault="009D04A7" w:rsidP="009A1183">
      <w:pPr>
        <w:pStyle w:val="NoSpacing"/>
        <w:rPr>
          <w:b/>
          <w:sz w:val="22"/>
          <w:szCs w:val="22"/>
          <w:u w:val="single"/>
        </w:rPr>
      </w:pPr>
    </w:p>
    <w:p w:rsidR="009D04A7" w:rsidRPr="0091128C" w:rsidRDefault="009D04A7" w:rsidP="009D04A7">
      <w:pPr>
        <w:jc w:val="both"/>
        <w:rPr>
          <w:bCs/>
          <w:sz w:val="22"/>
          <w:szCs w:val="22"/>
          <w:lang w:val="ru-RU"/>
        </w:rPr>
      </w:pPr>
    </w:p>
    <w:p w:rsidR="009D04A7" w:rsidRPr="0091128C" w:rsidRDefault="004219F2" w:rsidP="009D04A7">
      <w:pPr>
        <w:jc w:val="both"/>
        <w:rPr>
          <w:bCs/>
          <w:sz w:val="22"/>
          <w:szCs w:val="22"/>
          <w:lang w:val="ru-RU"/>
        </w:rPr>
      </w:pPr>
      <w:r w:rsidRPr="0091128C">
        <w:rPr>
          <w:sz w:val="22"/>
          <w:szCs w:val="22"/>
          <w:u w:val="single"/>
        </w:rPr>
        <w:t>Цена мора бити исказана у динарима</w:t>
      </w:r>
      <w:r w:rsidRPr="0091128C">
        <w:rPr>
          <w:sz w:val="22"/>
          <w:szCs w:val="22"/>
          <w:u w:val="single"/>
          <w:lang w:val="sr-Latn-CS"/>
        </w:rPr>
        <w:t>,</w:t>
      </w:r>
      <w:r w:rsidRPr="0091128C">
        <w:rPr>
          <w:sz w:val="22"/>
          <w:szCs w:val="22"/>
          <w:u w:val="single"/>
        </w:rPr>
        <w:t xml:space="preserve"> без пореза на додату вредност</w:t>
      </w:r>
      <w:r w:rsidR="00863FF5">
        <w:rPr>
          <w:bCs/>
          <w:sz w:val="22"/>
          <w:szCs w:val="22"/>
          <w:lang w:val="ru-RU"/>
        </w:rPr>
        <w:t xml:space="preserve">. </w:t>
      </w:r>
      <w:r w:rsidR="009D04A7" w:rsidRPr="0091128C">
        <w:rPr>
          <w:bCs/>
          <w:sz w:val="22"/>
          <w:szCs w:val="22"/>
          <w:lang w:val="ru-RU"/>
        </w:rPr>
        <w:t xml:space="preserve">Цена је фиксна и не може се мењати. </w:t>
      </w:r>
    </w:p>
    <w:p w:rsidR="009D04A7" w:rsidRPr="0091128C" w:rsidRDefault="009D04A7" w:rsidP="009D04A7">
      <w:pPr>
        <w:jc w:val="both"/>
        <w:rPr>
          <w:iCs/>
          <w:sz w:val="22"/>
          <w:szCs w:val="22"/>
        </w:rPr>
      </w:pPr>
      <w:r w:rsidRPr="0091128C">
        <w:rPr>
          <w:iCs/>
          <w:sz w:val="22"/>
          <w:szCs w:val="22"/>
        </w:rPr>
        <w:t>Понуђачу није дозвољено да захтева аванс.</w:t>
      </w:r>
    </w:p>
    <w:p w:rsidR="009D04A7" w:rsidRPr="0091128C" w:rsidRDefault="009D04A7" w:rsidP="009D04A7">
      <w:pPr>
        <w:jc w:val="both"/>
        <w:rPr>
          <w:iCs/>
          <w:sz w:val="22"/>
          <w:szCs w:val="22"/>
        </w:rPr>
      </w:pPr>
    </w:p>
    <w:p w:rsidR="004219F2" w:rsidRPr="0091128C" w:rsidRDefault="004219F2" w:rsidP="004219F2">
      <w:pPr>
        <w:rPr>
          <w:b/>
          <w:sz w:val="22"/>
          <w:szCs w:val="22"/>
        </w:rPr>
      </w:pPr>
      <w:r w:rsidRPr="0091128C">
        <w:rPr>
          <w:sz w:val="22"/>
          <w:szCs w:val="22"/>
        </w:rPr>
        <w:t>У цену испоруке урачунати цену електричнe енергије, трошак балансирања, трошкове услуге приступа и коришћење система за дистрибуцију електричне енергије, трошкове накнаде за подстицај повлашћених произвођача и друге зависне трошкове</w:t>
      </w:r>
      <w:r w:rsidRPr="0091128C">
        <w:rPr>
          <w:b/>
          <w:sz w:val="22"/>
          <w:szCs w:val="22"/>
        </w:rPr>
        <w:t>.</w:t>
      </w:r>
    </w:p>
    <w:p w:rsidR="00595758" w:rsidRPr="0091128C" w:rsidRDefault="00595758" w:rsidP="009D04A7">
      <w:pPr>
        <w:jc w:val="both"/>
        <w:rPr>
          <w:sz w:val="22"/>
          <w:szCs w:val="22"/>
        </w:rPr>
      </w:pPr>
    </w:p>
    <w:p w:rsidR="009D04A7" w:rsidRPr="0091128C" w:rsidRDefault="009D04A7" w:rsidP="009D04A7">
      <w:pPr>
        <w:jc w:val="both"/>
        <w:rPr>
          <w:iCs/>
          <w:sz w:val="22"/>
          <w:szCs w:val="22"/>
        </w:rPr>
      </w:pPr>
      <w:r w:rsidRPr="0091128C">
        <w:rPr>
          <w:sz w:val="22"/>
          <w:szCs w:val="22"/>
        </w:rPr>
        <w:t>Ако је у понуди исказана неуобичајено ниска цена, наручилац ће поступити у складу са чланом 92. Закона.</w:t>
      </w:r>
    </w:p>
    <w:p w:rsidR="00697911" w:rsidRPr="0091128C" w:rsidRDefault="00697911" w:rsidP="004219F2">
      <w:pPr>
        <w:pStyle w:val="NoSpacing"/>
        <w:jc w:val="both"/>
        <w:rPr>
          <w:sz w:val="22"/>
          <w:szCs w:val="22"/>
          <w:lang w:val="sr-Latn-CS"/>
        </w:rPr>
      </w:pPr>
      <w:r w:rsidRPr="0091128C">
        <w:rPr>
          <w:sz w:val="22"/>
          <w:szCs w:val="22"/>
        </w:rPr>
        <w:t>Евентуалне</w:t>
      </w:r>
      <w:r w:rsidRPr="0091128C">
        <w:rPr>
          <w:sz w:val="22"/>
          <w:szCs w:val="22"/>
          <w:lang w:val="sr-Latn-CS"/>
        </w:rPr>
        <w:t xml:space="preserve"> </w:t>
      </w:r>
      <w:r w:rsidRPr="0091128C">
        <w:rPr>
          <w:sz w:val="22"/>
          <w:szCs w:val="22"/>
        </w:rPr>
        <w:t>рачунске</w:t>
      </w:r>
      <w:r w:rsidRPr="0091128C">
        <w:rPr>
          <w:sz w:val="22"/>
          <w:szCs w:val="22"/>
          <w:lang w:val="sr-Latn-CS"/>
        </w:rPr>
        <w:t xml:space="preserve"> </w:t>
      </w:r>
      <w:r w:rsidRPr="0091128C">
        <w:rPr>
          <w:sz w:val="22"/>
          <w:szCs w:val="22"/>
        </w:rPr>
        <w:t>грешке</w:t>
      </w:r>
      <w:r w:rsidRPr="0091128C">
        <w:rPr>
          <w:sz w:val="22"/>
          <w:szCs w:val="22"/>
          <w:lang w:val="sr-Latn-CS"/>
        </w:rPr>
        <w:t xml:space="preserve"> </w:t>
      </w:r>
      <w:r w:rsidRPr="0091128C">
        <w:rPr>
          <w:sz w:val="22"/>
          <w:szCs w:val="22"/>
        </w:rPr>
        <w:t>биће</w:t>
      </w:r>
      <w:r w:rsidRPr="0091128C">
        <w:rPr>
          <w:sz w:val="22"/>
          <w:szCs w:val="22"/>
          <w:lang w:val="sr-Latn-CS"/>
        </w:rPr>
        <w:t xml:space="preserve"> </w:t>
      </w:r>
      <w:r w:rsidRPr="0091128C">
        <w:rPr>
          <w:sz w:val="22"/>
          <w:szCs w:val="22"/>
        </w:rPr>
        <w:t>исправљене</w:t>
      </w:r>
      <w:r w:rsidRPr="0091128C">
        <w:rPr>
          <w:sz w:val="22"/>
          <w:szCs w:val="22"/>
          <w:lang w:val="sr-Latn-CS"/>
        </w:rPr>
        <w:t xml:space="preserve"> </w:t>
      </w:r>
      <w:r w:rsidRPr="0091128C">
        <w:rPr>
          <w:sz w:val="22"/>
          <w:szCs w:val="22"/>
        </w:rPr>
        <w:t>уз</w:t>
      </w:r>
      <w:r w:rsidRPr="0091128C">
        <w:rPr>
          <w:sz w:val="22"/>
          <w:szCs w:val="22"/>
          <w:lang w:val="sr-Latn-CS"/>
        </w:rPr>
        <w:t xml:space="preserve"> </w:t>
      </w:r>
      <w:r w:rsidRPr="0091128C">
        <w:rPr>
          <w:sz w:val="22"/>
          <w:szCs w:val="22"/>
        </w:rPr>
        <w:t>сагласност</w:t>
      </w:r>
      <w:r w:rsidRPr="0091128C">
        <w:rPr>
          <w:sz w:val="22"/>
          <w:szCs w:val="22"/>
          <w:lang w:val="sr-Latn-CS"/>
        </w:rPr>
        <w:t xml:space="preserve"> </w:t>
      </w:r>
      <w:r w:rsidRPr="0091128C">
        <w:rPr>
          <w:sz w:val="22"/>
          <w:szCs w:val="22"/>
        </w:rPr>
        <w:t>понуђача</w:t>
      </w:r>
      <w:r w:rsidRPr="0091128C">
        <w:rPr>
          <w:sz w:val="22"/>
          <w:szCs w:val="22"/>
          <w:lang w:val="sr-Latn-CS"/>
        </w:rPr>
        <w:t xml:space="preserve"> </w:t>
      </w:r>
      <w:r w:rsidRPr="0091128C">
        <w:rPr>
          <w:sz w:val="22"/>
          <w:szCs w:val="22"/>
        </w:rPr>
        <w:t>на</w:t>
      </w:r>
      <w:r w:rsidRPr="0091128C">
        <w:rPr>
          <w:sz w:val="22"/>
          <w:szCs w:val="22"/>
          <w:lang w:val="sr-Latn-CS"/>
        </w:rPr>
        <w:t xml:space="preserve"> </w:t>
      </w:r>
      <w:r w:rsidRPr="0091128C">
        <w:rPr>
          <w:sz w:val="22"/>
          <w:szCs w:val="22"/>
        </w:rPr>
        <w:t>начин</w:t>
      </w:r>
      <w:r w:rsidRPr="0091128C">
        <w:rPr>
          <w:sz w:val="22"/>
          <w:szCs w:val="22"/>
          <w:lang w:val="sr-Latn-CS"/>
        </w:rPr>
        <w:t xml:space="preserve"> </w:t>
      </w:r>
      <w:r w:rsidRPr="0091128C">
        <w:rPr>
          <w:sz w:val="22"/>
          <w:szCs w:val="22"/>
        </w:rPr>
        <w:t>предвиђен</w:t>
      </w:r>
      <w:r w:rsidRPr="0091128C">
        <w:rPr>
          <w:sz w:val="22"/>
          <w:szCs w:val="22"/>
          <w:lang w:val="sr-Latn-CS"/>
        </w:rPr>
        <w:t xml:space="preserve"> </w:t>
      </w:r>
      <w:r w:rsidRPr="0091128C">
        <w:rPr>
          <w:sz w:val="22"/>
          <w:szCs w:val="22"/>
        </w:rPr>
        <w:t>З</w:t>
      </w:r>
      <w:r w:rsidR="005973B5" w:rsidRPr="0091128C">
        <w:rPr>
          <w:sz w:val="22"/>
          <w:szCs w:val="22"/>
        </w:rPr>
        <w:t>ЈН</w:t>
      </w:r>
      <w:r w:rsidRPr="0091128C">
        <w:rPr>
          <w:sz w:val="22"/>
          <w:szCs w:val="22"/>
          <w:lang w:val="sr-Latn-CS"/>
        </w:rPr>
        <w:t>.</w:t>
      </w:r>
    </w:p>
    <w:p w:rsidR="00A0231C" w:rsidRPr="0091128C" w:rsidRDefault="00A0231C" w:rsidP="004219F2">
      <w:pPr>
        <w:pStyle w:val="NoSpacing"/>
        <w:jc w:val="both"/>
        <w:rPr>
          <w:sz w:val="22"/>
          <w:szCs w:val="22"/>
        </w:rPr>
      </w:pPr>
    </w:p>
    <w:p w:rsidR="00697911" w:rsidRPr="0091128C" w:rsidRDefault="00697911" w:rsidP="004219F2">
      <w:pPr>
        <w:pStyle w:val="NoSpacing"/>
        <w:jc w:val="both"/>
        <w:rPr>
          <w:sz w:val="22"/>
          <w:szCs w:val="22"/>
        </w:rPr>
      </w:pPr>
      <w:r w:rsidRPr="0091128C">
        <w:rPr>
          <w:sz w:val="22"/>
          <w:szCs w:val="22"/>
        </w:rPr>
        <w:t>Текстуално</w:t>
      </w:r>
      <w:r w:rsidRPr="0091128C">
        <w:rPr>
          <w:sz w:val="22"/>
          <w:szCs w:val="22"/>
          <w:lang w:val="sr-Latn-CS"/>
        </w:rPr>
        <w:t xml:space="preserve"> </w:t>
      </w:r>
      <w:r w:rsidRPr="0091128C">
        <w:rPr>
          <w:sz w:val="22"/>
          <w:szCs w:val="22"/>
        </w:rPr>
        <w:t>исказана</w:t>
      </w:r>
      <w:r w:rsidRPr="0091128C">
        <w:rPr>
          <w:sz w:val="22"/>
          <w:szCs w:val="22"/>
          <w:lang w:val="sr-Latn-CS"/>
        </w:rPr>
        <w:t xml:space="preserve"> </w:t>
      </w:r>
      <w:r w:rsidRPr="0091128C">
        <w:rPr>
          <w:sz w:val="22"/>
          <w:szCs w:val="22"/>
        </w:rPr>
        <w:t>цена</w:t>
      </w:r>
      <w:r w:rsidRPr="0091128C">
        <w:rPr>
          <w:sz w:val="22"/>
          <w:szCs w:val="22"/>
          <w:lang w:val="sr-Latn-CS"/>
        </w:rPr>
        <w:t xml:space="preserve"> </w:t>
      </w:r>
      <w:r w:rsidRPr="0091128C">
        <w:rPr>
          <w:sz w:val="22"/>
          <w:szCs w:val="22"/>
        </w:rPr>
        <w:t>има</w:t>
      </w:r>
      <w:r w:rsidRPr="0091128C">
        <w:rPr>
          <w:sz w:val="22"/>
          <w:szCs w:val="22"/>
          <w:lang w:val="sr-Latn-CS"/>
        </w:rPr>
        <w:t xml:space="preserve"> </w:t>
      </w:r>
      <w:r w:rsidRPr="0091128C">
        <w:rPr>
          <w:sz w:val="22"/>
          <w:szCs w:val="22"/>
        </w:rPr>
        <w:t>предност</w:t>
      </w:r>
      <w:r w:rsidRPr="0091128C">
        <w:rPr>
          <w:sz w:val="22"/>
          <w:szCs w:val="22"/>
          <w:lang w:val="sr-Latn-CS"/>
        </w:rPr>
        <w:t xml:space="preserve"> </w:t>
      </w:r>
      <w:r w:rsidRPr="0091128C">
        <w:rPr>
          <w:sz w:val="22"/>
          <w:szCs w:val="22"/>
        </w:rPr>
        <w:t>над</w:t>
      </w:r>
      <w:r w:rsidRPr="0091128C">
        <w:rPr>
          <w:sz w:val="22"/>
          <w:szCs w:val="22"/>
          <w:lang w:val="sr-Latn-CS"/>
        </w:rPr>
        <w:t xml:space="preserve"> </w:t>
      </w:r>
      <w:r w:rsidRPr="0091128C">
        <w:rPr>
          <w:sz w:val="22"/>
          <w:szCs w:val="22"/>
        </w:rPr>
        <w:t>нумерички</w:t>
      </w:r>
      <w:r w:rsidRPr="0091128C">
        <w:rPr>
          <w:sz w:val="22"/>
          <w:szCs w:val="22"/>
          <w:lang w:val="sr-Latn-CS"/>
        </w:rPr>
        <w:t xml:space="preserve"> </w:t>
      </w:r>
      <w:r w:rsidRPr="0091128C">
        <w:rPr>
          <w:sz w:val="22"/>
          <w:szCs w:val="22"/>
        </w:rPr>
        <w:t>исказаном</w:t>
      </w:r>
      <w:r w:rsidRPr="0091128C">
        <w:rPr>
          <w:sz w:val="22"/>
          <w:szCs w:val="22"/>
          <w:lang w:val="sr-Latn-CS"/>
        </w:rPr>
        <w:t xml:space="preserve"> </w:t>
      </w:r>
      <w:r w:rsidRPr="0091128C">
        <w:rPr>
          <w:sz w:val="22"/>
          <w:szCs w:val="22"/>
        </w:rPr>
        <w:t>ценом</w:t>
      </w:r>
      <w:r w:rsidRPr="0091128C">
        <w:rPr>
          <w:sz w:val="22"/>
          <w:szCs w:val="22"/>
          <w:lang w:val="sr-Latn-CS"/>
        </w:rPr>
        <w:t>.</w:t>
      </w:r>
    </w:p>
    <w:p w:rsidR="004219F2" w:rsidRPr="0091128C" w:rsidRDefault="004219F2" w:rsidP="004219F2">
      <w:pPr>
        <w:pStyle w:val="NoSpacing"/>
        <w:jc w:val="both"/>
        <w:rPr>
          <w:sz w:val="22"/>
          <w:szCs w:val="22"/>
        </w:rPr>
      </w:pPr>
    </w:p>
    <w:p w:rsidR="00697911" w:rsidRPr="0091128C" w:rsidRDefault="00697911" w:rsidP="004219F2">
      <w:pPr>
        <w:pStyle w:val="NoSpacing"/>
        <w:jc w:val="both"/>
        <w:rPr>
          <w:sz w:val="22"/>
          <w:szCs w:val="22"/>
        </w:rPr>
      </w:pPr>
      <w:r w:rsidRPr="0091128C">
        <w:rPr>
          <w:sz w:val="22"/>
          <w:szCs w:val="22"/>
        </w:rPr>
        <w:t>У</w:t>
      </w:r>
      <w:r w:rsidRPr="0091128C">
        <w:rPr>
          <w:sz w:val="22"/>
          <w:szCs w:val="22"/>
          <w:lang w:val="sr-Latn-CS"/>
        </w:rPr>
        <w:t xml:space="preserve"> </w:t>
      </w:r>
      <w:r w:rsidRPr="0091128C">
        <w:rPr>
          <w:sz w:val="22"/>
          <w:szCs w:val="22"/>
        </w:rPr>
        <w:t>случају</w:t>
      </w:r>
      <w:r w:rsidRPr="0091128C">
        <w:rPr>
          <w:sz w:val="22"/>
          <w:szCs w:val="22"/>
          <w:lang w:val="sr-Latn-CS"/>
        </w:rPr>
        <w:t xml:space="preserve"> </w:t>
      </w:r>
      <w:r w:rsidRPr="0091128C">
        <w:rPr>
          <w:sz w:val="22"/>
          <w:szCs w:val="22"/>
        </w:rPr>
        <w:t>да</w:t>
      </w:r>
      <w:r w:rsidRPr="0091128C">
        <w:rPr>
          <w:sz w:val="22"/>
          <w:szCs w:val="22"/>
          <w:lang w:val="sr-Latn-CS"/>
        </w:rPr>
        <w:t xml:space="preserve"> </w:t>
      </w:r>
      <w:r w:rsidRPr="0091128C">
        <w:rPr>
          <w:sz w:val="22"/>
          <w:szCs w:val="22"/>
        </w:rPr>
        <w:t>у</w:t>
      </w:r>
      <w:r w:rsidRPr="0091128C">
        <w:rPr>
          <w:sz w:val="22"/>
          <w:szCs w:val="22"/>
          <w:lang w:val="sr-Latn-CS"/>
        </w:rPr>
        <w:t xml:space="preserve"> </w:t>
      </w:r>
      <w:r w:rsidRPr="0091128C">
        <w:rPr>
          <w:sz w:val="22"/>
          <w:szCs w:val="22"/>
        </w:rPr>
        <w:t>достављеној</w:t>
      </w:r>
      <w:r w:rsidRPr="0091128C">
        <w:rPr>
          <w:sz w:val="22"/>
          <w:szCs w:val="22"/>
          <w:lang w:val="sr-Latn-CS"/>
        </w:rPr>
        <w:t xml:space="preserve"> </w:t>
      </w:r>
      <w:r w:rsidRPr="0091128C">
        <w:rPr>
          <w:sz w:val="22"/>
          <w:szCs w:val="22"/>
        </w:rPr>
        <w:t>понуди</w:t>
      </w:r>
      <w:r w:rsidR="00964DBB" w:rsidRPr="0091128C">
        <w:rPr>
          <w:sz w:val="22"/>
          <w:szCs w:val="22"/>
        </w:rPr>
        <w:t xml:space="preserve"> (у било којој рубрици)</w:t>
      </w:r>
      <w:r w:rsidRPr="0091128C">
        <w:rPr>
          <w:sz w:val="22"/>
          <w:szCs w:val="22"/>
          <w:lang w:val="sr-Latn-CS"/>
        </w:rPr>
        <w:t xml:space="preserve"> </w:t>
      </w:r>
      <w:r w:rsidRPr="0091128C">
        <w:rPr>
          <w:sz w:val="22"/>
          <w:szCs w:val="22"/>
        </w:rPr>
        <w:t>није</w:t>
      </w:r>
      <w:r w:rsidRPr="0091128C">
        <w:rPr>
          <w:sz w:val="22"/>
          <w:szCs w:val="22"/>
          <w:lang w:val="sr-Latn-CS"/>
        </w:rPr>
        <w:t xml:space="preserve"> </w:t>
      </w:r>
      <w:r w:rsidRPr="0091128C">
        <w:rPr>
          <w:sz w:val="22"/>
          <w:szCs w:val="22"/>
        </w:rPr>
        <w:t>назначено</w:t>
      </w:r>
      <w:r w:rsidRPr="0091128C">
        <w:rPr>
          <w:sz w:val="22"/>
          <w:szCs w:val="22"/>
          <w:lang w:val="sr-Latn-CS"/>
        </w:rPr>
        <w:t xml:space="preserve"> </w:t>
      </w:r>
      <w:r w:rsidRPr="0091128C">
        <w:rPr>
          <w:sz w:val="22"/>
          <w:szCs w:val="22"/>
        </w:rPr>
        <w:t>да</w:t>
      </w:r>
      <w:r w:rsidRPr="0091128C">
        <w:rPr>
          <w:sz w:val="22"/>
          <w:szCs w:val="22"/>
          <w:lang w:val="sr-Latn-CS"/>
        </w:rPr>
        <w:t xml:space="preserve"> </w:t>
      </w:r>
      <w:r w:rsidRPr="0091128C">
        <w:rPr>
          <w:sz w:val="22"/>
          <w:szCs w:val="22"/>
        </w:rPr>
        <w:t>ли</w:t>
      </w:r>
      <w:r w:rsidRPr="0091128C">
        <w:rPr>
          <w:sz w:val="22"/>
          <w:szCs w:val="22"/>
          <w:lang w:val="sr-Latn-CS"/>
        </w:rPr>
        <w:t xml:space="preserve"> </w:t>
      </w:r>
      <w:r w:rsidRPr="0091128C">
        <w:rPr>
          <w:sz w:val="22"/>
          <w:szCs w:val="22"/>
        </w:rPr>
        <w:t>је</w:t>
      </w:r>
      <w:r w:rsidRPr="0091128C">
        <w:rPr>
          <w:sz w:val="22"/>
          <w:szCs w:val="22"/>
          <w:lang w:val="sr-Latn-CS"/>
        </w:rPr>
        <w:t xml:space="preserve"> </w:t>
      </w:r>
      <w:r w:rsidRPr="0091128C">
        <w:rPr>
          <w:sz w:val="22"/>
          <w:szCs w:val="22"/>
        </w:rPr>
        <w:t>понуђена</w:t>
      </w:r>
      <w:r w:rsidRPr="0091128C">
        <w:rPr>
          <w:sz w:val="22"/>
          <w:szCs w:val="22"/>
          <w:lang w:val="sr-Latn-CS"/>
        </w:rPr>
        <w:t xml:space="preserve"> </w:t>
      </w:r>
      <w:r w:rsidRPr="0091128C">
        <w:rPr>
          <w:sz w:val="22"/>
          <w:szCs w:val="22"/>
        </w:rPr>
        <w:t>цена</w:t>
      </w:r>
      <w:r w:rsidRPr="0091128C">
        <w:rPr>
          <w:sz w:val="22"/>
          <w:szCs w:val="22"/>
          <w:lang w:val="sr-Latn-CS"/>
        </w:rPr>
        <w:t xml:space="preserve"> </w:t>
      </w:r>
      <w:r w:rsidRPr="0091128C">
        <w:rPr>
          <w:sz w:val="22"/>
          <w:szCs w:val="22"/>
        </w:rPr>
        <w:t>са</w:t>
      </w:r>
      <w:r w:rsidRPr="0091128C">
        <w:rPr>
          <w:sz w:val="22"/>
          <w:szCs w:val="22"/>
          <w:lang w:val="sr-Latn-CS"/>
        </w:rPr>
        <w:t xml:space="preserve"> </w:t>
      </w:r>
      <w:r w:rsidRPr="0091128C">
        <w:rPr>
          <w:sz w:val="22"/>
          <w:szCs w:val="22"/>
        </w:rPr>
        <w:t>или</w:t>
      </w:r>
      <w:r w:rsidRPr="0091128C">
        <w:rPr>
          <w:sz w:val="22"/>
          <w:szCs w:val="22"/>
          <w:lang w:val="sr-Latn-CS"/>
        </w:rPr>
        <w:t xml:space="preserve"> </w:t>
      </w:r>
      <w:r w:rsidRPr="0091128C">
        <w:rPr>
          <w:sz w:val="22"/>
          <w:szCs w:val="22"/>
        </w:rPr>
        <w:t>без</w:t>
      </w:r>
      <w:r w:rsidRPr="0091128C">
        <w:rPr>
          <w:sz w:val="22"/>
          <w:szCs w:val="22"/>
          <w:lang w:val="sr-Latn-CS"/>
        </w:rPr>
        <w:t xml:space="preserve"> </w:t>
      </w:r>
      <w:r w:rsidRPr="0091128C">
        <w:rPr>
          <w:sz w:val="22"/>
          <w:szCs w:val="22"/>
        </w:rPr>
        <w:t>пореза</w:t>
      </w:r>
      <w:r w:rsidRPr="0091128C">
        <w:rPr>
          <w:sz w:val="22"/>
          <w:szCs w:val="22"/>
          <w:lang w:val="sr-Latn-CS"/>
        </w:rPr>
        <w:t xml:space="preserve"> </w:t>
      </w:r>
      <w:r w:rsidRPr="0091128C">
        <w:rPr>
          <w:sz w:val="22"/>
          <w:szCs w:val="22"/>
        </w:rPr>
        <w:t>на</w:t>
      </w:r>
      <w:r w:rsidRPr="0091128C">
        <w:rPr>
          <w:sz w:val="22"/>
          <w:szCs w:val="22"/>
          <w:lang w:val="sr-Latn-CS"/>
        </w:rPr>
        <w:t xml:space="preserve"> </w:t>
      </w:r>
      <w:r w:rsidRPr="0091128C">
        <w:rPr>
          <w:sz w:val="22"/>
          <w:szCs w:val="22"/>
        </w:rPr>
        <w:t>додату</w:t>
      </w:r>
      <w:r w:rsidRPr="0091128C">
        <w:rPr>
          <w:sz w:val="22"/>
          <w:szCs w:val="22"/>
          <w:lang w:val="sr-Latn-CS"/>
        </w:rPr>
        <w:t xml:space="preserve"> </w:t>
      </w:r>
      <w:r w:rsidRPr="0091128C">
        <w:rPr>
          <w:sz w:val="22"/>
          <w:szCs w:val="22"/>
        </w:rPr>
        <w:t>вредност</w:t>
      </w:r>
      <w:r w:rsidRPr="0091128C">
        <w:rPr>
          <w:sz w:val="22"/>
          <w:szCs w:val="22"/>
          <w:lang w:val="sr-Latn-CS"/>
        </w:rPr>
        <w:t xml:space="preserve">, </w:t>
      </w:r>
      <w:r w:rsidRPr="0091128C">
        <w:rPr>
          <w:sz w:val="22"/>
          <w:szCs w:val="22"/>
        </w:rPr>
        <w:t>сматраће</w:t>
      </w:r>
      <w:r w:rsidRPr="0091128C">
        <w:rPr>
          <w:sz w:val="22"/>
          <w:szCs w:val="22"/>
          <w:lang w:val="sr-Latn-CS"/>
        </w:rPr>
        <w:t xml:space="preserve"> </w:t>
      </w:r>
      <w:r w:rsidRPr="0091128C">
        <w:rPr>
          <w:sz w:val="22"/>
          <w:szCs w:val="22"/>
        </w:rPr>
        <w:t>се</w:t>
      </w:r>
      <w:r w:rsidRPr="0091128C">
        <w:rPr>
          <w:sz w:val="22"/>
          <w:szCs w:val="22"/>
          <w:lang w:val="sr-Latn-CS"/>
        </w:rPr>
        <w:t xml:space="preserve"> </w:t>
      </w:r>
      <w:r w:rsidRPr="0091128C">
        <w:rPr>
          <w:sz w:val="22"/>
          <w:szCs w:val="22"/>
        </w:rPr>
        <w:t>да</w:t>
      </w:r>
      <w:r w:rsidRPr="0091128C">
        <w:rPr>
          <w:sz w:val="22"/>
          <w:szCs w:val="22"/>
          <w:lang w:val="sr-Latn-CS"/>
        </w:rPr>
        <w:t xml:space="preserve"> </w:t>
      </w:r>
      <w:r w:rsidRPr="0091128C">
        <w:rPr>
          <w:sz w:val="22"/>
          <w:szCs w:val="22"/>
        </w:rPr>
        <w:t>је</w:t>
      </w:r>
      <w:r w:rsidRPr="0091128C">
        <w:rPr>
          <w:sz w:val="22"/>
          <w:szCs w:val="22"/>
          <w:lang w:val="sr-Latn-CS"/>
        </w:rPr>
        <w:t xml:space="preserve"> </w:t>
      </w:r>
      <w:r w:rsidRPr="0091128C">
        <w:rPr>
          <w:sz w:val="22"/>
          <w:szCs w:val="22"/>
        </w:rPr>
        <w:t>иста</w:t>
      </w:r>
      <w:r w:rsidRPr="0091128C">
        <w:rPr>
          <w:sz w:val="22"/>
          <w:szCs w:val="22"/>
          <w:lang w:val="sr-Latn-CS"/>
        </w:rPr>
        <w:t xml:space="preserve"> </w:t>
      </w:r>
      <w:r w:rsidRPr="0091128C">
        <w:rPr>
          <w:sz w:val="22"/>
          <w:szCs w:val="22"/>
        </w:rPr>
        <w:t>без</w:t>
      </w:r>
      <w:r w:rsidRPr="0091128C">
        <w:rPr>
          <w:sz w:val="22"/>
          <w:szCs w:val="22"/>
          <w:lang w:val="sr-Latn-CS"/>
        </w:rPr>
        <w:t xml:space="preserve"> </w:t>
      </w:r>
      <w:r w:rsidRPr="0091128C">
        <w:rPr>
          <w:sz w:val="22"/>
          <w:szCs w:val="22"/>
        </w:rPr>
        <w:t>пореза</w:t>
      </w:r>
      <w:r w:rsidR="00B26421" w:rsidRPr="0091128C">
        <w:rPr>
          <w:sz w:val="22"/>
          <w:szCs w:val="22"/>
        </w:rPr>
        <w:t>.</w:t>
      </w:r>
    </w:p>
    <w:p w:rsidR="009611C9" w:rsidRPr="0091128C" w:rsidRDefault="009611C9" w:rsidP="004219F2">
      <w:pPr>
        <w:pStyle w:val="NoSpacing"/>
        <w:jc w:val="both"/>
        <w:rPr>
          <w:sz w:val="22"/>
          <w:szCs w:val="22"/>
        </w:rPr>
      </w:pPr>
    </w:p>
    <w:p w:rsidR="009611C9" w:rsidRPr="0091128C" w:rsidRDefault="009611C9" w:rsidP="009611C9">
      <w:pPr>
        <w:ind w:left="-426" w:right="1" w:firstLine="426"/>
        <w:jc w:val="both"/>
        <w:rPr>
          <w:b/>
          <w:sz w:val="22"/>
          <w:szCs w:val="22"/>
        </w:rPr>
      </w:pPr>
      <w:r w:rsidRPr="0091128C">
        <w:rPr>
          <w:b/>
          <w:sz w:val="22"/>
          <w:szCs w:val="22"/>
        </w:rPr>
        <w:t>Након</w:t>
      </w:r>
      <w:r w:rsidRPr="0091128C">
        <w:rPr>
          <w:b/>
          <w:sz w:val="22"/>
          <w:szCs w:val="22"/>
          <w:lang w:val="ru-RU"/>
        </w:rPr>
        <w:t xml:space="preserve"> закључења уговора наручилац може да дозволи промену цене само из објективних разлога</w:t>
      </w:r>
      <w:r w:rsidRPr="0091128C">
        <w:rPr>
          <w:b/>
          <w:sz w:val="22"/>
          <w:szCs w:val="22"/>
          <w:lang w:val="sr-Cyrl-CS"/>
        </w:rPr>
        <w:t xml:space="preserve"> у складу са чл. </w:t>
      </w:r>
      <w:r w:rsidRPr="0091128C">
        <w:rPr>
          <w:b/>
          <w:sz w:val="22"/>
          <w:szCs w:val="22"/>
        </w:rPr>
        <w:t>115</w:t>
      </w:r>
      <w:r w:rsidRPr="0091128C">
        <w:rPr>
          <w:b/>
          <w:sz w:val="22"/>
          <w:szCs w:val="22"/>
          <w:lang w:val="sr-Cyrl-CS"/>
        </w:rPr>
        <w:t xml:space="preserve"> ЗЈН. </w:t>
      </w:r>
      <w:r w:rsidRPr="0091128C">
        <w:rPr>
          <w:b/>
          <w:sz w:val="22"/>
          <w:szCs w:val="22"/>
        </w:rPr>
        <w:t>Ц</w:t>
      </w:r>
      <w:r w:rsidRPr="0091128C">
        <w:rPr>
          <w:b/>
          <w:sz w:val="22"/>
          <w:szCs w:val="22"/>
          <w:lang w:val="pl-PL"/>
        </w:rPr>
        <w:t xml:space="preserve">ене </w:t>
      </w:r>
      <w:r w:rsidRPr="0091128C">
        <w:rPr>
          <w:b/>
          <w:sz w:val="22"/>
          <w:szCs w:val="22"/>
        </w:rPr>
        <w:t xml:space="preserve">из понуде </w:t>
      </w:r>
      <w:r w:rsidRPr="0091128C">
        <w:rPr>
          <w:b/>
          <w:sz w:val="22"/>
          <w:szCs w:val="22"/>
          <w:lang w:val="pl-PL"/>
        </w:rPr>
        <w:t xml:space="preserve">су фиксне у периоду из понуде, </w:t>
      </w:r>
      <w:r w:rsidRPr="0091128C">
        <w:rPr>
          <w:b/>
          <w:sz w:val="22"/>
          <w:szCs w:val="22"/>
          <w:lang w:val="it-IT"/>
        </w:rPr>
        <w:t xml:space="preserve">а након тога </w:t>
      </w:r>
      <w:r w:rsidRPr="0091128C">
        <w:rPr>
          <w:b/>
          <w:sz w:val="22"/>
          <w:szCs w:val="22"/>
        </w:rPr>
        <w:t xml:space="preserve">евентуална </w:t>
      </w:r>
      <w:r w:rsidRPr="0091128C">
        <w:rPr>
          <w:b/>
          <w:sz w:val="22"/>
          <w:szCs w:val="22"/>
          <w:lang w:val="it-IT"/>
        </w:rPr>
        <w:t>промена уговорене цене</w:t>
      </w:r>
      <w:r w:rsidRPr="0091128C">
        <w:rPr>
          <w:b/>
          <w:sz w:val="22"/>
          <w:szCs w:val="22"/>
        </w:rPr>
        <w:t xml:space="preserve"> </w:t>
      </w:r>
      <w:r w:rsidRPr="0091128C">
        <w:rPr>
          <w:b/>
          <w:sz w:val="22"/>
          <w:szCs w:val="22"/>
          <w:lang w:val="sr-Cyrl-CS"/>
        </w:rPr>
        <w:t>вршиће се у договору уговорних страна и регулисаће се Анексом уговора.</w:t>
      </w:r>
    </w:p>
    <w:p w:rsidR="00281FC1" w:rsidRPr="0091128C" w:rsidRDefault="00281FC1" w:rsidP="004219F2">
      <w:pPr>
        <w:pStyle w:val="NoSpacing"/>
        <w:jc w:val="both"/>
        <w:rPr>
          <w:sz w:val="22"/>
          <w:szCs w:val="22"/>
        </w:rPr>
      </w:pPr>
    </w:p>
    <w:p w:rsidR="00281FC1" w:rsidRPr="0091128C" w:rsidRDefault="00281FC1" w:rsidP="00281FC1">
      <w:pPr>
        <w:tabs>
          <w:tab w:val="left" w:pos="9231"/>
          <w:tab w:val="left" w:pos="9412"/>
        </w:tabs>
        <w:ind w:left="-426" w:right="-141" w:firstLine="426"/>
        <w:jc w:val="both"/>
        <w:rPr>
          <w:b/>
          <w:sz w:val="22"/>
          <w:szCs w:val="22"/>
          <w:lang w:val="sr-Cyrl-CS"/>
        </w:rPr>
      </w:pPr>
      <w:r w:rsidRPr="0091128C">
        <w:rPr>
          <w:b/>
          <w:sz w:val="22"/>
          <w:szCs w:val="22"/>
        </w:rPr>
        <w:t xml:space="preserve">Промена уговорене цене </w:t>
      </w:r>
      <w:r w:rsidRPr="0091128C">
        <w:rPr>
          <w:b/>
          <w:sz w:val="22"/>
          <w:szCs w:val="22"/>
          <w:lang w:val="sr-Cyrl-CS"/>
        </w:rPr>
        <w:t xml:space="preserve">на више или ниже, </w:t>
      </w:r>
      <w:r w:rsidRPr="0091128C">
        <w:rPr>
          <w:b/>
          <w:sz w:val="22"/>
          <w:szCs w:val="22"/>
        </w:rPr>
        <w:t xml:space="preserve"> </w:t>
      </w:r>
      <w:r w:rsidRPr="0091128C">
        <w:rPr>
          <w:b/>
          <w:sz w:val="22"/>
          <w:szCs w:val="22"/>
          <w:lang w:val="sr-Cyrl-CS"/>
        </w:rPr>
        <w:t xml:space="preserve">дозвољава се </w:t>
      </w:r>
      <w:r w:rsidRPr="0091128C">
        <w:rPr>
          <w:b/>
          <w:sz w:val="22"/>
          <w:szCs w:val="22"/>
        </w:rPr>
        <w:t xml:space="preserve">само </w:t>
      </w:r>
      <w:r w:rsidRPr="0091128C">
        <w:rPr>
          <w:b/>
          <w:sz w:val="22"/>
          <w:szCs w:val="22"/>
          <w:lang w:val="sr-Cyrl-CS"/>
        </w:rPr>
        <w:t>у следећим случајевима и под следећим условима:</w:t>
      </w:r>
    </w:p>
    <w:p w:rsidR="00281FC1" w:rsidRPr="0091128C" w:rsidRDefault="00281FC1" w:rsidP="00281FC1">
      <w:pPr>
        <w:tabs>
          <w:tab w:val="left" w:pos="9231"/>
          <w:tab w:val="left" w:pos="9412"/>
        </w:tabs>
        <w:ind w:right="-710"/>
        <w:jc w:val="both"/>
        <w:rPr>
          <w:b/>
          <w:sz w:val="22"/>
          <w:szCs w:val="22"/>
          <w:lang w:val="sr-Cyrl-CS"/>
        </w:rPr>
      </w:pPr>
      <w:r w:rsidRPr="0091128C">
        <w:rPr>
          <w:b/>
          <w:sz w:val="22"/>
          <w:szCs w:val="22"/>
          <w:lang w:val="sr-Cyrl-CS"/>
        </w:rPr>
        <w:t>а) да постоји образложени писани захтев за променом цена једне од уговорних страна,</w:t>
      </w:r>
    </w:p>
    <w:p w:rsidR="00281FC1" w:rsidRPr="0091128C" w:rsidRDefault="00281FC1" w:rsidP="00281FC1">
      <w:pPr>
        <w:tabs>
          <w:tab w:val="left" w:pos="9231"/>
          <w:tab w:val="left" w:pos="9412"/>
        </w:tabs>
        <w:ind w:left="-426" w:right="-141"/>
        <w:jc w:val="both"/>
        <w:rPr>
          <w:b/>
          <w:sz w:val="22"/>
          <w:szCs w:val="22"/>
          <w:lang w:val="sr-Cyrl-CS"/>
        </w:rPr>
      </w:pPr>
      <w:r w:rsidRPr="0091128C">
        <w:rPr>
          <w:b/>
          <w:sz w:val="22"/>
          <w:szCs w:val="22"/>
          <w:lang w:val="sr-Cyrl-CS"/>
        </w:rPr>
        <w:t xml:space="preserve">      б) да од момента пријема захтева за промену цена до момента примене нових цена мора проћи најмање 15</w:t>
      </w:r>
      <w:r w:rsidRPr="0091128C">
        <w:rPr>
          <w:b/>
          <w:color w:val="FF0000"/>
          <w:sz w:val="22"/>
          <w:szCs w:val="22"/>
          <w:lang w:val="sr-Cyrl-CS"/>
        </w:rPr>
        <w:t xml:space="preserve"> </w:t>
      </w:r>
      <w:r w:rsidRPr="0091128C">
        <w:rPr>
          <w:b/>
          <w:sz w:val="22"/>
          <w:szCs w:val="22"/>
          <w:lang w:val="sr-Cyrl-CS"/>
        </w:rPr>
        <w:t>дана,</w:t>
      </w:r>
    </w:p>
    <w:p w:rsidR="00281FC1" w:rsidRPr="0091128C" w:rsidRDefault="00281FC1" w:rsidP="00281FC1">
      <w:pPr>
        <w:tabs>
          <w:tab w:val="left" w:pos="9231"/>
          <w:tab w:val="left" w:pos="9412"/>
        </w:tabs>
        <w:ind w:left="-426" w:right="-141"/>
        <w:jc w:val="both"/>
        <w:rPr>
          <w:b/>
          <w:sz w:val="22"/>
          <w:szCs w:val="22"/>
          <w:lang w:val="sr-Cyrl-CS"/>
        </w:rPr>
      </w:pPr>
      <w:r w:rsidRPr="0091128C">
        <w:rPr>
          <w:b/>
          <w:sz w:val="22"/>
          <w:szCs w:val="22"/>
          <w:lang w:val="sr-Cyrl-CS"/>
        </w:rPr>
        <w:t xml:space="preserve">      в) приложени ценовници из тачке б) морају носити датум примене који важи у моменту подношења захтева.</w:t>
      </w:r>
    </w:p>
    <w:p w:rsidR="00281FC1" w:rsidRPr="0091128C" w:rsidRDefault="00281FC1" w:rsidP="004219F2">
      <w:pPr>
        <w:pStyle w:val="NoSpacing"/>
        <w:jc w:val="both"/>
        <w:rPr>
          <w:sz w:val="22"/>
          <w:szCs w:val="22"/>
        </w:rPr>
      </w:pPr>
    </w:p>
    <w:p w:rsidR="004219F2" w:rsidRDefault="004219F2" w:rsidP="004219F2">
      <w:pPr>
        <w:pStyle w:val="NoSpacing"/>
        <w:jc w:val="both"/>
        <w:rPr>
          <w:sz w:val="22"/>
          <w:szCs w:val="22"/>
          <w:lang w:val="sr-Cyrl-CS"/>
        </w:rPr>
      </w:pPr>
    </w:p>
    <w:p w:rsidR="00F52A8A" w:rsidRDefault="00F52A8A" w:rsidP="004219F2">
      <w:pPr>
        <w:pStyle w:val="NoSpacing"/>
        <w:jc w:val="both"/>
        <w:rPr>
          <w:sz w:val="22"/>
          <w:szCs w:val="22"/>
          <w:lang w:val="sr-Cyrl-CS"/>
        </w:rPr>
      </w:pPr>
    </w:p>
    <w:p w:rsidR="00F52A8A" w:rsidRDefault="00F52A8A" w:rsidP="004219F2">
      <w:pPr>
        <w:pStyle w:val="NoSpacing"/>
        <w:jc w:val="both"/>
        <w:rPr>
          <w:sz w:val="22"/>
          <w:szCs w:val="22"/>
          <w:lang w:val="sr-Cyrl-CS"/>
        </w:rPr>
      </w:pPr>
    </w:p>
    <w:p w:rsidR="00F52A8A" w:rsidRDefault="00F52A8A" w:rsidP="004219F2">
      <w:pPr>
        <w:pStyle w:val="NoSpacing"/>
        <w:jc w:val="both"/>
        <w:rPr>
          <w:sz w:val="22"/>
          <w:szCs w:val="22"/>
          <w:lang w:val="sr-Cyrl-CS"/>
        </w:rPr>
      </w:pPr>
    </w:p>
    <w:p w:rsidR="00F52A8A" w:rsidRDefault="00F52A8A" w:rsidP="004219F2">
      <w:pPr>
        <w:pStyle w:val="NoSpacing"/>
        <w:jc w:val="both"/>
        <w:rPr>
          <w:sz w:val="22"/>
          <w:szCs w:val="22"/>
          <w:lang w:val="sr-Cyrl-CS"/>
        </w:rPr>
      </w:pPr>
    </w:p>
    <w:p w:rsidR="00F52A8A" w:rsidRDefault="00F52A8A" w:rsidP="004219F2">
      <w:pPr>
        <w:pStyle w:val="NoSpacing"/>
        <w:jc w:val="both"/>
        <w:rPr>
          <w:sz w:val="22"/>
          <w:szCs w:val="22"/>
        </w:rPr>
      </w:pPr>
    </w:p>
    <w:p w:rsidR="00D355ED" w:rsidRDefault="00D355ED" w:rsidP="004219F2">
      <w:pPr>
        <w:pStyle w:val="NoSpacing"/>
        <w:jc w:val="both"/>
        <w:rPr>
          <w:sz w:val="22"/>
          <w:szCs w:val="22"/>
        </w:rPr>
      </w:pPr>
    </w:p>
    <w:p w:rsidR="00D355ED" w:rsidRDefault="00D355ED" w:rsidP="004219F2">
      <w:pPr>
        <w:pStyle w:val="NoSpacing"/>
        <w:jc w:val="both"/>
        <w:rPr>
          <w:sz w:val="22"/>
          <w:szCs w:val="22"/>
        </w:rPr>
      </w:pPr>
    </w:p>
    <w:p w:rsidR="00D355ED" w:rsidRDefault="00D355ED" w:rsidP="004219F2">
      <w:pPr>
        <w:pStyle w:val="NoSpacing"/>
        <w:jc w:val="both"/>
        <w:rPr>
          <w:sz w:val="22"/>
          <w:szCs w:val="22"/>
        </w:rPr>
      </w:pPr>
    </w:p>
    <w:p w:rsidR="00D355ED" w:rsidRPr="00D355ED" w:rsidRDefault="00D355ED" w:rsidP="004219F2">
      <w:pPr>
        <w:pStyle w:val="NoSpacing"/>
        <w:jc w:val="both"/>
        <w:rPr>
          <w:sz w:val="22"/>
          <w:szCs w:val="22"/>
        </w:rPr>
      </w:pPr>
    </w:p>
    <w:p w:rsidR="00F52A8A" w:rsidRDefault="00F52A8A" w:rsidP="004219F2">
      <w:pPr>
        <w:pStyle w:val="NoSpacing"/>
        <w:jc w:val="both"/>
        <w:rPr>
          <w:sz w:val="22"/>
          <w:szCs w:val="22"/>
          <w:lang w:val="sr-Cyrl-CS"/>
        </w:rPr>
      </w:pPr>
    </w:p>
    <w:p w:rsidR="00F52A8A" w:rsidRDefault="00F52A8A" w:rsidP="004219F2">
      <w:pPr>
        <w:pStyle w:val="NoSpacing"/>
        <w:jc w:val="both"/>
        <w:rPr>
          <w:sz w:val="22"/>
          <w:szCs w:val="22"/>
        </w:rPr>
      </w:pPr>
    </w:p>
    <w:p w:rsidR="00863B75" w:rsidRDefault="00863B75" w:rsidP="004219F2">
      <w:pPr>
        <w:pStyle w:val="NoSpacing"/>
        <w:jc w:val="both"/>
        <w:rPr>
          <w:sz w:val="22"/>
          <w:szCs w:val="22"/>
        </w:rPr>
      </w:pPr>
    </w:p>
    <w:p w:rsidR="00863B75" w:rsidRDefault="00863B75" w:rsidP="004219F2">
      <w:pPr>
        <w:pStyle w:val="NoSpacing"/>
        <w:jc w:val="both"/>
        <w:rPr>
          <w:sz w:val="22"/>
          <w:szCs w:val="22"/>
        </w:rPr>
      </w:pPr>
    </w:p>
    <w:p w:rsidR="00863B75" w:rsidRDefault="00863B75" w:rsidP="004219F2">
      <w:pPr>
        <w:pStyle w:val="NoSpacing"/>
        <w:jc w:val="both"/>
        <w:rPr>
          <w:sz w:val="22"/>
          <w:szCs w:val="22"/>
        </w:rPr>
      </w:pPr>
    </w:p>
    <w:p w:rsidR="00863B75" w:rsidRDefault="00863B75" w:rsidP="004219F2">
      <w:pPr>
        <w:pStyle w:val="NoSpacing"/>
        <w:jc w:val="both"/>
        <w:rPr>
          <w:sz w:val="22"/>
          <w:szCs w:val="22"/>
        </w:rPr>
      </w:pPr>
    </w:p>
    <w:p w:rsidR="00863B75" w:rsidRDefault="00863B75" w:rsidP="004219F2">
      <w:pPr>
        <w:pStyle w:val="NoSpacing"/>
        <w:jc w:val="both"/>
        <w:rPr>
          <w:sz w:val="22"/>
          <w:szCs w:val="22"/>
        </w:rPr>
      </w:pPr>
    </w:p>
    <w:p w:rsidR="00863B75" w:rsidRDefault="00863B75" w:rsidP="004219F2">
      <w:pPr>
        <w:pStyle w:val="NoSpacing"/>
        <w:jc w:val="both"/>
        <w:rPr>
          <w:sz w:val="22"/>
          <w:szCs w:val="22"/>
        </w:rPr>
      </w:pPr>
    </w:p>
    <w:p w:rsidR="00863B75" w:rsidRDefault="00863B75" w:rsidP="004219F2">
      <w:pPr>
        <w:pStyle w:val="NoSpacing"/>
        <w:jc w:val="both"/>
        <w:rPr>
          <w:sz w:val="22"/>
          <w:szCs w:val="22"/>
        </w:rPr>
      </w:pPr>
    </w:p>
    <w:p w:rsidR="00863B75" w:rsidRDefault="00863B75" w:rsidP="004219F2">
      <w:pPr>
        <w:pStyle w:val="NoSpacing"/>
        <w:jc w:val="both"/>
        <w:rPr>
          <w:sz w:val="22"/>
          <w:szCs w:val="22"/>
        </w:rPr>
      </w:pPr>
    </w:p>
    <w:p w:rsidR="00863B75" w:rsidRDefault="00863B75" w:rsidP="004219F2">
      <w:pPr>
        <w:pStyle w:val="NoSpacing"/>
        <w:jc w:val="both"/>
        <w:rPr>
          <w:sz w:val="22"/>
          <w:szCs w:val="22"/>
        </w:rPr>
      </w:pPr>
    </w:p>
    <w:p w:rsidR="00863B75" w:rsidRPr="00863B75" w:rsidRDefault="00863B75" w:rsidP="004219F2">
      <w:pPr>
        <w:pStyle w:val="NoSpacing"/>
        <w:jc w:val="both"/>
        <w:rPr>
          <w:sz w:val="22"/>
          <w:szCs w:val="22"/>
        </w:rPr>
      </w:pPr>
    </w:p>
    <w:p w:rsidR="00F52A8A" w:rsidRPr="00F52A8A" w:rsidRDefault="00F52A8A" w:rsidP="004219F2">
      <w:pPr>
        <w:pStyle w:val="NoSpacing"/>
        <w:jc w:val="both"/>
        <w:rPr>
          <w:sz w:val="22"/>
          <w:szCs w:val="22"/>
          <w:lang w:val="sr-Cyrl-CS"/>
        </w:rPr>
      </w:pPr>
    </w:p>
    <w:p w:rsidR="004219F2" w:rsidRPr="0091128C" w:rsidRDefault="004219F2" w:rsidP="004219F2">
      <w:pPr>
        <w:pStyle w:val="NoSpacing"/>
        <w:jc w:val="both"/>
        <w:rPr>
          <w:sz w:val="22"/>
          <w:szCs w:val="22"/>
        </w:rPr>
      </w:pPr>
    </w:p>
    <w:p w:rsidR="00595758" w:rsidRPr="0091128C" w:rsidRDefault="00595758" w:rsidP="009A1183">
      <w:pPr>
        <w:pStyle w:val="NoSpacing"/>
        <w:rPr>
          <w:rFonts w:eastAsia="TimesNewRomanPSMT"/>
          <w:b/>
          <w:bCs/>
          <w:iCs/>
          <w:sz w:val="22"/>
          <w:szCs w:val="22"/>
          <w:u w:val="single"/>
          <w:lang w:val="sr-Cyrl-CS"/>
        </w:rPr>
      </w:pPr>
    </w:p>
    <w:p w:rsidR="00E17459" w:rsidRPr="0091128C" w:rsidRDefault="00E17459" w:rsidP="0050424D">
      <w:pPr>
        <w:pStyle w:val="NoSpacing"/>
        <w:jc w:val="center"/>
        <w:rPr>
          <w:rFonts w:eastAsia="TimesNewRomanPSMT"/>
          <w:b/>
          <w:bCs/>
          <w:iCs/>
          <w:sz w:val="22"/>
          <w:szCs w:val="22"/>
          <w:u w:val="single"/>
          <w:lang w:val="uz-Cyrl-UZ"/>
        </w:rPr>
      </w:pPr>
      <w:r w:rsidRPr="0091128C">
        <w:rPr>
          <w:rFonts w:eastAsia="TimesNewRomanPSMT"/>
          <w:b/>
          <w:bCs/>
          <w:iCs/>
          <w:sz w:val="22"/>
          <w:szCs w:val="22"/>
          <w:u w:val="single"/>
          <w:lang w:val="sr-Cyrl-CS"/>
        </w:rPr>
        <w:t>УЧЕСТВОВАЊЕ У ПОСТУПКУ КАО САМОСТАЛНИ ПОНУЂАЧ, ЧЛАН ГРУПЕ ПОНУЂАЧА ИЛИ КАО ПОДИЗВОЂАЧ</w:t>
      </w:r>
    </w:p>
    <w:p w:rsidR="00E17459" w:rsidRPr="0091128C" w:rsidRDefault="00E17459" w:rsidP="009A1183">
      <w:pPr>
        <w:pStyle w:val="NoSpacing"/>
        <w:rPr>
          <w:rFonts w:eastAsia="TimesNewRomanPSMT"/>
          <w:bCs/>
          <w:i/>
          <w:iCs/>
          <w:color w:val="FF0000"/>
          <w:sz w:val="22"/>
          <w:szCs w:val="22"/>
          <w:lang w:val="uz-Cyrl-UZ"/>
        </w:rPr>
      </w:pPr>
    </w:p>
    <w:p w:rsidR="00E17459" w:rsidRPr="0091128C" w:rsidRDefault="00E17459" w:rsidP="009A1183">
      <w:pPr>
        <w:pStyle w:val="NoSpacing"/>
        <w:rPr>
          <w:rFonts w:eastAsia="TimesNewRomanPSMT"/>
          <w:bCs/>
          <w:sz w:val="22"/>
          <w:szCs w:val="22"/>
          <w:lang w:val="uz-Cyrl-UZ"/>
        </w:rPr>
      </w:pPr>
      <w:r w:rsidRPr="0091128C">
        <w:rPr>
          <w:rFonts w:eastAsia="TimesNewRomanPSMT"/>
          <w:bCs/>
          <w:sz w:val="22"/>
          <w:szCs w:val="22"/>
        </w:rPr>
        <w:t xml:space="preserve">            По</w:t>
      </w:r>
      <w:r w:rsidRPr="0091128C">
        <w:rPr>
          <w:rFonts w:eastAsia="TimesNewRomanPSMT"/>
          <w:bCs/>
          <w:sz w:val="22"/>
          <w:szCs w:val="22"/>
          <w:lang w:val="uz-Cyrl-UZ"/>
        </w:rPr>
        <w:t>нуђач</w:t>
      </w:r>
      <w:r w:rsidRPr="0091128C">
        <w:rPr>
          <w:rFonts w:eastAsia="TimesNewRomanPSMT"/>
          <w:bCs/>
          <w:sz w:val="22"/>
          <w:szCs w:val="22"/>
        </w:rPr>
        <w:t xml:space="preserve"> може да поднесе само једну </w:t>
      </w:r>
      <w:r w:rsidRPr="0091128C">
        <w:rPr>
          <w:rFonts w:eastAsia="TimesNewRomanPSMT"/>
          <w:bCs/>
          <w:sz w:val="22"/>
          <w:szCs w:val="22"/>
          <w:lang w:val="uz-Cyrl-UZ"/>
        </w:rPr>
        <w:t>понуду.</w:t>
      </w:r>
    </w:p>
    <w:p w:rsidR="00E17459" w:rsidRPr="0091128C" w:rsidRDefault="00E17459" w:rsidP="001F40AD">
      <w:pPr>
        <w:pStyle w:val="NoSpacing"/>
        <w:ind w:firstLine="720"/>
        <w:jc w:val="both"/>
        <w:rPr>
          <w:rFonts w:eastAsia="TimesNewRomanPSMT"/>
          <w:bCs/>
          <w:color w:val="000000"/>
          <w:sz w:val="22"/>
          <w:szCs w:val="22"/>
        </w:rPr>
      </w:pPr>
      <w:r w:rsidRPr="0091128C">
        <w:rPr>
          <w:rFonts w:eastAsia="TimesNewRomanPSMT"/>
          <w:bCs/>
          <w:color w:val="000000"/>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91128C">
        <w:rPr>
          <w:rFonts w:eastAsia="TimesNewRomanPSMT"/>
          <w:bCs/>
          <w:color w:val="000000"/>
          <w:sz w:val="22"/>
          <w:szCs w:val="22"/>
          <w:lang w:val="uz-Cyrl-UZ"/>
        </w:rPr>
        <w:t>онуде</w:t>
      </w:r>
      <w:r w:rsidRPr="0091128C">
        <w:rPr>
          <w:rFonts w:eastAsia="TimesNewRomanPSMT"/>
          <w:bCs/>
          <w:color w:val="000000"/>
          <w:sz w:val="22"/>
          <w:szCs w:val="22"/>
        </w:rPr>
        <w:t xml:space="preserve"> ће бити одбијене.</w:t>
      </w:r>
    </w:p>
    <w:p w:rsidR="00E17459" w:rsidRPr="0091128C" w:rsidRDefault="00E17459" w:rsidP="009A1183">
      <w:pPr>
        <w:pStyle w:val="NoSpacing"/>
        <w:rPr>
          <w:rFonts w:eastAsia="TimesNewRomanPSMT"/>
          <w:bCs/>
          <w:color w:val="000000"/>
          <w:sz w:val="22"/>
          <w:szCs w:val="22"/>
          <w:highlight w:val="cyan"/>
          <w:lang w:val="sr-Cyrl-CS"/>
        </w:rPr>
      </w:pPr>
    </w:p>
    <w:p w:rsidR="00595758" w:rsidRPr="0091128C" w:rsidRDefault="00595758" w:rsidP="009A1183">
      <w:pPr>
        <w:pStyle w:val="NoSpacing"/>
        <w:rPr>
          <w:rFonts w:eastAsia="TimesNewRomanPSMT"/>
          <w:bCs/>
          <w:color w:val="000000"/>
          <w:sz w:val="22"/>
          <w:szCs w:val="22"/>
          <w:highlight w:val="cyan"/>
          <w:lang w:val="sr-Cyrl-CS"/>
        </w:rPr>
      </w:pPr>
    </w:p>
    <w:p w:rsidR="00E17459" w:rsidRPr="0091128C" w:rsidRDefault="00E17459" w:rsidP="0050424D">
      <w:pPr>
        <w:pStyle w:val="NoSpacing"/>
        <w:jc w:val="center"/>
        <w:rPr>
          <w:rFonts w:eastAsia="TimesNewRomanPSMT"/>
          <w:b/>
          <w:bCs/>
          <w:iCs/>
          <w:sz w:val="22"/>
          <w:szCs w:val="22"/>
          <w:u w:val="single"/>
          <w:lang w:val="uz-Cyrl-UZ"/>
        </w:rPr>
      </w:pPr>
      <w:r w:rsidRPr="0091128C">
        <w:rPr>
          <w:rFonts w:eastAsia="TimesNewRomanPSMT"/>
          <w:b/>
          <w:bCs/>
          <w:iCs/>
          <w:sz w:val="22"/>
          <w:szCs w:val="22"/>
          <w:u w:val="single"/>
          <w:lang w:val="uz-Cyrl-UZ"/>
        </w:rPr>
        <w:t>УЧЕШЋЕ</w:t>
      </w:r>
      <w:r w:rsidRPr="0091128C">
        <w:rPr>
          <w:rFonts w:eastAsia="TimesNewRomanPSMT"/>
          <w:b/>
          <w:bCs/>
          <w:iCs/>
          <w:sz w:val="22"/>
          <w:szCs w:val="22"/>
          <w:u w:val="single"/>
          <w:lang w:val="sr-Cyrl-CS"/>
        </w:rPr>
        <w:t xml:space="preserve"> ПОДИЗВОЂАЧА</w:t>
      </w:r>
    </w:p>
    <w:p w:rsidR="00E17459" w:rsidRPr="0091128C" w:rsidRDefault="00E17459" w:rsidP="009A1183">
      <w:pPr>
        <w:pStyle w:val="NoSpacing"/>
        <w:rPr>
          <w:rFonts w:eastAsia="TimesNewRomanPSMT"/>
          <w:bCs/>
          <w:i/>
          <w:iCs/>
          <w:color w:val="002060"/>
          <w:sz w:val="22"/>
          <w:szCs w:val="22"/>
          <w:lang w:val="uz-Cyrl-UZ"/>
        </w:rPr>
      </w:pPr>
    </w:p>
    <w:p w:rsidR="00E17459" w:rsidRPr="0091128C" w:rsidRDefault="00E17459" w:rsidP="001F40AD">
      <w:pPr>
        <w:pStyle w:val="NoSpacing"/>
        <w:jc w:val="both"/>
        <w:rPr>
          <w:rFonts w:eastAsia="TimesNewRomanPSMT"/>
          <w:bCs/>
          <w:color w:val="000000"/>
          <w:sz w:val="22"/>
          <w:szCs w:val="22"/>
          <w:lang w:val="uz-Cyrl-UZ"/>
        </w:rPr>
      </w:pPr>
      <w:r w:rsidRPr="0091128C">
        <w:rPr>
          <w:rFonts w:eastAsia="TimesNewRomanPSMT"/>
          <w:bCs/>
          <w:color w:val="000000"/>
          <w:sz w:val="22"/>
          <w:szCs w:val="22"/>
          <w:lang w:val="uz-Cyrl-UZ"/>
        </w:rPr>
        <w:t xml:space="preserve">     </w:t>
      </w:r>
      <w:r w:rsidR="001F40AD" w:rsidRPr="0091128C">
        <w:rPr>
          <w:rFonts w:eastAsia="TimesNewRomanPSMT"/>
          <w:bCs/>
          <w:color w:val="000000"/>
          <w:sz w:val="22"/>
          <w:szCs w:val="22"/>
          <w:lang w:val="uz-Cyrl-UZ"/>
        </w:rPr>
        <w:tab/>
      </w:r>
      <w:r w:rsidRPr="0091128C">
        <w:rPr>
          <w:rFonts w:eastAsia="TimesNewRomanPSMT"/>
          <w:bCs/>
          <w:color w:val="000000"/>
          <w:sz w:val="22"/>
          <w:szCs w:val="22"/>
          <w:lang w:val="uz-Cyrl-UZ"/>
        </w:rPr>
        <w:t>Уколико</w:t>
      </w:r>
      <w:r w:rsidRPr="0091128C">
        <w:rPr>
          <w:rFonts w:eastAsia="TimesNewRomanPSMT"/>
          <w:bCs/>
          <w:color w:val="000000"/>
          <w:sz w:val="22"/>
          <w:szCs w:val="22"/>
        </w:rPr>
        <w:t xml:space="preserve"> </w:t>
      </w:r>
      <w:r w:rsidRPr="0091128C">
        <w:rPr>
          <w:rFonts w:eastAsia="TimesNewRomanPSMT"/>
          <w:bCs/>
          <w:color w:val="000000"/>
          <w:sz w:val="22"/>
          <w:szCs w:val="22"/>
          <w:lang w:val="uz-Cyrl-UZ"/>
        </w:rPr>
        <w:t>п</w:t>
      </w:r>
      <w:r w:rsidRPr="0091128C">
        <w:rPr>
          <w:rFonts w:eastAsia="TimesNewRomanPSMT"/>
          <w:bCs/>
          <w:color w:val="000000"/>
          <w:sz w:val="22"/>
          <w:szCs w:val="22"/>
        </w:rPr>
        <w:t>о</w:t>
      </w:r>
      <w:r w:rsidRPr="0091128C">
        <w:rPr>
          <w:rFonts w:eastAsia="TimesNewRomanPSMT"/>
          <w:bCs/>
          <w:color w:val="000000"/>
          <w:sz w:val="22"/>
          <w:szCs w:val="22"/>
          <w:lang w:val="uz-Cyrl-UZ"/>
        </w:rPr>
        <w:t>нуђач</w:t>
      </w:r>
      <w:r w:rsidRPr="0091128C">
        <w:rPr>
          <w:rFonts w:eastAsia="TimesNewRomanPSMT"/>
          <w:bCs/>
          <w:color w:val="000000"/>
          <w:sz w:val="22"/>
          <w:szCs w:val="22"/>
        </w:rPr>
        <w:t xml:space="preserve"> </w:t>
      </w:r>
      <w:r w:rsidRPr="0091128C">
        <w:rPr>
          <w:rFonts w:eastAsia="TimesNewRomanPSMT"/>
          <w:bCs/>
          <w:color w:val="000000"/>
          <w:sz w:val="22"/>
          <w:szCs w:val="22"/>
          <w:lang w:val="uz-Cyrl-UZ"/>
        </w:rPr>
        <w:t>подноси понуду са подизвођачем,</w:t>
      </w:r>
      <w:r w:rsidRPr="0091128C">
        <w:rPr>
          <w:rFonts w:eastAsia="TimesNewRomanPSMT"/>
          <w:bCs/>
          <w:color w:val="000000"/>
          <w:sz w:val="22"/>
          <w:szCs w:val="22"/>
        </w:rPr>
        <w:t xml:space="preserve"> дужан </w:t>
      </w:r>
      <w:r w:rsidRPr="0091128C">
        <w:rPr>
          <w:rFonts w:eastAsia="TimesNewRomanPSMT"/>
          <w:bCs/>
          <w:color w:val="000000"/>
          <w:sz w:val="22"/>
          <w:szCs w:val="22"/>
          <w:lang w:val="uz-Cyrl-UZ"/>
        </w:rPr>
        <w:t xml:space="preserve">је </w:t>
      </w:r>
      <w:r w:rsidRPr="0091128C">
        <w:rPr>
          <w:rFonts w:eastAsia="TimesNewRomanPSMT"/>
          <w:bCs/>
          <w:color w:val="000000"/>
          <w:sz w:val="22"/>
          <w:szCs w:val="22"/>
        </w:rPr>
        <w:t>да</w:t>
      </w:r>
      <w:r w:rsidRPr="0091128C">
        <w:rPr>
          <w:rFonts w:eastAsia="TimesNewRomanPSMT"/>
          <w:bCs/>
          <w:color w:val="000000"/>
          <w:sz w:val="22"/>
          <w:szCs w:val="22"/>
          <w:lang w:val="uz-Cyrl-UZ"/>
        </w:rPr>
        <w:t xml:space="preserve"> у понуди наведе да ће </w:t>
      </w:r>
      <w:r w:rsidRPr="0091128C">
        <w:rPr>
          <w:rFonts w:eastAsia="TimesNewRomanPSMT"/>
          <w:bCs/>
          <w:color w:val="000000"/>
          <w:sz w:val="22"/>
          <w:szCs w:val="22"/>
        </w:rPr>
        <w:t>изв</w:t>
      </w:r>
      <w:r w:rsidRPr="0091128C">
        <w:rPr>
          <w:rFonts w:eastAsia="TimesNewRomanPSMT"/>
          <w:bCs/>
          <w:color w:val="000000"/>
          <w:sz w:val="22"/>
          <w:szCs w:val="22"/>
          <w:lang w:val="uz-Cyrl-UZ"/>
        </w:rPr>
        <w:t xml:space="preserve">ршење набавке делимично </w:t>
      </w:r>
      <w:r w:rsidRPr="0091128C">
        <w:rPr>
          <w:rFonts w:eastAsia="TimesNewRomanPSMT"/>
          <w:bCs/>
          <w:color w:val="000000"/>
          <w:sz w:val="22"/>
          <w:szCs w:val="22"/>
        </w:rPr>
        <w:t>повери</w:t>
      </w:r>
      <w:r w:rsidRPr="0091128C">
        <w:rPr>
          <w:rFonts w:eastAsia="TimesNewRomanPSMT"/>
          <w:bCs/>
          <w:color w:val="000000"/>
          <w:sz w:val="22"/>
          <w:szCs w:val="22"/>
          <w:lang w:val="uz-Cyrl-UZ"/>
        </w:rPr>
        <w:t>ти</w:t>
      </w:r>
      <w:r w:rsidRPr="0091128C">
        <w:rPr>
          <w:rFonts w:eastAsia="TimesNewRomanPSMT"/>
          <w:bCs/>
          <w:color w:val="000000"/>
          <w:sz w:val="22"/>
          <w:szCs w:val="22"/>
        </w:rPr>
        <w:t xml:space="preserve"> подизвођачу, проценат укупне вредности набавке који ће поверити подизвођачу, </w:t>
      </w:r>
      <w:r w:rsidRPr="0091128C">
        <w:rPr>
          <w:rFonts w:eastAsia="TimesNewRomanPSMT"/>
          <w:bCs/>
          <w:color w:val="000000"/>
          <w:sz w:val="22"/>
          <w:szCs w:val="22"/>
          <w:lang w:val="uz-Cyrl-UZ"/>
        </w:rPr>
        <w:t>као и</w:t>
      </w:r>
      <w:r w:rsidRPr="0091128C">
        <w:rPr>
          <w:rFonts w:eastAsia="TimesNewRomanPSMT"/>
          <w:bCs/>
          <w:color w:val="000000"/>
          <w:sz w:val="22"/>
          <w:szCs w:val="22"/>
        </w:rPr>
        <w:t xml:space="preserve"> део предмета набавке који ће извршити преко подизвођача</w:t>
      </w:r>
      <w:r w:rsidRPr="0091128C">
        <w:rPr>
          <w:rFonts w:eastAsia="TimesNewRomanPSMT"/>
          <w:bCs/>
          <w:color w:val="000000"/>
          <w:sz w:val="22"/>
          <w:szCs w:val="22"/>
          <w:lang w:val="uz-Cyrl-UZ"/>
        </w:rPr>
        <w:t>.</w:t>
      </w:r>
    </w:p>
    <w:p w:rsidR="00E17459" w:rsidRPr="0091128C" w:rsidRDefault="00E17459" w:rsidP="001F40AD">
      <w:pPr>
        <w:pStyle w:val="NoSpacing"/>
        <w:jc w:val="both"/>
        <w:rPr>
          <w:rFonts w:eastAsia="TimesNewRomanPSMT"/>
          <w:bCs/>
          <w:color w:val="000000"/>
          <w:sz w:val="22"/>
          <w:szCs w:val="22"/>
          <w:lang w:val="uz-Cyrl-UZ"/>
        </w:rPr>
      </w:pPr>
      <w:r w:rsidRPr="0091128C">
        <w:rPr>
          <w:rFonts w:eastAsia="TimesNewRomanPSMT"/>
          <w:bCs/>
          <w:color w:val="000000"/>
          <w:sz w:val="22"/>
          <w:szCs w:val="22"/>
          <w:lang w:val="uz-Cyrl-UZ"/>
        </w:rPr>
        <w:t xml:space="preserve">      </w:t>
      </w:r>
      <w:r w:rsidR="001F40AD" w:rsidRPr="0091128C">
        <w:rPr>
          <w:rFonts w:eastAsia="TimesNewRomanPSMT"/>
          <w:bCs/>
          <w:color w:val="000000"/>
          <w:sz w:val="22"/>
          <w:szCs w:val="22"/>
          <w:lang w:val="uz-Cyrl-UZ"/>
        </w:rPr>
        <w:tab/>
      </w:r>
      <w:r w:rsidRPr="0091128C">
        <w:rPr>
          <w:rFonts w:eastAsia="TimesNewRomanPSMT"/>
          <w:bCs/>
          <w:color w:val="000000"/>
          <w:sz w:val="22"/>
          <w:szCs w:val="22"/>
          <w:lang w:val="uz-Cyrl-UZ"/>
        </w:rPr>
        <w:t>Проценат укупне вредности набавке који ће понуђач поверити подизвођачу не може бити већи од 50% .</w:t>
      </w:r>
    </w:p>
    <w:p w:rsidR="00E17459" w:rsidRPr="0091128C" w:rsidRDefault="00E17459" w:rsidP="001F40AD">
      <w:pPr>
        <w:pStyle w:val="NoSpacing"/>
        <w:jc w:val="both"/>
        <w:rPr>
          <w:rFonts w:eastAsia="TimesNewRomanPSMT"/>
          <w:bCs/>
          <w:sz w:val="22"/>
          <w:szCs w:val="22"/>
          <w:lang w:val="uz-Cyrl-UZ"/>
        </w:rPr>
      </w:pPr>
      <w:r w:rsidRPr="0091128C">
        <w:rPr>
          <w:rFonts w:eastAsia="TimesNewRomanPSMT"/>
          <w:bCs/>
          <w:sz w:val="22"/>
          <w:szCs w:val="22"/>
          <w:lang w:val="uz-Cyrl-UZ"/>
        </w:rPr>
        <w:t xml:space="preserve">      </w:t>
      </w:r>
      <w:r w:rsidR="001F40AD" w:rsidRPr="0091128C">
        <w:rPr>
          <w:rFonts w:eastAsia="TimesNewRomanPSMT"/>
          <w:bCs/>
          <w:sz w:val="22"/>
          <w:szCs w:val="22"/>
          <w:lang w:val="uz-Cyrl-UZ"/>
        </w:rPr>
        <w:tab/>
      </w:r>
      <w:r w:rsidRPr="0091128C">
        <w:rPr>
          <w:rFonts w:eastAsia="TimesNewRomanPSMT"/>
          <w:bCs/>
          <w:sz w:val="22"/>
          <w:szCs w:val="22"/>
          <w:lang w:val="uz-Cyrl-UZ"/>
        </w:rPr>
        <w:t>Понуђач је дужан да за подизвођаче достави доказ о испуњености услова (Изјаву о испуњавању обавезних услова за учешће у поступку јавне набавке мале вредности на обрасцу) који је тражен.</w:t>
      </w:r>
    </w:p>
    <w:p w:rsidR="00E17459" w:rsidRPr="0091128C" w:rsidRDefault="00E17459" w:rsidP="001F40AD">
      <w:pPr>
        <w:pStyle w:val="NoSpacing"/>
        <w:ind w:firstLine="720"/>
        <w:jc w:val="both"/>
        <w:rPr>
          <w:rFonts w:eastAsia="TimesNewRomanPSMT"/>
          <w:bCs/>
          <w:color w:val="000000"/>
          <w:sz w:val="22"/>
          <w:szCs w:val="22"/>
        </w:rPr>
      </w:pPr>
      <w:r w:rsidRPr="0091128C">
        <w:rPr>
          <w:rFonts w:eastAsia="TimesNewRomanPSMT"/>
          <w:bCs/>
          <w:color w:val="000000"/>
          <w:sz w:val="22"/>
          <w:szCs w:val="22"/>
        </w:rPr>
        <w:t>По</w:t>
      </w:r>
      <w:r w:rsidRPr="0091128C">
        <w:rPr>
          <w:rFonts w:eastAsia="TimesNewRomanPSMT"/>
          <w:bCs/>
          <w:color w:val="000000"/>
          <w:sz w:val="22"/>
          <w:szCs w:val="22"/>
          <w:lang w:val="uz-Cyrl-UZ"/>
        </w:rPr>
        <w:t xml:space="preserve">нуђач </w:t>
      </w:r>
      <w:r w:rsidRPr="0091128C">
        <w:rPr>
          <w:rFonts w:eastAsia="TimesNewRomanPSMT"/>
          <w:bCs/>
          <w:color w:val="000000"/>
          <w:sz w:val="22"/>
          <w:szCs w:val="22"/>
        </w:rPr>
        <w:t>је дужан да наручиоцу, на његов захтев, омогући приступ код</w:t>
      </w:r>
      <w:r w:rsidRPr="0091128C">
        <w:rPr>
          <w:rFonts w:eastAsia="TimesNewRomanPSMT"/>
          <w:bCs/>
          <w:color w:val="000000"/>
          <w:sz w:val="22"/>
          <w:szCs w:val="22"/>
          <w:lang w:val="uz-Cyrl-UZ"/>
        </w:rPr>
        <w:t xml:space="preserve"> </w:t>
      </w:r>
      <w:r w:rsidRPr="0091128C">
        <w:rPr>
          <w:rFonts w:eastAsia="TimesNewRomanPSMT"/>
          <w:bCs/>
          <w:color w:val="000000"/>
          <w:sz w:val="22"/>
          <w:szCs w:val="22"/>
        </w:rPr>
        <w:t>подизвођача ради утврђивања испуњености услова.</w:t>
      </w:r>
    </w:p>
    <w:p w:rsidR="00E17459" w:rsidRPr="0091128C" w:rsidRDefault="00E17459" w:rsidP="001F40AD">
      <w:pPr>
        <w:pStyle w:val="NoSpacing"/>
        <w:ind w:firstLine="720"/>
        <w:jc w:val="both"/>
        <w:rPr>
          <w:rFonts w:eastAsia="TimesNewRomanPSMT"/>
          <w:bCs/>
          <w:color w:val="000000"/>
          <w:sz w:val="22"/>
          <w:szCs w:val="22"/>
          <w:lang w:val="uz-Cyrl-UZ"/>
        </w:rPr>
      </w:pPr>
      <w:r w:rsidRPr="0091128C">
        <w:rPr>
          <w:rFonts w:eastAsia="TimesNewRomanPSMT"/>
          <w:bCs/>
          <w:color w:val="000000"/>
          <w:sz w:val="22"/>
          <w:szCs w:val="22"/>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91128C">
        <w:rPr>
          <w:rFonts w:eastAsia="TimesNewRomanPSMT"/>
          <w:bCs/>
          <w:color w:val="000000"/>
          <w:sz w:val="22"/>
          <w:szCs w:val="22"/>
          <w:lang w:val="uz-Cyrl-UZ"/>
        </w:rPr>
        <w:t xml:space="preserve"> Пре доношења одлуке о преношењу доспелих потраживања директно подизвођачу наручилац ће омогућити </w:t>
      </w:r>
      <w:r w:rsidRPr="0091128C">
        <w:rPr>
          <w:rFonts w:eastAsia="TimesNewRomanPSMT"/>
          <w:bCs/>
          <w:color w:val="000000"/>
          <w:sz w:val="22"/>
          <w:szCs w:val="22"/>
        </w:rPr>
        <w:t>добављачу да</w:t>
      </w:r>
      <w:r w:rsidRPr="0091128C">
        <w:rPr>
          <w:rFonts w:eastAsia="TimesNewRomanPSMT"/>
          <w:bCs/>
          <w:color w:val="000000"/>
          <w:sz w:val="22"/>
          <w:szCs w:val="22"/>
          <w:lang w:val="uz-Cyrl-UZ"/>
        </w:rPr>
        <w:t xml:space="preserve"> у року од </w:t>
      </w:r>
      <w:r w:rsidR="00453781" w:rsidRPr="0091128C">
        <w:rPr>
          <w:rFonts w:eastAsia="TimesNewRomanPSMT"/>
          <w:bCs/>
          <w:color w:val="000000"/>
          <w:sz w:val="22"/>
          <w:szCs w:val="22"/>
          <w:lang w:val="uz-Cyrl-UZ"/>
        </w:rPr>
        <w:t>пет</w:t>
      </w:r>
      <w:r w:rsidRPr="0091128C">
        <w:rPr>
          <w:rFonts w:eastAsia="TimesNewRomanPSMT"/>
          <w:bCs/>
          <w:color w:val="000000"/>
          <w:sz w:val="22"/>
          <w:szCs w:val="22"/>
          <w:lang w:val="uz-Cyrl-UZ"/>
        </w:rPr>
        <w:t xml:space="preserve"> дана од дана добијања позива наручиоца </w:t>
      </w:r>
      <w:r w:rsidRPr="0091128C">
        <w:rPr>
          <w:rFonts w:eastAsia="TimesNewRomanPSMT"/>
          <w:bCs/>
          <w:color w:val="000000"/>
          <w:sz w:val="22"/>
          <w:szCs w:val="22"/>
        </w:rPr>
        <w:t xml:space="preserve">приговори </w:t>
      </w:r>
      <w:r w:rsidRPr="0091128C">
        <w:rPr>
          <w:rFonts w:eastAsia="TimesNewRomanPSMT"/>
          <w:bCs/>
          <w:color w:val="000000"/>
          <w:sz w:val="22"/>
          <w:szCs w:val="22"/>
          <w:lang w:val="uz-Cyrl-UZ"/>
        </w:rPr>
        <w:t>уколико</w:t>
      </w:r>
      <w:r w:rsidRPr="0091128C">
        <w:rPr>
          <w:rFonts w:eastAsia="TimesNewRomanPSMT"/>
          <w:bCs/>
          <w:color w:val="000000"/>
          <w:sz w:val="22"/>
          <w:szCs w:val="22"/>
        </w:rPr>
        <w:t xml:space="preserve"> потраживање није доспело</w:t>
      </w:r>
      <w:r w:rsidRPr="0091128C">
        <w:rPr>
          <w:rFonts w:eastAsia="TimesNewRomanPSMT"/>
          <w:bCs/>
          <w:color w:val="000000"/>
          <w:sz w:val="22"/>
          <w:szCs w:val="22"/>
          <w:lang w:val="uz-Cyrl-UZ"/>
        </w:rPr>
        <w:t>.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C7247" w:rsidRPr="0091128C" w:rsidRDefault="00DC7247" w:rsidP="001F40AD">
      <w:pPr>
        <w:pStyle w:val="NoSpacing"/>
        <w:ind w:firstLine="720"/>
        <w:jc w:val="both"/>
        <w:rPr>
          <w:rFonts w:eastAsia="TimesNewRomanPSMT"/>
          <w:bCs/>
          <w:color w:val="000000"/>
          <w:sz w:val="22"/>
          <w:szCs w:val="22"/>
          <w:highlight w:val="green"/>
        </w:rPr>
      </w:pPr>
    </w:p>
    <w:p w:rsidR="000B5099" w:rsidRPr="0091128C" w:rsidRDefault="000B5099" w:rsidP="009A1183">
      <w:pPr>
        <w:pStyle w:val="NoSpacing"/>
        <w:rPr>
          <w:rFonts w:eastAsia="TimesNewRomanPS-BoldMT"/>
          <w:bCs/>
          <w:color w:val="00B0F0"/>
          <w:sz w:val="22"/>
          <w:szCs w:val="22"/>
          <w:highlight w:val="cyan"/>
          <w:lang w:val="uz-Cyrl-UZ"/>
        </w:rPr>
      </w:pPr>
    </w:p>
    <w:p w:rsidR="00E17459" w:rsidRPr="0091128C" w:rsidRDefault="00CC6D10" w:rsidP="0050424D">
      <w:pPr>
        <w:suppressAutoHyphens/>
        <w:autoSpaceDE w:val="0"/>
        <w:autoSpaceDN w:val="0"/>
        <w:adjustRightInd w:val="0"/>
        <w:jc w:val="center"/>
        <w:rPr>
          <w:rFonts w:eastAsia="TimesNewRomanPSMT"/>
          <w:b/>
          <w:bCs/>
          <w:iCs/>
          <w:sz w:val="22"/>
          <w:szCs w:val="22"/>
          <w:u w:val="single"/>
          <w:lang w:val="uz-Cyrl-UZ" w:eastAsia="ar-SA"/>
        </w:rPr>
      </w:pPr>
      <w:r w:rsidRPr="0091128C">
        <w:rPr>
          <w:rFonts w:eastAsia="TimesNewRomanPSMT"/>
          <w:b/>
          <w:bCs/>
          <w:iCs/>
          <w:sz w:val="22"/>
          <w:szCs w:val="22"/>
          <w:u w:val="single"/>
          <w:lang w:val="uz-Cyrl-UZ" w:eastAsia="ar-SA"/>
        </w:rPr>
        <w:t>СПОРАЗУМ  О ЗАЈЕДНИЧКОМ НАСТУПАЊУ (АКО ПОНУДУ ПОДНОСИ ГРУПА ПОНУЂАЧА).</w:t>
      </w:r>
    </w:p>
    <w:p w:rsidR="00E17459" w:rsidRPr="0091128C" w:rsidRDefault="00E17459" w:rsidP="00086180">
      <w:pPr>
        <w:suppressAutoHyphens/>
        <w:autoSpaceDE w:val="0"/>
        <w:autoSpaceDN w:val="0"/>
        <w:adjustRightInd w:val="0"/>
        <w:jc w:val="both"/>
        <w:rPr>
          <w:rFonts w:eastAsia="TimesNewRomanPSMT"/>
          <w:b/>
          <w:bCs/>
          <w:color w:val="000000"/>
          <w:sz w:val="22"/>
          <w:szCs w:val="22"/>
          <w:lang w:val="uz-Cyrl-UZ" w:eastAsia="ar-SA"/>
        </w:rPr>
      </w:pPr>
    </w:p>
    <w:p w:rsidR="00E17459" w:rsidRPr="0091128C" w:rsidRDefault="00485990" w:rsidP="004505B0">
      <w:pPr>
        <w:pStyle w:val="NoSpacing"/>
        <w:ind w:firstLine="720"/>
        <w:jc w:val="both"/>
        <w:rPr>
          <w:rFonts w:eastAsia="TimesNewRomanPSMT"/>
          <w:sz w:val="22"/>
          <w:szCs w:val="22"/>
          <w:lang w:val="uz-Cyrl-UZ"/>
        </w:rPr>
      </w:pPr>
      <w:r w:rsidRPr="0091128C">
        <w:rPr>
          <w:rFonts w:eastAsia="TimesNewRomanPSMT"/>
          <w:sz w:val="22"/>
          <w:szCs w:val="22"/>
          <w:lang w:val="uz-Cyrl-UZ"/>
        </w:rPr>
        <w:t>Уколико понуду подноси група понуђача с</w:t>
      </w:r>
      <w:r w:rsidR="00E17459" w:rsidRPr="0091128C">
        <w:rPr>
          <w:rFonts w:eastAsia="TimesNewRomanPSMT"/>
          <w:sz w:val="22"/>
          <w:szCs w:val="22"/>
          <w:lang w:val="uz-Cyrl-UZ"/>
        </w:rPr>
        <w:t>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E17459" w:rsidRPr="0091128C" w:rsidRDefault="00E17459" w:rsidP="004505B0">
      <w:pPr>
        <w:pStyle w:val="NoSpacing"/>
        <w:ind w:firstLine="360"/>
        <w:jc w:val="both"/>
        <w:rPr>
          <w:rFonts w:eastAsia="TimesNewRomanPSMT"/>
          <w:sz w:val="22"/>
          <w:szCs w:val="22"/>
          <w:lang w:val="uz-Cyrl-UZ"/>
        </w:rPr>
      </w:pPr>
      <w:r w:rsidRPr="0091128C">
        <w:rPr>
          <w:rFonts w:eastAsia="TimesNewRomanPSMT"/>
          <w:sz w:val="22"/>
          <w:szCs w:val="22"/>
          <w:lang w:val="uz-Cyrl-UZ"/>
        </w:rPr>
        <w:t>1) члану групе који ће бити носилац посла, односно који ће поднети понуду и који ће заступати групу понуђача пред наручиоцем;</w:t>
      </w:r>
    </w:p>
    <w:p w:rsidR="00E17459" w:rsidRPr="0091128C" w:rsidRDefault="00E17459" w:rsidP="001F40AD">
      <w:pPr>
        <w:pStyle w:val="NoSpacing"/>
        <w:ind w:firstLine="360"/>
        <w:rPr>
          <w:rFonts w:eastAsia="TimesNewRomanPSMT"/>
          <w:sz w:val="22"/>
          <w:szCs w:val="22"/>
          <w:lang w:val="uz-Cyrl-UZ"/>
        </w:rPr>
      </w:pPr>
      <w:r w:rsidRPr="0091128C">
        <w:rPr>
          <w:rFonts w:eastAsia="TimesNewRomanPSMT"/>
          <w:sz w:val="22"/>
          <w:szCs w:val="22"/>
          <w:lang w:val="uz-Cyrl-UZ"/>
        </w:rPr>
        <w:t>2) понуђачу који ће у име групе понуђача потписати уговор;</w:t>
      </w:r>
    </w:p>
    <w:p w:rsidR="00E17459" w:rsidRPr="0091128C" w:rsidRDefault="00E17459" w:rsidP="001F40AD">
      <w:pPr>
        <w:pStyle w:val="NoSpacing"/>
        <w:ind w:firstLine="360"/>
        <w:rPr>
          <w:rFonts w:eastAsia="TimesNewRomanPSMT"/>
          <w:sz w:val="22"/>
          <w:szCs w:val="22"/>
          <w:lang w:val="uz-Cyrl-UZ"/>
        </w:rPr>
      </w:pPr>
      <w:r w:rsidRPr="0091128C">
        <w:rPr>
          <w:rFonts w:eastAsia="TimesNewRomanPSMT"/>
          <w:sz w:val="22"/>
          <w:szCs w:val="22"/>
          <w:lang w:val="uz-Cyrl-UZ"/>
        </w:rPr>
        <w:t>3) понуђачу који ће у име групе понуђача дати тражено средство обезбеђења;</w:t>
      </w:r>
    </w:p>
    <w:p w:rsidR="00E17459" w:rsidRPr="0091128C" w:rsidRDefault="00E17459" w:rsidP="001F40AD">
      <w:pPr>
        <w:pStyle w:val="NoSpacing"/>
        <w:ind w:firstLine="360"/>
        <w:rPr>
          <w:rFonts w:eastAsia="TimesNewRomanPSMT"/>
          <w:sz w:val="22"/>
          <w:szCs w:val="22"/>
          <w:lang w:val="uz-Cyrl-UZ"/>
        </w:rPr>
      </w:pPr>
      <w:r w:rsidRPr="0091128C">
        <w:rPr>
          <w:rFonts w:eastAsia="TimesNewRomanPSMT"/>
          <w:sz w:val="22"/>
          <w:szCs w:val="22"/>
          <w:lang w:val="uz-Cyrl-UZ"/>
        </w:rPr>
        <w:t>4) понуђачу који ће издати рачун;</w:t>
      </w:r>
    </w:p>
    <w:p w:rsidR="00E17459" w:rsidRPr="0091128C" w:rsidRDefault="00E17459" w:rsidP="001F40AD">
      <w:pPr>
        <w:pStyle w:val="NoSpacing"/>
        <w:ind w:firstLine="360"/>
        <w:rPr>
          <w:rFonts w:eastAsia="TimesNewRomanPSMT"/>
          <w:sz w:val="22"/>
          <w:szCs w:val="22"/>
          <w:lang w:val="uz-Cyrl-UZ"/>
        </w:rPr>
      </w:pPr>
      <w:r w:rsidRPr="0091128C">
        <w:rPr>
          <w:rFonts w:eastAsia="TimesNewRomanPSMT"/>
          <w:sz w:val="22"/>
          <w:szCs w:val="22"/>
          <w:lang w:val="uz-Cyrl-UZ"/>
        </w:rPr>
        <w:t>5) рачуну на који ће бити извршено плаћање;</w:t>
      </w:r>
    </w:p>
    <w:p w:rsidR="00E17459" w:rsidRPr="0091128C" w:rsidRDefault="00E17459" w:rsidP="001F40AD">
      <w:pPr>
        <w:pStyle w:val="NoSpacing"/>
        <w:ind w:firstLine="360"/>
        <w:rPr>
          <w:rFonts w:eastAsia="TimesNewRomanPSMT"/>
          <w:sz w:val="22"/>
          <w:szCs w:val="22"/>
          <w:lang w:val="uz-Cyrl-UZ"/>
        </w:rPr>
      </w:pPr>
      <w:r w:rsidRPr="0091128C">
        <w:rPr>
          <w:rFonts w:eastAsia="TimesNewRomanPSMT"/>
          <w:sz w:val="22"/>
          <w:szCs w:val="22"/>
          <w:lang w:val="uz-Cyrl-UZ"/>
        </w:rPr>
        <w:t>6) обавезема сваког од понуђач</w:t>
      </w:r>
      <w:r w:rsidR="009D4574" w:rsidRPr="0091128C">
        <w:rPr>
          <w:rFonts w:eastAsia="TimesNewRomanPSMT"/>
          <w:sz w:val="22"/>
          <w:szCs w:val="22"/>
          <w:lang w:val="uz-Cyrl-UZ"/>
        </w:rPr>
        <w:t xml:space="preserve">а из групе понуђача за извршење </w:t>
      </w:r>
      <w:r w:rsidRPr="0091128C">
        <w:rPr>
          <w:rFonts w:eastAsia="TimesNewRomanPSMT"/>
          <w:sz w:val="22"/>
          <w:szCs w:val="22"/>
          <w:lang w:val="uz-Cyrl-UZ"/>
        </w:rPr>
        <w:t>уговора.</w:t>
      </w:r>
    </w:p>
    <w:p w:rsidR="0012084C" w:rsidRPr="0091128C" w:rsidRDefault="0012084C" w:rsidP="001F40AD">
      <w:pPr>
        <w:pStyle w:val="NoSpacing"/>
        <w:ind w:firstLine="360"/>
        <w:rPr>
          <w:rFonts w:eastAsia="TimesNewRomanPSMT"/>
          <w:sz w:val="22"/>
          <w:szCs w:val="22"/>
          <w:lang w:val="uz-Cyrl-UZ"/>
        </w:rPr>
      </w:pPr>
    </w:p>
    <w:p w:rsidR="00697911" w:rsidRPr="0091128C" w:rsidRDefault="00697911" w:rsidP="0050424D">
      <w:pPr>
        <w:pStyle w:val="NoSpacing"/>
        <w:jc w:val="center"/>
        <w:rPr>
          <w:b/>
          <w:sz w:val="22"/>
          <w:szCs w:val="22"/>
          <w:u w:val="single"/>
        </w:rPr>
      </w:pPr>
      <w:r w:rsidRPr="0091128C">
        <w:rPr>
          <w:b/>
          <w:sz w:val="22"/>
          <w:szCs w:val="22"/>
          <w:u w:val="single"/>
        </w:rPr>
        <w:t>НАЧИН</w:t>
      </w:r>
      <w:r w:rsidR="005E2142" w:rsidRPr="0091128C">
        <w:rPr>
          <w:b/>
          <w:sz w:val="22"/>
          <w:szCs w:val="22"/>
          <w:u w:val="single"/>
        </w:rPr>
        <w:t xml:space="preserve">, РОК И УСЛОВИ </w:t>
      </w:r>
      <w:r w:rsidRPr="0091128C">
        <w:rPr>
          <w:b/>
          <w:sz w:val="22"/>
          <w:szCs w:val="22"/>
          <w:u w:val="single"/>
        </w:rPr>
        <w:t xml:space="preserve"> ПЛАЋАЊА</w:t>
      </w:r>
    </w:p>
    <w:p w:rsidR="003A50F1" w:rsidRPr="0091128C" w:rsidRDefault="003A50F1" w:rsidP="0050424D">
      <w:pPr>
        <w:pStyle w:val="NoSpacing"/>
        <w:jc w:val="center"/>
        <w:rPr>
          <w:b/>
          <w:sz w:val="22"/>
          <w:szCs w:val="22"/>
        </w:rPr>
      </w:pPr>
    </w:p>
    <w:p w:rsidR="003A50F1" w:rsidRPr="007A7137" w:rsidRDefault="003A50F1" w:rsidP="000B5099">
      <w:pPr>
        <w:pStyle w:val="NoSpacing"/>
        <w:jc w:val="both"/>
        <w:rPr>
          <w:rFonts w:eastAsia="ヒラギノ角ゴ Pro W3"/>
          <w:sz w:val="22"/>
          <w:szCs w:val="22"/>
          <w:lang w:val="sr-Cyrl-CS"/>
        </w:rPr>
      </w:pPr>
      <w:r w:rsidRPr="0091128C">
        <w:rPr>
          <w:rFonts w:eastAsia="ヒラギノ角ゴ Pro W3"/>
          <w:sz w:val="22"/>
          <w:szCs w:val="22"/>
        </w:rPr>
        <w:tab/>
        <w:t>Наручилац се обавезује да за извршене услуге</w:t>
      </w:r>
      <w:r w:rsidR="004450B5" w:rsidRPr="0091128C">
        <w:rPr>
          <w:rFonts w:eastAsia="ヒラギノ角ゴ Pro W3"/>
          <w:sz w:val="22"/>
          <w:szCs w:val="22"/>
        </w:rPr>
        <w:t xml:space="preserve"> </w:t>
      </w:r>
      <w:r w:rsidRPr="0091128C">
        <w:rPr>
          <w:rFonts w:eastAsia="ヒラギノ角ゴ Pro W3"/>
          <w:sz w:val="22"/>
          <w:szCs w:val="22"/>
        </w:rPr>
        <w:t xml:space="preserve">изврши уплату уговорене цене на жиро - рачун </w:t>
      </w:r>
      <w:r w:rsidR="004B58A9" w:rsidRPr="0091128C">
        <w:rPr>
          <w:rFonts w:eastAsia="ヒラギノ角ゴ Pro W3"/>
          <w:sz w:val="22"/>
          <w:szCs w:val="22"/>
        </w:rPr>
        <w:t xml:space="preserve">изабраног понуђача / </w:t>
      </w:r>
      <w:r w:rsidR="007A7137">
        <w:rPr>
          <w:rFonts w:eastAsia="ヒラギノ角ゴ Pro W3"/>
          <w:sz w:val="22"/>
          <w:szCs w:val="22"/>
          <w:lang w:val="sr-Cyrl-CS"/>
        </w:rPr>
        <w:t>испоручиоца</w:t>
      </w:r>
    </w:p>
    <w:p w:rsidR="00A33DA2" w:rsidRPr="0091128C" w:rsidRDefault="00A33DA2" w:rsidP="000B5099">
      <w:pPr>
        <w:pStyle w:val="NoSpacing"/>
        <w:jc w:val="both"/>
        <w:rPr>
          <w:rFonts w:eastAsia="ヒラギノ角ゴ Pro W3"/>
          <w:sz w:val="22"/>
          <w:szCs w:val="22"/>
          <w:highlight w:val="green"/>
        </w:rPr>
      </w:pPr>
    </w:p>
    <w:p w:rsidR="00A33DA2" w:rsidRPr="0091128C" w:rsidRDefault="00A33DA2" w:rsidP="00CF3DE0">
      <w:pPr>
        <w:jc w:val="both"/>
        <w:rPr>
          <w:sz w:val="22"/>
          <w:szCs w:val="22"/>
        </w:rPr>
      </w:pPr>
      <w:r w:rsidRPr="0091128C">
        <w:rPr>
          <w:sz w:val="22"/>
          <w:szCs w:val="22"/>
        </w:rPr>
        <w:t xml:space="preserve">Наручилац се обавезује да се плаћање по месечном  рачуну Понуђача, </w:t>
      </w:r>
      <w:r w:rsidR="001D5DA3" w:rsidRPr="0091128C">
        <w:rPr>
          <w:sz w:val="22"/>
          <w:szCs w:val="22"/>
        </w:rPr>
        <w:t xml:space="preserve">изврши </w:t>
      </w:r>
      <w:r w:rsidR="00CF3DE0">
        <w:rPr>
          <w:sz w:val="22"/>
          <w:szCs w:val="22"/>
        </w:rPr>
        <w:t>по добијању средстава од Градске управе за образовање Града Новог Сада.</w:t>
      </w:r>
      <w:r w:rsidR="00CF3DE0" w:rsidRPr="0091128C">
        <w:rPr>
          <w:sz w:val="22"/>
          <w:szCs w:val="22"/>
        </w:rPr>
        <w:t xml:space="preserve"> </w:t>
      </w:r>
    </w:p>
    <w:p w:rsidR="00A33DA2" w:rsidRPr="0091128C" w:rsidRDefault="00A33DA2" w:rsidP="00A33DA2">
      <w:pPr>
        <w:pStyle w:val="BodyTextIndent"/>
        <w:ind w:left="0"/>
        <w:rPr>
          <w:rFonts w:ascii="Times New Roman" w:hAnsi="Times New Roman"/>
          <w:sz w:val="22"/>
          <w:szCs w:val="22"/>
        </w:rPr>
      </w:pPr>
      <w:r w:rsidRPr="0091128C">
        <w:rPr>
          <w:rFonts w:ascii="Times New Roman" w:hAnsi="Times New Roman"/>
          <w:sz w:val="22"/>
          <w:szCs w:val="22"/>
        </w:rPr>
        <w:t>Време и место испоруке су одре</w:t>
      </w:r>
      <w:r w:rsidR="004219F2" w:rsidRPr="0091128C">
        <w:rPr>
          <w:rFonts w:ascii="Times New Roman" w:hAnsi="Times New Roman"/>
          <w:sz w:val="22"/>
          <w:szCs w:val="22"/>
        </w:rPr>
        <w:t>ђени у техничкој спецификацији.</w:t>
      </w:r>
    </w:p>
    <w:p w:rsidR="00457681" w:rsidRPr="0091128C" w:rsidRDefault="00457681" w:rsidP="00A33DA2">
      <w:pPr>
        <w:pStyle w:val="BodyTextIndent"/>
        <w:ind w:left="0"/>
        <w:rPr>
          <w:rFonts w:ascii="Times New Roman" w:hAnsi="Times New Roman"/>
          <w:sz w:val="22"/>
          <w:szCs w:val="22"/>
        </w:rPr>
      </w:pPr>
    </w:p>
    <w:p w:rsidR="00457681" w:rsidRPr="0091128C" w:rsidRDefault="00457681" w:rsidP="00457681">
      <w:pPr>
        <w:jc w:val="both"/>
        <w:rPr>
          <w:iCs/>
          <w:sz w:val="22"/>
          <w:szCs w:val="22"/>
        </w:rPr>
      </w:pPr>
      <w:r w:rsidRPr="0091128C">
        <w:rPr>
          <w:iCs/>
          <w:sz w:val="22"/>
          <w:szCs w:val="22"/>
          <w:u w:val="single"/>
        </w:rPr>
        <w:t>Захтев у погледу рока периода испоруке електричне енергије:</w:t>
      </w:r>
    </w:p>
    <w:p w:rsidR="00457681" w:rsidRPr="0091128C" w:rsidRDefault="00457681" w:rsidP="00457681">
      <w:pPr>
        <w:jc w:val="both"/>
        <w:rPr>
          <w:bCs/>
          <w:sz w:val="22"/>
          <w:szCs w:val="22"/>
          <w:lang w:val="sr-Cyrl-CS"/>
        </w:rPr>
      </w:pPr>
      <w:r w:rsidRPr="0091128C">
        <w:rPr>
          <w:bCs/>
          <w:sz w:val="22"/>
          <w:szCs w:val="22"/>
          <w:lang w:val="sr-Cyrl-CS"/>
        </w:rPr>
        <w:lastRenderedPageBreak/>
        <w:t>Рок испору</w:t>
      </w:r>
      <w:r w:rsidR="00EE7ACF" w:rsidRPr="0091128C">
        <w:rPr>
          <w:bCs/>
          <w:sz w:val="22"/>
          <w:szCs w:val="22"/>
          <w:lang w:val="sr-Cyrl-CS"/>
        </w:rPr>
        <w:t>ке: годину дана од дана потписивања уговора са изабраним понуђачем.</w:t>
      </w:r>
    </w:p>
    <w:p w:rsidR="003A50F1" w:rsidRPr="0091128C" w:rsidRDefault="003A50F1" w:rsidP="000B5099">
      <w:pPr>
        <w:pStyle w:val="NoSpacing"/>
        <w:ind w:firstLine="720"/>
        <w:jc w:val="both"/>
        <w:rPr>
          <w:sz w:val="22"/>
          <w:szCs w:val="22"/>
          <w:lang w:val="sr-Latn-CS"/>
        </w:rPr>
      </w:pPr>
    </w:p>
    <w:p w:rsidR="003A50F1" w:rsidRPr="0091128C" w:rsidRDefault="004219F2" w:rsidP="000B5099">
      <w:pPr>
        <w:pStyle w:val="NoSpacing"/>
        <w:jc w:val="both"/>
        <w:rPr>
          <w:sz w:val="22"/>
          <w:szCs w:val="22"/>
        </w:rPr>
      </w:pPr>
      <w:r w:rsidRPr="0091128C">
        <w:rPr>
          <w:sz w:val="22"/>
          <w:szCs w:val="22"/>
        </w:rPr>
        <w:t xml:space="preserve"> </w:t>
      </w:r>
      <w:r w:rsidR="003A50F1" w:rsidRPr="0091128C">
        <w:rPr>
          <w:sz w:val="22"/>
          <w:szCs w:val="22"/>
        </w:rPr>
        <w:t xml:space="preserve">Наручилац ће укупну цену платити </w:t>
      </w:r>
      <w:r w:rsidR="003A50F1" w:rsidRPr="0091128C">
        <w:rPr>
          <w:rFonts w:eastAsia="ヒラギノ角ゴ Pro W3"/>
          <w:sz w:val="22"/>
          <w:szCs w:val="22"/>
          <w:lang w:val="sr-Cyrl-CS"/>
        </w:rPr>
        <w:t>у складу са расположивом квотом у буџету и финансијском плану наручиоца</w:t>
      </w:r>
      <w:r w:rsidR="009317DB" w:rsidRPr="0091128C">
        <w:rPr>
          <w:rFonts w:eastAsia="ヒラギノ角ゴ Pro W3"/>
          <w:sz w:val="22"/>
          <w:szCs w:val="22"/>
          <w:lang w:val="sr-Cyrl-CS"/>
        </w:rPr>
        <w:t>, у складу са Законом о буџету.</w:t>
      </w:r>
    </w:p>
    <w:p w:rsidR="004B533E" w:rsidRPr="0091128C" w:rsidRDefault="004B533E" w:rsidP="004219F2">
      <w:pPr>
        <w:pStyle w:val="NoSpacing"/>
        <w:jc w:val="both"/>
        <w:rPr>
          <w:sz w:val="22"/>
          <w:szCs w:val="22"/>
        </w:rPr>
      </w:pPr>
      <w:r w:rsidRPr="0091128C">
        <w:rPr>
          <w:sz w:val="22"/>
          <w:szCs w:val="22"/>
        </w:rPr>
        <w:t>Ако је у понуди исказана неуобичајно ниска цена</w:t>
      </w:r>
      <w:r w:rsidR="00863FF5">
        <w:rPr>
          <w:sz w:val="22"/>
          <w:szCs w:val="22"/>
          <w:lang w:val="sr-Cyrl-CS"/>
        </w:rPr>
        <w:t>.</w:t>
      </w:r>
      <w:r w:rsidRPr="0091128C">
        <w:rPr>
          <w:sz w:val="22"/>
          <w:szCs w:val="22"/>
        </w:rPr>
        <w:t xml:space="preserve"> Наручилац ће</w:t>
      </w:r>
      <w:r w:rsidR="003A50F1" w:rsidRPr="0091128C">
        <w:rPr>
          <w:sz w:val="22"/>
          <w:szCs w:val="22"/>
        </w:rPr>
        <w:t xml:space="preserve"> поступити у складу са чланом 92</w:t>
      </w:r>
      <w:r w:rsidRPr="0091128C">
        <w:rPr>
          <w:sz w:val="22"/>
          <w:szCs w:val="22"/>
        </w:rPr>
        <w:t>. ЗЈН.</w:t>
      </w:r>
    </w:p>
    <w:p w:rsidR="00595758" w:rsidRPr="0091128C" w:rsidRDefault="00595758" w:rsidP="00086180">
      <w:pPr>
        <w:ind w:hanging="360"/>
        <w:jc w:val="both"/>
        <w:rPr>
          <w:b/>
          <w:sz w:val="22"/>
          <w:szCs w:val="22"/>
        </w:rPr>
      </w:pPr>
    </w:p>
    <w:p w:rsidR="007E0534" w:rsidRDefault="009317DB" w:rsidP="00086180">
      <w:pPr>
        <w:ind w:hanging="360"/>
        <w:jc w:val="both"/>
        <w:rPr>
          <w:b/>
          <w:sz w:val="22"/>
          <w:szCs w:val="22"/>
          <w:lang w:val="sr-Cyrl-CS"/>
        </w:rPr>
      </w:pPr>
      <w:r w:rsidRPr="0091128C">
        <w:rPr>
          <w:b/>
          <w:sz w:val="22"/>
          <w:szCs w:val="22"/>
        </w:rPr>
        <w:t xml:space="preserve">     </w:t>
      </w:r>
    </w:p>
    <w:p w:rsidR="00697911" w:rsidRPr="0091128C" w:rsidRDefault="00697911" w:rsidP="0050424D">
      <w:pPr>
        <w:ind w:hanging="360"/>
        <w:jc w:val="center"/>
        <w:rPr>
          <w:b/>
          <w:sz w:val="22"/>
          <w:szCs w:val="22"/>
          <w:u w:val="single"/>
        </w:rPr>
      </w:pPr>
      <w:r w:rsidRPr="0091128C">
        <w:rPr>
          <w:b/>
          <w:sz w:val="22"/>
          <w:szCs w:val="22"/>
          <w:u w:val="single"/>
        </w:rPr>
        <w:t>НАЧИН ИЗВРШЕЊА</w:t>
      </w:r>
    </w:p>
    <w:p w:rsidR="00697911" w:rsidRPr="0091128C" w:rsidRDefault="00697911" w:rsidP="001F40AD">
      <w:pPr>
        <w:pStyle w:val="NoSpacing"/>
        <w:jc w:val="both"/>
        <w:rPr>
          <w:sz w:val="22"/>
          <w:szCs w:val="22"/>
        </w:rPr>
      </w:pPr>
    </w:p>
    <w:p w:rsidR="00697911" w:rsidRPr="0091128C" w:rsidRDefault="00697911" w:rsidP="001F40AD">
      <w:pPr>
        <w:pStyle w:val="NoSpacing"/>
        <w:jc w:val="both"/>
        <w:rPr>
          <w:sz w:val="22"/>
          <w:szCs w:val="22"/>
        </w:rPr>
      </w:pPr>
      <w:r w:rsidRPr="0091128C">
        <w:rPr>
          <w:sz w:val="22"/>
          <w:szCs w:val="22"/>
        </w:rPr>
        <w:t xml:space="preserve">      Предметне услуге понуђач </w:t>
      </w:r>
      <w:r w:rsidR="008C70F6" w:rsidRPr="0091128C">
        <w:rPr>
          <w:sz w:val="22"/>
          <w:szCs w:val="22"/>
        </w:rPr>
        <w:t xml:space="preserve">мора да </w:t>
      </w:r>
      <w:r w:rsidRPr="0091128C">
        <w:rPr>
          <w:sz w:val="22"/>
          <w:szCs w:val="22"/>
        </w:rPr>
        <w:t>извршава</w:t>
      </w:r>
      <w:r w:rsidR="00730646" w:rsidRPr="0091128C">
        <w:rPr>
          <w:sz w:val="22"/>
          <w:szCs w:val="22"/>
        </w:rPr>
        <w:t xml:space="preserve"> </w:t>
      </w:r>
      <w:r w:rsidR="00F87617" w:rsidRPr="0091128C">
        <w:rPr>
          <w:sz w:val="22"/>
          <w:szCs w:val="22"/>
        </w:rPr>
        <w:t>у складу са Техничким спецификацијама дефинис</w:t>
      </w:r>
      <w:r w:rsidR="00CF3DE0">
        <w:rPr>
          <w:sz w:val="22"/>
          <w:szCs w:val="22"/>
        </w:rPr>
        <w:t>аним у конкурсној документацији.</w:t>
      </w:r>
    </w:p>
    <w:p w:rsidR="006E4B2F" w:rsidRPr="0091128C" w:rsidRDefault="006E4B2F" w:rsidP="00086180">
      <w:pPr>
        <w:rPr>
          <w:sz w:val="22"/>
          <w:szCs w:val="22"/>
        </w:rPr>
      </w:pPr>
    </w:p>
    <w:p w:rsidR="00595758" w:rsidRPr="0091128C" w:rsidRDefault="00595758" w:rsidP="00086180">
      <w:pPr>
        <w:rPr>
          <w:sz w:val="22"/>
          <w:szCs w:val="22"/>
        </w:rPr>
      </w:pPr>
    </w:p>
    <w:p w:rsidR="00697911" w:rsidRPr="0091128C" w:rsidRDefault="00F87617" w:rsidP="0050424D">
      <w:pPr>
        <w:jc w:val="center"/>
        <w:rPr>
          <w:b/>
          <w:sz w:val="22"/>
          <w:szCs w:val="22"/>
          <w:u w:val="single"/>
          <w:lang w:val="sr-Latn-CS"/>
        </w:rPr>
      </w:pPr>
      <w:r w:rsidRPr="0091128C">
        <w:rPr>
          <w:b/>
          <w:sz w:val="22"/>
          <w:szCs w:val="22"/>
          <w:u w:val="single"/>
          <w:lang w:val="sr-Latn-CS"/>
        </w:rPr>
        <w:t>КРИТЕРИЈУМ</w:t>
      </w:r>
      <w:r w:rsidR="00697911" w:rsidRPr="0091128C">
        <w:rPr>
          <w:b/>
          <w:sz w:val="22"/>
          <w:szCs w:val="22"/>
          <w:u w:val="single"/>
          <w:lang w:val="sr-Latn-CS"/>
        </w:rPr>
        <w:t xml:space="preserve"> ЗА ОЦЕЊИВАЊЕ</w:t>
      </w:r>
      <w:r w:rsidRPr="0091128C">
        <w:rPr>
          <w:b/>
          <w:sz w:val="22"/>
          <w:szCs w:val="22"/>
          <w:u w:val="single"/>
        </w:rPr>
        <w:t xml:space="preserve"> И РАНГИРАЊЕ</w:t>
      </w:r>
      <w:r w:rsidR="00697911" w:rsidRPr="0091128C">
        <w:rPr>
          <w:b/>
          <w:sz w:val="22"/>
          <w:szCs w:val="22"/>
          <w:u w:val="single"/>
          <w:lang w:val="sr-Latn-CS"/>
        </w:rPr>
        <w:t xml:space="preserve"> ПОНУДА</w:t>
      </w:r>
    </w:p>
    <w:p w:rsidR="00697911" w:rsidRPr="0091128C" w:rsidRDefault="00697911" w:rsidP="0050424D">
      <w:pPr>
        <w:tabs>
          <w:tab w:val="left" w:pos="0"/>
        </w:tabs>
        <w:ind w:left="720" w:right="-720"/>
        <w:jc w:val="center"/>
        <w:rPr>
          <w:sz w:val="22"/>
          <w:szCs w:val="22"/>
          <w:u w:val="single"/>
          <w:lang w:val="sr-Latn-CS"/>
        </w:rPr>
      </w:pPr>
    </w:p>
    <w:p w:rsidR="00697911" w:rsidRDefault="00FE4085" w:rsidP="001F40AD">
      <w:pPr>
        <w:pStyle w:val="NoSpacing"/>
        <w:ind w:firstLine="720"/>
        <w:rPr>
          <w:b/>
          <w:sz w:val="22"/>
          <w:szCs w:val="22"/>
          <w:lang w:val="ru-RU"/>
        </w:rPr>
      </w:pPr>
      <w:r w:rsidRPr="0091128C">
        <w:rPr>
          <w:b/>
          <w:sz w:val="22"/>
          <w:szCs w:val="22"/>
          <w:lang w:val="ru-RU"/>
        </w:rPr>
        <w:t>Критеријум за доделу уговора је најнижа понуђена цена.</w:t>
      </w:r>
      <w:r w:rsidR="00AF7451" w:rsidRPr="0091128C">
        <w:rPr>
          <w:b/>
          <w:sz w:val="22"/>
          <w:szCs w:val="22"/>
          <w:lang w:val="ru-RU"/>
        </w:rPr>
        <w:t xml:space="preserve">  </w:t>
      </w:r>
    </w:p>
    <w:p w:rsidR="00CF3DE0" w:rsidRPr="0091128C" w:rsidRDefault="00CF3DE0" w:rsidP="001F40AD">
      <w:pPr>
        <w:pStyle w:val="NoSpacing"/>
        <w:ind w:firstLine="720"/>
        <w:rPr>
          <w:b/>
          <w:sz w:val="22"/>
          <w:szCs w:val="22"/>
          <w:lang w:val="ru-RU"/>
        </w:rPr>
      </w:pPr>
    </w:p>
    <w:p w:rsidR="00BC2A54" w:rsidRPr="0091128C" w:rsidRDefault="00BC2A54" w:rsidP="00395F96">
      <w:pPr>
        <w:ind w:firstLine="709"/>
        <w:jc w:val="both"/>
        <w:rPr>
          <w:sz w:val="22"/>
          <w:szCs w:val="22"/>
          <w:u w:val="single"/>
        </w:rPr>
      </w:pPr>
      <w:r w:rsidRPr="0091128C">
        <w:rPr>
          <w:iCs/>
          <w:sz w:val="22"/>
          <w:szCs w:val="22"/>
        </w:rPr>
        <w:t>Уколико две или више понуда имају исту најнижу понуђену цену, наручилац ће доделити уговор оном понуђачу који има више спроведених трансакција</w:t>
      </w:r>
      <w:r w:rsidR="00395F96" w:rsidRPr="0091128C">
        <w:rPr>
          <w:iCs/>
          <w:sz w:val="22"/>
          <w:szCs w:val="22"/>
        </w:rPr>
        <w:t>.</w:t>
      </w:r>
      <w:r w:rsidRPr="0091128C">
        <w:rPr>
          <w:iCs/>
          <w:sz w:val="22"/>
          <w:szCs w:val="22"/>
        </w:rPr>
        <w:t xml:space="preserve"> </w:t>
      </w:r>
    </w:p>
    <w:p w:rsidR="00595758" w:rsidRPr="0091128C" w:rsidRDefault="00595758" w:rsidP="00086180">
      <w:pPr>
        <w:tabs>
          <w:tab w:val="left" w:pos="0"/>
        </w:tabs>
        <w:jc w:val="both"/>
        <w:rPr>
          <w:b/>
          <w:sz w:val="22"/>
          <w:szCs w:val="22"/>
          <w:u w:val="single"/>
          <w:lang w:val="sr-Cyrl-CS"/>
        </w:rPr>
      </w:pPr>
    </w:p>
    <w:p w:rsidR="00595758" w:rsidRPr="0091128C" w:rsidRDefault="00595758" w:rsidP="00086180">
      <w:pPr>
        <w:tabs>
          <w:tab w:val="left" w:pos="0"/>
        </w:tabs>
        <w:jc w:val="both"/>
        <w:rPr>
          <w:b/>
          <w:sz w:val="22"/>
          <w:szCs w:val="22"/>
          <w:u w:val="single"/>
          <w:lang w:val="sr-Cyrl-CS"/>
        </w:rPr>
      </w:pPr>
    </w:p>
    <w:p w:rsidR="00697911" w:rsidRPr="0091128C" w:rsidRDefault="00697911" w:rsidP="0050424D">
      <w:pPr>
        <w:tabs>
          <w:tab w:val="left" w:pos="0"/>
        </w:tabs>
        <w:jc w:val="center"/>
        <w:rPr>
          <w:b/>
          <w:sz w:val="22"/>
          <w:szCs w:val="22"/>
          <w:u w:val="single"/>
          <w:lang w:val="sr-Cyrl-CS"/>
        </w:rPr>
      </w:pPr>
      <w:r w:rsidRPr="0091128C">
        <w:rPr>
          <w:b/>
          <w:sz w:val="22"/>
          <w:szCs w:val="22"/>
          <w:u w:val="single"/>
          <w:lang w:val="sr-Cyrl-CS"/>
        </w:rPr>
        <w:t>ТРОШКОВИ ИЗРАДЕ ПОНУДЕ</w:t>
      </w:r>
    </w:p>
    <w:p w:rsidR="00697911" w:rsidRPr="0091128C" w:rsidRDefault="00697911" w:rsidP="00086180">
      <w:pPr>
        <w:jc w:val="center"/>
        <w:rPr>
          <w:b/>
          <w:sz w:val="22"/>
          <w:szCs w:val="22"/>
          <w:lang w:val="sr-Cyrl-CS"/>
        </w:rPr>
      </w:pPr>
    </w:p>
    <w:p w:rsidR="00697911" w:rsidRPr="0091128C" w:rsidRDefault="00697911" w:rsidP="00086180">
      <w:pPr>
        <w:pStyle w:val="BodyText"/>
        <w:ind w:firstLine="720"/>
        <w:rPr>
          <w:rFonts w:ascii="Times New Roman" w:hAnsi="Times New Roman"/>
          <w:sz w:val="22"/>
          <w:szCs w:val="22"/>
        </w:rPr>
      </w:pPr>
      <w:r w:rsidRPr="0091128C">
        <w:rPr>
          <w:rFonts w:ascii="Times New Roman" w:hAnsi="Times New Roman"/>
          <w:sz w:val="22"/>
          <w:szCs w:val="22"/>
        </w:rPr>
        <w:t>Трошкови израде понуде, сачињавања и прибављања неопходних доказа који се прилажу уз понуду, падају на терет понуђача.</w:t>
      </w:r>
    </w:p>
    <w:p w:rsidR="003E6FC9" w:rsidRPr="0091128C" w:rsidRDefault="003E6FC9" w:rsidP="00086180">
      <w:pPr>
        <w:pStyle w:val="NormalWeb"/>
        <w:ind w:firstLine="720"/>
        <w:jc w:val="both"/>
        <w:rPr>
          <w:spacing w:val="-4"/>
          <w:sz w:val="22"/>
          <w:szCs w:val="22"/>
        </w:rPr>
      </w:pPr>
      <w:r w:rsidRPr="0091128C">
        <w:rPr>
          <w:sz w:val="22"/>
          <w:szCs w:val="22"/>
        </w:rPr>
        <w:t>У складу са чланом 88.</w:t>
      </w:r>
      <w:r w:rsidR="00E81CAB" w:rsidRPr="0091128C">
        <w:rPr>
          <w:sz w:val="22"/>
          <w:szCs w:val="22"/>
        </w:rPr>
        <w:t xml:space="preserve"> </w:t>
      </w:r>
      <w:r w:rsidRPr="0091128C">
        <w:rPr>
          <w:sz w:val="22"/>
          <w:szCs w:val="22"/>
        </w:rPr>
        <w:t xml:space="preserve">ЗЈН </w:t>
      </w:r>
      <w:r w:rsidRPr="0091128C">
        <w:rPr>
          <w:spacing w:val="-4"/>
          <w:sz w:val="22"/>
          <w:szCs w:val="22"/>
        </w:rPr>
        <w:t>понуђач може да у оквиру понуде достави укупан износ и структуру трошкова припремања понуде.</w:t>
      </w:r>
      <w:r w:rsidR="007777DB" w:rsidRPr="0091128C">
        <w:rPr>
          <w:spacing w:val="-4"/>
          <w:sz w:val="22"/>
          <w:szCs w:val="22"/>
          <w:lang w:val="sr-Cyrl-CS"/>
        </w:rPr>
        <w:t xml:space="preserve"> </w:t>
      </w:r>
      <w:r w:rsidRPr="0091128C">
        <w:rPr>
          <w:spacing w:val="-4"/>
          <w:sz w:val="22"/>
          <w:szCs w:val="22"/>
        </w:rPr>
        <w:t xml:space="preserve">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w:t>
      </w:r>
      <w:r w:rsidR="007777DB" w:rsidRPr="0091128C">
        <w:rPr>
          <w:spacing w:val="-4"/>
          <w:sz w:val="22"/>
          <w:szCs w:val="22"/>
          <w:lang w:val="sr-Cyrl-CS"/>
        </w:rPr>
        <w:t>припремања понуде</w:t>
      </w:r>
      <w:r w:rsidRPr="0091128C">
        <w:rPr>
          <w:spacing w:val="-4"/>
          <w:sz w:val="22"/>
          <w:szCs w:val="22"/>
        </w:rPr>
        <w:t>, под условом да је понуђач тражио накнаду тих трошкова у својој понуди.</w:t>
      </w:r>
    </w:p>
    <w:p w:rsidR="009317DB" w:rsidRPr="0091128C" w:rsidRDefault="009317DB" w:rsidP="00086180">
      <w:pPr>
        <w:pStyle w:val="BodyText"/>
        <w:rPr>
          <w:rFonts w:ascii="Times New Roman" w:hAnsi="Times New Roman"/>
          <w:sz w:val="22"/>
          <w:szCs w:val="22"/>
        </w:rPr>
      </w:pPr>
    </w:p>
    <w:p w:rsidR="00697911" w:rsidRPr="0091128C" w:rsidRDefault="00697911" w:rsidP="0050424D">
      <w:pPr>
        <w:pStyle w:val="BodyText"/>
        <w:jc w:val="center"/>
        <w:rPr>
          <w:rFonts w:ascii="Times New Roman" w:hAnsi="Times New Roman"/>
          <w:b/>
          <w:sz w:val="22"/>
          <w:szCs w:val="22"/>
          <w:u w:val="single"/>
        </w:rPr>
      </w:pPr>
      <w:r w:rsidRPr="0091128C">
        <w:rPr>
          <w:rFonts w:ascii="Times New Roman" w:hAnsi="Times New Roman"/>
          <w:b/>
          <w:sz w:val="22"/>
          <w:szCs w:val="22"/>
          <w:u w:val="single"/>
        </w:rPr>
        <w:t>ПОВЕРЉИВОСТ ПОДАТАКА</w:t>
      </w:r>
    </w:p>
    <w:p w:rsidR="00190AE2" w:rsidRPr="0091128C" w:rsidRDefault="00190AE2" w:rsidP="0050424D">
      <w:pPr>
        <w:pStyle w:val="BodyText"/>
        <w:ind w:right="-720"/>
        <w:jc w:val="center"/>
        <w:rPr>
          <w:rFonts w:ascii="Times New Roman" w:hAnsi="Times New Roman"/>
          <w:b/>
          <w:sz w:val="22"/>
          <w:szCs w:val="22"/>
          <w:u w:val="single"/>
        </w:rPr>
      </w:pPr>
    </w:p>
    <w:p w:rsidR="006B59C7" w:rsidRPr="0091128C" w:rsidRDefault="006B59C7" w:rsidP="00086180">
      <w:pPr>
        <w:suppressAutoHyphens/>
        <w:autoSpaceDE w:val="0"/>
        <w:autoSpaceDN w:val="0"/>
        <w:adjustRightInd w:val="0"/>
        <w:ind w:firstLine="720"/>
        <w:contextualSpacing/>
        <w:jc w:val="both"/>
        <w:rPr>
          <w:rFonts w:eastAsia="TimesNewRomanPSMT"/>
          <w:bCs/>
          <w:color w:val="000000"/>
          <w:sz w:val="22"/>
          <w:szCs w:val="22"/>
        </w:rPr>
      </w:pPr>
      <w:r w:rsidRPr="0091128C">
        <w:rPr>
          <w:rFonts w:eastAsia="TimesNewRomanPSMT"/>
          <w:bCs/>
          <w:color w:val="000000"/>
          <w:sz w:val="22"/>
          <w:szCs w:val="22"/>
        </w:rPr>
        <w:t>Свака страница п</w:t>
      </w:r>
      <w:r w:rsidRPr="0091128C">
        <w:rPr>
          <w:rFonts w:eastAsia="TimesNewRomanPSMT"/>
          <w:bCs/>
          <w:color w:val="000000"/>
          <w:sz w:val="22"/>
          <w:szCs w:val="22"/>
          <w:lang w:val="uz-Cyrl-UZ"/>
        </w:rPr>
        <w:t>онуде</w:t>
      </w:r>
      <w:r w:rsidRPr="0091128C">
        <w:rPr>
          <w:rFonts w:eastAsia="TimesNewRomanPSMT"/>
          <w:bCs/>
          <w:color w:val="000000"/>
          <w:sz w:val="22"/>
          <w:szCs w:val="22"/>
        </w:rPr>
        <w:t xml:space="preserve"> која садржи податке који су поверљиви треба у горњем десном углу </w:t>
      </w:r>
      <w:r w:rsidRPr="0091128C">
        <w:rPr>
          <w:rFonts w:eastAsia="TimesNewRomanPSMT"/>
          <w:bCs/>
          <w:color w:val="000000"/>
          <w:sz w:val="22"/>
          <w:szCs w:val="22"/>
          <w:lang w:val="uz-Cyrl-UZ"/>
        </w:rPr>
        <w:t xml:space="preserve">да </w:t>
      </w:r>
      <w:r w:rsidRPr="0091128C">
        <w:rPr>
          <w:rFonts w:eastAsia="TimesNewRomanPSMT"/>
          <w:bCs/>
          <w:color w:val="000000"/>
          <w:sz w:val="22"/>
          <w:szCs w:val="22"/>
        </w:rPr>
        <w:t>садржи ознаку ,,</w:t>
      </w:r>
      <w:r w:rsidRPr="0091128C">
        <w:rPr>
          <w:rFonts w:eastAsia="TimesNewRomanPS-BoldMT"/>
          <w:bCs/>
          <w:color w:val="000000"/>
          <w:sz w:val="22"/>
          <w:szCs w:val="22"/>
        </w:rPr>
        <w:t>ПОВЕРЉИВО</w:t>
      </w:r>
      <w:r w:rsidRPr="0091128C">
        <w:rPr>
          <w:rFonts w:eastAsia="TimesNewRomanPSMT"/>
          <w:bCs/>
          <w:color w:val="000000"/>
          <w:sz w:val="22"/>
          <w:szCs w:val="22"/>
        </w:rPr>
        <w:t>”</w:t>
      </w:r>
      <w:r w:rsidR="008D2368" w:rsidRPr="0091128C">
        <w:rPr>
          <w:rFonts w:eastAsia="TimesNewRomanPSMT"/>
          <w:bCs/>
          <w:color w:val="000000"/>
          <w:sz w:val="22"/>
          <w:szCs w:val="22"/>
          <w:lang w:val="uz-Cyrl-UZ"/>
        </w:rPr>
        <w:t xml:space="preserve"> у складу са чланом 14. ЗЈН</w:t>
      </w:r>
      <w:r w:rsidR="008D2368" w:rsidRPr="0091128C">
        <w:rPr>
          <w:rFonts w:eastAsia="TimesNewRomanPSMT"/>
          <w:bCs/>
          <w:color w:val="000000"/>
          <w:sz w:val="22"/>
          <w:szCs w:val="22"/>
        </w:rPr>
        <w:t xml:space="preserve">, печат и потпис овлашћеног лица понуђача. Понуђач је дужан да </w:t>
      </w:r>
      <w:r w:rsidR="009317DB" w:rsidRPr="0091128C">
        <w:rPr>
          <w:rFonts w:eastAsia="TimesNewRomanPSMT"/>
          <w:bCs/>
          <w:color w:val="000000"/>
          <w:sz w:val="22"/>
          <w:szCs w:val="22"/>
        </w:rPr>
        <w:t>наведе и на основу ког прописа је тај податак поверљив.</w:t>
      </w:r>
    </w:p>
    <w:p w:rsidR="006B59C7" w:rsidRPr="0091128C" w:rsidRDefault="006B59C7" w:rsidP="00086180">
      <w:pPr>
        <w:suppressAutoHyphens/>
        <w:autoSpaceDE w:val="0"/>
        <w:autoSpaceDN w:val="0"/>
        <w:adjustRightInd w:val="0"/>
        <w:ind w:firstLine="720"/>
        <w:contextualSpacing/>
        <w:jc w:val="both"/>
        <w:rPr>
          <w:rFonts w:eastAsia="TimesNewRomanPSMT"/>
          <w:bCs/>
          <w:color w:val="000000"/>
          <w:sz w:val="22"/>
          <w:szCs w:val="22"/>
        </w:rPr>
      </w:pPr>
      <w:r w:rsidRPr="0091128C">
        <w:rPr>
          <w:rFonts w:eastAsia="TimesNewRomanPSMT"/>
          <w:bCs/>
          <w:color w:val="000000"/>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B59C7" w:rsidRPr="0091128C" w:rsidRDefault="006B59C7" w:rsidP="00086180">
      <w:pPr>
        <w:suppressAutoHyphens/>
        <w:autoSpaceDE w:val="0"/>
        <w:autoSpaceDN w:val="0"/>
        <w:adjustRightInd w:val="0"/>
        <w:ind w:firstLine="720"/>
        <w:contextualSpacing/>
        <w:jc w:val="both"/>
        <w:rPr>
          <w:rFonts w:eastAsia="TimesNewRomanPSMT"/>
          <w:bCs/>
          <w:color w:val="000000"/>
          <w:sz w:val="22"/>
          <w:szCs w:val="22"/>
        </w:rPr>
      </w:pPr>
      <w:r w:rsidRPr="0091128C">
        <w:rPr>
          <w:rFonts w:eastAsia="TimesNewRomanPSMT"/>
          <w:bCs/>
          <w:color w:val="000000"/>
          <w:sz w:val="22"/>
          <w:szCs w:val="22"/>
        </w:rPr>
        <w:t>Наручилац je дужан да чува као поверљиве све податке о по</w:t>
      </w:r>
      <w:r w:rsidRPr="0091128C">
        <w:rPr>
          <w:rFonts w:eastAsia="TimesNewRomanPSMT"/>
          <w:bCs/>
          <w:color w:val="000000"/>
          <w:sz w:val="22"/>
          <w:szCs w:val="22"/>
          <w:lang w:val="uz-Cyrl-UZ"/>
        </w:rPr>
        <w:t xml:space="preserve">нуђачима </w:t>
      </w:r>
      <w:r w:rsidRPr="0091128C">
        <w:rPr>
          <w:rFonts w:eastAsia="TimesNewRomanPSMT"/>
          <w:bCs/>
          <w:color w:val="000000"/>
          <w:sz w:val="22"/>
          <w:szCs w:val="22"/>
        </w:rPr>
        <w:t>садржане у</w:t>
      </w:r>
      <w:r w:rsidRPr="0091128C">
        <w:rPr>
          <w:rFonts w:eastAsia="TimesNewRomanPSMT"/>
          <w:bCs/>
          <w:color w:val="000000"/>
          <w:sz w:val="22"/>
          <w:szCs w:val="22"/>
          <w:lang w:val="uz-Cyrl-UZ"/>
        </w:rPr>
        <w:t xml:space="preserve"> </w:t>
      </w:r>
      <w:r w:rsidRPr="0091128C">
        <w:rPr>
          <w:rFonts w:eastAsia="TimesNewRomanPSMT"/>
          <w:bCs/>
          <w:color w:val="000000"/>
          <w:sz w:val="22"/>
          <w:szCs w:val="22"/>
        </w:rPr>
        <w:t>п</w:t>
      </w:r>
      <w:r w:rsidRPr="0091128C">
        <w:rPr>
          <w:rFonts w:eastAsia="TimesNewRomanPSMT"/>
          <w:bCs/>
          <w:color w:val="000000"/>
          <w:sz w:val="22"/>
          <w:szCs w:val="22"/>
          <w:lang w:val="uz-Cyrl-UZ"/>
        </w:rPr>
        <w:t>онуди</w:t>
      </w:r>
      <w:r w:rsidRPr="0091128C">
        <w:rPr>
          <w:rFonts w:eastAsia="TimesNewRomanPSMT"/>
          <w:bCs/>
          <w:color w:val="000000"/>
          <w:sz w:val="22"/>
          <w:szCs w:val="22"/>
        </w:rPr>
        <w:t xml:space="preserve"> </w:t>
      </w:r>
      <w:r w:rsidRPr="0091128C">
        <w:rPr>
          <w:rFonts w:eastAsia="TimesNewRomanPSMT"/>
          <w:bCs/>
          <w:color w:val="000000"/>
          <w:sz w:val="22"/>
          <w:szCs w:val="22"/>
          <w:u w:val="single"/>
        </w:rPr>
        <w:t>који су посебним прописом утврђени као поверљиви</w:t>
      </w:r>
      <w:r w:rsidRPr="0091128C">
        <w:rPr>
          <w:rFonts w:eastAsia="TimesNewRomanPSMT"/>
          <w:bCs/>
          <w:color w:val="000000"/>
          <w:sz w:val="22"/>
          <w:szCs w:val="22"/>
        </w:rPr>
        <w:t xml:space="preserve"> и које је као такве по</w:t>
      </w:r>
      <w:r w:rsidRPr="0091128C">
        <w:rPr>
          <w:rFonts w:eastAsia="TimesNewRomanPSMT"/>
          <w:bCs/>
          <w:color w:val="000000"/>
          <w:sz w:val="22"/>
          <w:szCs w:val="22"/>
          <w:lang w:val="uz-Cyrl-UZ"/>
        </w:rPr>
        <w:t>нуђач</w:t>
      </w:r>
      <w:r w:rsidRPr="0091128C">
        <w:rPr>
          <w:rFonts w:eastAsia="TimesNewRomanPSMT"/>
          <w:bCs/>
          <w:color w:val="000000"/>
          <w:sz w:val="22"/>
          <w:szCs w:val="22"/>
        </w:rPr>
        <w:t xml:space="preserve"> означио у п</w:t>
      </w:r>
      <w:r w:rsidRPr="0091128C">
        <w:rPr>
          <w:rFonts w:eastAsia="TimesNewRomanPSMT"/>
          <w:bCs/>
          <w:color w:val="000000"/>
          <w:sz w:val="22"/>
          <w:szCs w:val="22"/>
          <w:lang w:val="uz-Cyrl-UZ"/>
        </w:rPr>
        <w:t>онуди</w:t>
      </w:r>
      <w:r w:rsidRPr="0091128C">
        <w:rPr>
          <w:rFonts w:eastAsia="TimesNewRomanPSMT"/>
          <w:bCs/>
          <w:color w:val="000000"/>
          <w:sz w:val="22"/>
          <w:szCs w:val="22"/>
        </w:rPr>
        <w:t>.</w:t>
      </w:r>
    </w:p>
    <w:p w:rsidR="009317DB" w:rsidRPr="0091128C" w:rsidRDefault="009317DB" w:rsidP="00086180">
      <w:pPr>
        <w:suppressAutoHyphens/>
        <w:autoSpaceDE w:val="0"/>
        <w:autoSpaceDN w:val="0"/>
        <w:adjustRightInd w:val="0"/>
        <w:ind w:firstLine="720"/>
        <w:contextualSpacing/>
        <w:jc w:val="both"/>
        <w:rPr>
          <w:rFonts w:eastAsia="TimesNewRomanPSMT"/>
          <w:bCs/>
          <w:color w:val="000000"/>
          <w:sz w:val="22"/>
          <w:szCs w:val="22"/>
        </w:rPr>
      </w:pPr>
      <w:r w:rsidRPr="0091128C">
        <w:rPr>
          <w:rFonts w:eastAsia="TimesNewRomanPSMT"/>
          <w:bCs/>
          <w:color w:val="000000"/>
          <w:sz w:val="22"/>
          <w:szCs w:val="22"/>
        </w:rPr>
        <w:t>Уколико понуђач у понуди означи неки податак поверљивим</w:t>
      </w:r>
      <w:r w:rsidR="008D2368" w:rsidRPr="0091128C">
        <w:rPr>
          <w:rFonts w:eastAsia="TimesNewRomanPSMT"/>
          <w:bCs/>
          <w:color w:val="000000"/>
          <w:sz w:val="22"/>
          <w:szCs w:val="22"/>
        </w:rPr>
        <w:t>,</w:t>
      </w:r>
      <w:r w:rsidRPr="0091128C">
        <w:rPr>
          <w:rFonts w:eastAsia="TimesNewRomanPSMT"/>
          <w:bCs/>
          <w:color w:val="000000"/>
          <w:sz w:val="22"/>
          <w:szCs w:val="22"/>
        </w:rPr>
        <w:t xml:space="preserve"> а који не испуњава услов за то (посебним</w:t>
      </w:r>
      <w:r w:rsidR="008D2368" w:rsidRPr="0091128C">
        <w:rPr>
          <w:rFonts w:eastAsia="TimesNewRomanPSMT"/>
          <w:bCs/>
          <w:color w:val="000000"/>
          <w:sz w:val="22"/>
          <w:szCs w:val="22"/>
        </w:rPr>
        <w:t xml:space="preserve"> прописом није утврђен као поверљив)</w:t>
      </w:r>
      <w:r w:rsidRPr="0091128C">
        <w:rPr>
          <w:rFonts w:eastAsia="TimesNewRomanPSMT"/>
          <w:bCs/>
          <w:color w:val="000000"/>
          <w:sz w:val="22"/>
          <w:szCs w:val="22"/>
        </w:rPr>
        <w:t xml:space="preserve"> наручилац ће позвати понуђача да уклони ознаку поверљивости</w:t>
      </w:r>
      <w:r w:rsidR="008D2368" w:rsidRPr="0091128C">
        <w:rPr>
          <w:rFonts w:eastAsia="TimesNewRomanPSMT"/>
          <w:bCs/>
          <w:color w:val="000000"/>
          <w:sz w:val="22"/>
          <w:szCs w:val="22"/>
        </w:rPr>
        <w:t xml:space="preserve"> (</w:t>
      </w:r>
      <w:r w:rsidR="00562229" w:rsidRPr="0091128C">
        <w:rPr>
          <w:rFonts w:eastAsia="TimesNewRomanPSMT"/>
          <w:bCs/>
          <w:color w:val="000000"/>
          <w:sz w:val="22"/>
          <w:szCs w:val="22"/>
        </w:rPr>
        <w:t xml:space="preserve">корекција </w:t>
      </w:r>
      <w:r w:rsidR="008D2368" w:rsidRPr="0091128C">
        <w:rPr>
          <w:rFonts w:eastAsia="TimesNewRomanPSMT"/>
          <w:bCs/>
          <w:color w:val="000000"/>
          <w:sz w:val="22"/>
          <w:szCs w:val="22"/>
        </w:rPr>
        <w:t>са печатом и потписом овлашћеног лица)</w:t>
      </w:r>
      <w:r w:rsidRPr="0091128C">
        <w:rPr>
          <w:rFonts w:eastAsia="TimesNewRomanPSMT"/>
          <w:bCs/>
          <w:color w:val="000000"/>
          <w:sz w:val="22"/>
          <w:szCs w:val="22"/>
        </w:rPr>
        <w:t>.</w:t>
      </w:r>
      <w:r w:rsidR="008D2368" w:rsidRPr="0091128C">
        <w:rPr>
          <w:rFonts w:eastAsia="TimesNewRomanPSMT"/>
          <w:bCs/>
          <w:color w:val="000000"/>
          <w:sz w:val="22"/>
          <w:szCs w:val="22"/>
        </w:rPr>
        <w:t xml:space="preserve"> </w:t>
      </w:r>
      <w:r w:rsidRPr="0091128C">
        <w:rPr>
          <w:rFonts w:eastAsia="TimesNewRomanPSMT"/>
          <w:bCs/>
          <w:color w:val="000000"/>
          <w:sz w:val="22"/>
          <w:szCs w:val="22"/>
        </w:rPr>
        <w:t>Уколико понуђач то не учини сматраће се да овај податак није поверљив.</w:t>
      </w:r>
    </w:p>
    <w:p w:rsidR="008D2368" w:rsidRPr="0091128C" w:rsidRDefault="008D2368" w:rsidP="00086180">
      <w:pPr>
        <w:suppressAutoHyphens/>
        <w:autoSpaceDE w:val="0"/>
        <w:autoSpaceDN w:val="0"/>
        <w:adjustRightInd w:val="0"/>
        <w:ind w:firstLine="720"/>
        <w:contextualSpacing/>
        <w:jc w:val="both"/>
        <w:rPr>
          <w:rFonts w:eastAsia="TimesNewRomanPSMT"/>
          <w:bCs/>
          <w:color w:val="000000"/>
          <w:sz w:val="22"/>
          <w:szCs w:val="22"/>
        </w:rPr>
      </w:pPr>
      <w:r w:rsidRPr="0091128C">
        <w:rPr>
          <w:rFonts w:eastAsia="TimesNewRomanPSMT"/>
          <w:bCs/>
          <w:color w:val="000000"/>
          <w:sz w:val="22"/>
          <w:szCs w:val="22"/>
        </w:rPr>
        <w:t xml:space="preserve">Наручилац </w:t>
      </w:r>
      <w:r w:rsidRPr="0091128C">
        <w:rPr>
          <w:rFonts w:eastAsia="TimesNewRomanPSMT"/>
          <w:bCs/>
          <w:color w:val="000000"/>
          <w:sz w:val="22"/>
          <w:szCs w:val="22"/>
          <w:lang w:val="uz-Cyrl-UZ"/>
        </w:rPr>
        <w:t>ће</w:t>
      </w:r>
      <w:r w:rsidRPr="0091128C">
        <w:rPr>
          <w:rFonts w:eastAsia="TimesNewRomanPSMT"/>
          <w:bCs/>
          <w:color w:val="000000"/>
          <w:sz w:val="22"/>
          <w:szCs w:val="22"/>
        </w:rPr>
        <w:t xml:space="preserve"> одби</w:t>
      </w:r>
      <w:r w:rsidRPr="0091128C">
        <w:rPr>
          <w:rFonts w:eastAsia="TimesNewRomanPSMT"/>
          <w:bCs/>
          <w:color w:val="000000"/>
          <w:sz w:val="22"/>
          <w:szCs w:val="22"/>
          <w:lang w:val="uz-Cyrl-UZ"/>
        </w:rPr>
        <w:t>ти</w:t>
      </w:r>
      <w:r w:rsidRPr="0091128C">
        <w:rPr>
          <w:rFonts w:eastAsia="TimesNewRomanPSMT"/>
          <w:bCs/>
          <w:color w:val="000000"/>
          <w:sz w:val="22"/>
          <w:szCs w:val="22"/>
        </w:rPr>
        <w:t xml:space="preserve"> да </w:t>
      </w:r>
      <w:r w:rsidRPr="0091128C">
        <w:rPr>
          <w:rFonts w:eastAsia="TimesNewRomanPSMT"/>
          <w:bCs/>
          <w:color w:val="000000"/>
          <w:sz w:val="22"/>
          <w:szCs w:val="22"/>
          <w:lang w:val="uz-Cyrl-UZ"/>
        </w:rPr>
        <w:t>да и</w:t>
      </w:r>
      <w:r w:rsidRPr="0091128C">
        <w:rPr>
          <w:rFonts w:eastAsia="TimesNewRomanPSMT"/>
          <w:bCs/>
          <w:color w:val="000000"/>
          <w:sz w:val="22"/>
          <w:szCs w:val="22"/>
        </w:rPr>
        <w:t>нформацију која би значила повреду поверљивости</w:t>
      </w:r>
      <w:r w:rsidRPr="0091128C">
        <w:rPr>
          <w:rFonts w:eastAsia="TimesNewRomanPSMT"/>
          <w:bCs/>
          <w:color w:val="000000"/>
          <w:sz w:val="22"/>
          <w:szCs w:val="22"/>
          <w:lang w:val="uz-Cyrl-UZ"/>
        </w:rPr>
        <w:t xml:space="preserve"> </w:t>
      </w:r>
      <w:r w:rsidRPr="0091128C">
        <w:rPr>
          <w:rFonts w:eastAsia="TimesNewRomanPSMT"/>
          <w:bCs/>
          <w:color w:val="000000"/>
          <w:sz w:val="22"/>
          <w:szCs w:val="22"/>
        </w:rPr>
        <w:t>података добијених у п</w:t>
      </w:r>
      <w:r w:rsidRPr="0091128C">
        <w:rPr>
          <w:rFonts w:eastAsia="TimesNewRomanPSMT"/>
          <w:bCs/>
          <w:color w:val="000000"/>
          <w:sz w:val="22"/>
          <w:szCs w:val="22"/>
          <w:lang w:val="uz-Cyrl-UZ"/>
        </w:rPr>
        <w:t>онуди</w:t>
      </w:r>
      <w:r w:rsidRPr="0091128C">
        <w:rPr>
          <w:rFonts w:eastAsia="TimesNewRomanPSMT"/>
          <w:bCs/>
          <w:color w:val="000000"/>
          <w:sz w:val="22"/>
          <w:szCs w:val="22"/>
        </w:rPr>
        <w:t>.</w:t>
      </w:r>
    </w:p>
    <w:p w:rsidR="006B59C7" w:rsidRPr="0091128C" w:rsidRDefault="006B59C7" w:rsidP="00086180">
      <w:pPr>
        <w:suppressAutoHyphens/>
        <w:autoSpaceDE w:val="0"/>
        <w:autoSpaceDN w:val="0"/>
        <w:adjustRightInd w:val="0"/>
        <w:ind w:firstLine="720"/>
        <w:contextualSpacing/>
        <w:jc w:val="both"/>
        <w:rPr>
          <w:rFonts w:eastAsia="TimesNewRomanPSMT"/>
          <w:bCs/>
          <w:color w:val="000000"/>
          <w:sz w:val="22"/>
          <w:szCs w:val="22"/>
        </w:rPr>
      </w:pPr>
      <w:r w:rsidRPr="0091128C">
        <w:rPr>
          <w:rFonts w:eastAsia="TimesNewRomanPSMT"/>
          <w:bCs/>
          <w:color w:val="000000"/>
          <w:sz w:val="22"/>
          <w:szCs w:val="22"/>
        </w:rPr>
        <w:t xml:space="preserve">Наручилац </w:t>
      </w:r>
      <w:r w:rsidRPr="0091128C">
        <w:rPr>
          <w:rFonts w:eastAsia="TimesNewRomanPSMT"/>
          <w:bCs/>
          <w:color w:val="000000"/>
          <w:sz w:val="22"/>
          <w:szCs w:val="22"/>
          <w:lang w:val="uz-Cyrl-UZ"/>
        </w:rPr>
        <w:t>ће</w:t>
      </w:r>
      <w:r w:rsidRPr="0091128C">
        <w:rPr>
          <w:rFonts w:eastAsia="TimesNewRomanPSMT"/>
          <w:bCs/>
          <w:color w:val="000000"/>
          <w:sz w:val="22"/>
          <w:szCs w:val="22"/>
        </w:rPr>
        <w:t xml:space="preserve"> чува</w:t>
      </w:r>
      <w:r w:rsidRPr="0091128C">
        <w:rPr>
          <w:rFonts w:eastAsia="TimesNewRomanPSMT"/>
          <w:bCs/>
          <w:color w:val="000000"/>
          <w:sz w:val="22"/>
          <w:szCs w:val="22"/>
          <w:lang w:val="uz-Cyrl-UZ"/>
        </w:rPr>
        <w:t>ти</w:t>
      </w:r>
      <w:r w:rsidRPr="0091128C">
        <w:rPr>
          <w:rFonts w:eastAsia="TimesNewRomanPSMT"/>
          <w:bCs/>
          <w:color w:val="000000"/>
          <w:sz w:val="22"/>
          <w:szCs w:val="22"/>
        </w:rPr>
        <w:t xml:space="preserve"> као пословну тајну имена </w:t>
      </w:r>
      <w:r w:rsidRPr="0091128C">
        <w:rPr>
          <w:rFonts w:eastAsia="TimesNewRomanPSMT"/>
          <w:bCs/>
          <w:color w:val="000000"/>
          <w:sz w:val="22"/>
          <w:szCs w:val="22"/>
          <w:lang w:val="uz-Cyrl-UZ"/>
        </w:rPr>
        <w:t>заинтересованих лица, понуђача</w:t>
      </w:r>
      <w:r w:rsidRPr="0091128C">
        <w:rPr>
          <w:rFonts w:eastAsia="TimesNewRomanPSMT"/>
          <w:bCs/>
          <w:color w:val="000000"/>
          <w:sz w:val="22"/>
          <w:szCs w:val="22"/>
        </w:rPr>
        <w:t xml:space="preserve"> и </w:t>
      </w:r>
      <w:r w:rsidRPr="0091128C">
        <w:rPr>
          <w:rFonts w:eastAsia="TimesNewRomanPSMT"/>
          <w:bCs/>
          <w:color w:val="000000"/>
          <w:sz w:val="22"/>
          <w:szCs w:val="22"/>
          <w:lang w:val="uz-Cyrl-UZ"/>
        </w:rPr>
        <w:t xml:space="preserve">податке о </w:t>
      </w:r>
      <w:r w:rsidRPr="0091128C">
        <w:rPr>
          <w:rFonts w:eastAsia="TimesNewRomanPSMT"/>
          <w:bCs/>
          <w:color w:val="000000"/>
          <w:sz w:val="22"/>
          <w:szCs w:val="22"/>
        </w:rPr>
        <w:t>поднет</w:t>
      </w:r>
      <w:r w:rsidRPr="0091128C">
        <w:rPr>
          <w:rFonts w:eastAsia="TimesNewRomanPSMT"/>
          <w:bCs/>
          <w:color w:val="000000"/>
          <w:sz w:val="22"/>
          <w:szCs w:val="22"/>
          <w:lang w:val="uz-Cyrl-UZ"/>
        </w:rPr>
        <w:t>им</w:t>
      </w:r>
      <w:r w:rsidRPr="0091128C">
        <w:rPr>
          <w:rFonts w:eastAsia="TimesNewRomanPSMT"/>
          <w:bCs/>
          <w:color w:val="000000"/>
          <w:sz w:val="22"/>
          <w:szCs w:val="22"/>
        </w:rPr>
        <w:t xml:space="preserve"> п</w:t>
      </w:r>
      <w:r w:rsidRPr="0091128C">
        <w:rPr>
          <w:rFonts w:eastAsia="TimesNewRomanPSMT"/>
          <w:bCs/>
          <w:color w:val="000000"/>
          <w:sz w:val="22"/>
          <w:szCs w:val="22"/>
          <w:lang w:val="uz-Cyrl-UZ"/>
        </w:rPr>
        <w:t xml:space="preserve">онудама </w:t>
      </w:r>
      <w:r w:rsidRPr="0091128C">
        <w:rPr>
          <w:rFonts w:eastAsia="TimesNewRomanPSMT"/>
          <w:bCs/>
          <w:color w:val="000000"/>
          <w:sz w:val="22"/>
          <w:szCs w:val="22"/>
        </w:rPr>
        <w:t>до отварањ</w:t>
      </w:r>
      <w:r w:rsidRPr="0091128C">
        <w:rPr>
          <w:rFonts w:eastAsia="TimesNewRomanPSMT"/>
          <w:bCs/>
          <w:color w:val="000000"/>
          <w:sz w:val="22"/>
          <w:szCs w:val="22"/>
          <w:lang w:val="uz-Cyrl-UZ"/>
        </w:rPr>
        <w:t>а</w:t>
      </w:r>
      <w:r w:rsidRPr="0091128C">
        <w:rPr>
          <w:rFonts w:eastAsia="TimesNewRomanPSMT"/>
          <w:bCs/>
          <w:color w:val="000000"/>
          <w:sz w:val="22"/>
          <w:szCs w:val="22"/>
        </w:rPr>
        <w:t xml:space="preserve"> п</w:t>
      </w:r>
      <w:r w:rsidRPr="0091128C">
        <w:rPr>
          <w:rFonts w:eastAsia="TimesNewRomanPSMT"/>
          <w:bCs/>
          <w:color w:val="000000"/>
          <w:sz w:val="22"/>
          <w:szCs w:val="22"/>
          <w:lang w:val="uz-Cyrl-UZ"/>
        </w:rPr>
        <w:t>онуда</w:t>
      </w:r>
      <w:r w:rsidRPr="0091128C">
        <w:rPr>
          <w:rFonts w:eastAsia="TimesNewRomanPSMT"/>
          <w:bCs/>
          <w:color w:val="000000"/>
          <w:sz w:val="22"/>
          <w:szCs w:val="22"/>
        </w:rPr>
        <w:t>.</w:t>
      </w:r>
      <w:r w:rsidR="00BB344A" w:rsidRPr="0091128C">
        <w:rPr>
          <w:rFonts w:eastAsia="TimesNewRomanPSMT"/>
          <w:bCs/>
          <w:color w:val="000000"/>
          <w:sz w:val="22"/>
          <w:szCs w:val="22"/>
        </w:rPr>
        <w:t xml:space="preserve"> </w:t>
      </w:r>
    </w:p>
    <w:p w:rsidR="00A774B5" w:rsidRDefault="00A774B5" w:rsidP="0050424D">
      <w:pPr>
        <w:pStyle w:val="BodyText"/>
        <w:spacing w:before="120"/>
        <w:jc w:val="center"/>
        <w:rPr>
          <w:rFonts w:ascii="Times New Roman" w:hAnsi="Times New Roman"/>
          <w:b/>
          <w:sz w:val="22"/>
          <w:szCs w:val="22"/>
          <w:u w:val="single"/>
          <w:lang w:val="en-US"/>
        </w:rPr>
      </w:pPr>
    </w:p>
    <w:p w:rsidR="00697911" w:rsidRPr="0091128C" w:rsidRDefault="00697911" w:rsidP="0050424D">
      <w:pPr>
        <w:pStyle w:val="BodyText"/>
        <w:spacing w:before="120"/>
        <w:jc w:val="center"/>
        <w:rPr>
          <w:rFonts w:ascii="Times New Roman" w:hAnsi="Times New Roman"/>
          <w:b/>
          <w:sz w:val="22"/>
          <w:szCs w:val="22"/>
          <w:u w:val="single"/>
          <w:lang w:val="en-US"/>
        </w:rPr>
      </w:pPr>
      <w:r w:rsidRPr="0091128C">
        <w:rPr>
          <w:rFonts w:ascii="Times New Roman" w:hAnsi="Times New Roman"/>
          <w:b/>
          <w:sz w:val="22"/>
          <w:szCs w:val="22"/>
          <w:u w:val="single"/>
        </w:rPr>
        <w:t>ЗАШТИТА ПРАВА ПОНУЂАЧА</w:t>
      </w:r>
    </w:p>
    <w:p w:rsidR="00D76705" w:rsidRPr="0091128C" w:rsidRDefault="00D76705" w:rsidP="0050424D">
      <w:pPr>
        <w:suppressAutoHyphens/>
        <w:autoSpaceDE w:val="0"/>
        <w:autoSpaceDN w:val="0"/>
        <w:adjustRightInd w:val="0"/>
        <w:jc w:val="center"/>
        <w:rPr>
          <w:rFonts w:eastAsia="TimesNewRomanPSMT"/>
          <w:b/>
          <w:bCs/>
          <w:sz w:val="22"/>
          <w:szCs w:val="22"/>
          <w:highlight w:val="green"/>
          <w:lang w:val="uz-Cyrl-UZ" w:eastAsia="ar-SA"/>
        </w:rPr>
      </w:pPr>
    </w:p>
    <w:p w:rsidR="00D76705" w:rsidRPr="0091128C" w:rsidRDefault="00132ED7" w:rsidP="00086180">
      <w:pPr>
        <w:suppressAutoHyphens/>
        <w:autoSpaceDE w:val="0"/>
        <w:autoSpaceDN w:val="0"/>
        <w:adjustRightInd w:val="0"/>
        <w:ind w:firstLine="360"/>
        <w:contextualSpacing/>
        <w:jc w:val="both"/>
        <w:rPr>
          <w:rFonts w:eastAsia="TimesNewRomanPSMT"/>
          <w:bCs/>
          <w:sz w:val="22"/>
          <w:szCs w:val="22"/>
        </w:rPr>
      </w:pPr>
      <w:r w:rsidRPr="0091128C">
        <w:rPr>
          <w:rFonts w:eastAsia="TimesNewRomanPSMT"/>
          <w:bCs/>
          <w:sz w:val="22"/>
          <w:szCs w:val="22"/>
        </w:rPr>
        <w:t xml:space="preserve">   </w:t>
      </w:r>
      <w:r w:rsidR="00D76705" w:rsidRPr="0091128C">
        <w:rPr>
          <w:rFonts w:eastAsia="TimesNewRomanPSMT"/>
          <w:bCs/>
          <w:sz w:val="22"/>
          <w:szCs w:val="22"/>
        </w:rPr>
        <w:t>Поступак заштите права понуђача регулисан је одредбама члана 1</w:t>
      </w:r>
      <w:r w:rsidR="00D76705" w:rsidRPr="0091128C">
        <w:rPr>
          <w:rFonts w:eastAsia="TimesNewRomanPSMT"/>
          <w:bCs/>
          <w:sz w:val="22"/>
          <w:szCs w:val="22"/>
          <w:lang w:val="uz-Cyrl-UZ"/>
        </w:rPr>
        <w:t>38</w:t>
      </w:r>
      <w:r w:rsidR="00D76705" w:rsidRPr="0091128C">
        <w:rPr>
          <w:rFonts w:eastAsia="TimesNewRomanPSMT"/>
          <w:bCs/>
          <w:sz w:val="22"/>
          <w:szCs w:val="22"/>
        </w:rPr>
        <w:t>.</w:t>
      </w:r>
      <w:r w:rsidR="00D76705" w:rsidRPr="0091128C">
        <w:rPr>
          <w:rFonts w:eastAsia="TimesNewRomanPSMT"/>
          <w:bCs/>
          <w:sz w:val="22"/>
          <w:szCs w:val="22"/>
          <w:lang w:val="uz-Cyrl-UZ"/>
        </w:rPr>
        <w:t xml:space="preserve"> </w:t>
      </w:r>
      <w:r w:rsidR="00D76705" w:rsidRPr="0091128C">
        <w:rPr>
          <w:rFonts w:eastAsia="TimesNewRomanPSMT"/>
          <w:bCs/>
          <w:sz w:val="22"/>
          <w:szCs w:val="22"/>
        </w:rPr>
        <w:t>- 1</w:t>
      </w:r>
      <w:r w:rsidR="00D76705" w:rsidRPr="0091128C">
        <w:rPr>
          <w:rFonts w:eastAsia="TimesNewRomanPSMT"/>
          <w:bCs/>
          <w:sz w:val="22"/>
          <w:szCs w:val="22"/>
          <w:lang w:val="uz-Cyrl-UZ"/>
        </w:rPr>
        <w:t>67</w:t>
      </w:r>
      <w:r w:rsidR="00D76705" w:rsidRPr="0091128C">
        <w:rPr>
          <w:rFonts w:eastAsia="TimesNewRomanPSMT"/>
          <w:bCs/>
          <w:sz w:val="22"/>
          <w:szCs w:val="22"/>
        </w:rPr>
        <w:t xml:space="preserve">. </w:t>
      </w:r>
      <w:r w:rsidR="006972A9" w:rsidRPr="0091128C">
        <w:rPr>
          <w:rFonts w:eastAsia="TimesNewRomanPSMT"/>
          <w:bCs/>
          <w:sz w:val="22"/>
          <w:szCs w:val="22"/>
          <w:lang w:val="uz-Cyrl-UZ"/>
        </w:rPr>
        <w:t>ЗЈН.</w:t>
      </w:r>
      <w:r w:rsidR="00D76705" w:rsidRPr="0091128C">
        <w:rPr>
          <w:rFonts w:eastAsia="TimesNewRomanPSMT"/>
          <w:bCs/>
          <w:sz w:val="22"/>
          <w:szCs w:val="22"/>
          <w:lang w:val="uz-Cyrl-UZ"/>
        </w:rPr>
        <w:t>.</w:t>
      </w:r>
    </w:p>
    <w:p w:rsidR="00D76705" w:rsidRPr="0091128C" w:rsidRDefault="006025FE" w:rsidP="00086180">
      <w:pPr>
        <w:suppressAutoHyphens/>
        <w:autoSpaceDE w:val="0"/>
        <w:autoSpaceDN w:val="0"/>
        <w:adjustRightInd w:val="0"/>
        <w:ind w:firstLine="360"/>
        <w:contextualSpacing/>
        <w:jc w:val="both"/>
        <w:rPr>
          <w:rFonts w:eastAsia="TimesNewRomanPSMT"/>
          <w:bCs/>
          <w:sz w:val="22"/>
          <w:szCs w:val="22"/>
        </w:rPr>
      </w:pPr>
      <w:r w:rsidRPr="0091128C">
        <w:rPr>
          <w:rFonts w:eastAsia="TimesNewRomanPSMT"/>
          <w:bCs/>
          <w:sz w:val="22"/>
          <w:szCs w:val="22"/>
        </w:rPr>
        <w:t xml:space="preserve">  </w:t>
      </w:r>
      <w:r w:rsidRPr="0091128C">
        <w:rPr>
          <w:rFonts w:eastAsia="TimesNewRomanPSMT"/>
          <w:bCs/>
          <w:sz w:val="22"/>
          <w:szCs w:val="22"/>
          <w:lang w:val="sr-Cyrl-CS"/>
        </w:rPr>
        <w:t xml:space="preserve"> </w:t>
      </w:r>
      <w:r w:rsidR="00D76705" w:rsidRPr="0091128C">
        <w:rPr>
          <w:rFonts w:eastAsia="TimesNewRomanPSMT"/>
          <w:bCs/>
          <w:sz w:val="22"/>
          <w:szCs w:val="22"/>
        </w:rPr>
        <w:t>Захтев за заштиту права може да поднесе понуђач, заинтересовано лице</w:t>
      </w:r>
      <w:r w:rsidR="00D76705" w:rsidRPr="0091128C">
        <w:rPr>
          <w:rFonts w:eastAsia="TimesNewRomanPSMT"/>
          <w:bCs/>
          <w:sz w:val="22"/>
          <w:szCs w:val="22"/>
          <w:lang w:val="uz-Cyrl-UZ"/>
        </w:rPr>
        <w:t xml:space="preserve"> или </w:t>
      </w:r>
      <w:r w:rsidR="00D76705" w:rsidRPr="0091128C">
        <w:rPr>
          <w:rFonts w:eastAsia="TimesNewRomanPSMT"/>
          <w:bCs/>
          <w:sz w:val="22"/>
          <w:szCs w:val="22"/>
        </w:rPr>
        <w:t>пословно удружење</w:t>
      </w:r>
      <w:r w:rsidR="00D76705" w:rsidRPr="0091128C">
        <w:rPr>
          <w:rFonts w:eastAsia="TimesNewRomanPSMT"/>
          <w:bCs/>
          <w:sz w:val="22"/>
          <w:szCs w:val="22"/>
          <w:lang w:val="uz-Cyrl-UZ"/>
        </w:rPr>
        <w:t xml:space="preserve"> у њихово име</w:t>
      </w:r>
      <w:r w:rsidR="00D76705" w:rsidRPr="0091128C">
        <w:rPr>
          <w:rFonts w:eastAsia="TimesNewRomanPSMT"/>
          <w:bCs/>
          <w:sz w:val="22"/>
          <w:szCs w:val="22"/>
        </w:rPr>
        <w:t>.</w:t>
      </w:r>
    </w:p>
    <w:p w:rsidR="00D76705" w:rsidRPr="0091128C" w:rsidRDefault="00132ED7" w:rsidP="00086180">
      <w:pPr>
        <w:suppressAutoHyphens/>
        <w:autoSpaceDE w:val="0"/>
        <w:autoSpaceDN w:val="0"/>
        <w:adjustRightInd w:val="0"/>
        <w:ind w:firstLine="360"/>
        <w:contextualSpacing/>
        <w:jc w:val="both"/>
        <w:rPr>
          <w:rFonts w:eastAsia="TimesNewRomanPSMT"/>
          <w:bCs/>
          <w:sz w:val="22"/>
          <w:szCs w:val="22"/>
        </w:rPr>
      </w:pPr>
      <w:r w:rsidRPr="0091128C">
        <w:rPr>
          <w:rFonts w:eastAsia="TimesNewRomanPSMT"/>
          <w:bCs/>
          <w:sz w:val="22"/>
          <w:szCs w:val="22"/>
        </w:rPr>
        <w:lastRenderedPageBreak/>
        <w:t xml:space="preserve">    </w:t>
      </w:r>
      <w:r w:rsidR="00D76705" w:rsidRPr="0091128C">
        <w:rPr>
          <w:rFonts w:eastAsia="TimesNewRomanPSMT"/>
          <w:bCs/>
          <w:sz w:val="22"/>
          <w:szCs w:val="22"/>
        </w:rPr>
        <w:t>Захтев за заштиту права подноси се Републичкој комисији</w:t>
      </w:r>
      <w:r w:rsidR="00D76705" w:rsidRPr="0091128C">
        <w:rPr>
          <w:rFonts w:eastAsia="TimesNewRomanPSMT"/>
          <w:bCs/>
          <w:sz w:val="22"/>
          <w:szCs w:val="22"/>
          <w:lang w:val="uz-Cyrl-UZ"/>
        </w:rPr>
        <w:t xml:space="preserve"> за заштиту права у поступцима јавних набавки</w:t>
      </w:r>
      <w:r w:rsidR="00D76705" w:rsidRPr="0091128C">
        <w:rPr>
          <w:rFonts w:eastAsia="TimesNewRomanPSMT"/>
          <w:bCs/>
          <w:sz w:val="22"/>
          <w:szCs w:val="22"/>
        </w:rPr>
        <w:t>, а предаје наручиоцу. Примерак захтева за заштиту права подносилац истовремено доставља Републичкој комисији.</w:t>
      </w:r>
      <w:r w:rsidR="00D76705" w:rsidRPr="0091128C">
        <w:rPr>
          <w:rFonts w:eastAsia="TimesNewRomanPSMT"/>
          <w:bCs/>
          <w:sz w:val="22"/>
          <w:szCs w:val="22"/>
          <w:lang w:val="uz-Cyrl-UZ"/>
        </w:rPr>
        <w:t xml:space="preserve"> </w:t>
      </w:r>
    </w:p>
    <w:p w:rsidR="00D76705" w:rsidRPr="0091128C" w:rsidRDefault="00D76705" w:rsidP="00086180">
      <w:pPr>
        <w:suppressAutoHyphens/>
        <w:autoSpaceDE w:val="0"/>
        <w:autoSpaceDN w:val="0"/>
        <w:adjustRightInd w:val="0"/>
        <w:ind w:firstLine="720"/>
        <w:contextualSpacing/>
        <w:jc w:val="both"/>
        <w:rPr>
          <w:rFonts w:eastAsia="TimesNewRomanPSMT"/>
          <w:bCs/>
          <w:sz w:val="22"/>
          <w:szCs w:val="22"/>
        </w:rPr>
      </w:pPr>
      <w:r w:rsidRPr="0091128C">
        <w:rPr>
          <w:rFonts w:eastAsia="TimesNewRomanPSMT"/>
          <w:bCs/>
          <w:sz w:val="22"/>
          <w:szCs w:val="22"/>
          <w:lang w:val="uz-Cyrl-UZ"/>
        </w:rPr>
        <w:t>Захтев за заштиту права се доставља непосредно, електронском поштом, факсом или препорученом пошиљком са повратницом.</w:t>
      </w:r>
    </w:p>
    <w:p w:rsidR="00D76705" w:rsidRPr="0091128C" w:rsidRDefault="00D76705" w:rsidP="00086180">
      <w:pPr>
        <w:suppressAutoHyphens/>
        <w:autoSpaceDE w:val="0"/>
        <w:autoSpaceDN w:val="0"/>
        <w:adjustRightInd w:val="0"/>
        <w:ind w:firstLine="720"/>
        <w:contextualSpacing/>
        <w:jc w:val="both"/>
        <w:rPr>
          <w:rFonts w:eastAsia="TimesNewRomanPSMT"/>
          <w:bCs/>
          <w:sz w:val="22"/>
          <w:szCs w:val="22"/>
        </w:rPr>
      </w:pPr>
      <w:r w:rsidRPr="0091128C">
        <w:rPr>
          <w:rFonts w:eastAsia="TimesNewRomanPSMT"/>
          <w:bCs/>
          <w:sz w:val="22"/>
          <w:szCs w:val="22"/>
        </w:rPr>
        <w:t xml:space="preserve">Захтев за заштиту права може се поднети у току целог поступка јавне набавке, против сваке радње наручиоца, осим ако </w:t>
      </w:r>
      <w:r w:rsidRPr="0091128C">
        <w:rPr>
          <w:rFonts w:eastAsia="TimesNewRomanPSMT"/>
          <w:bCs/>
          <w:sz w:val="22"/>
          <w:szCs w:val="22"/>
          <w:lang w:val="uz-Cyrl-UZ"/>
        </w:rPr>
        <w:t>ЗЈН-ом</w:t>
      </w:r>
      <w:r w:rsidRPr="0091128C">
        <w:rPr>
          <w:rFonts w:eastAsia="TimesNewRomanPSMT"/>
          <w:bCs/>
          <w:sz w:val="22"/>
          <w:szCs w:val="22"/>
        </w:rPr>
        <w:t xml:space="preserve"> није другачије одређено.</w:t>
      </w:r>
    </w:p>
    <w:p w:rsidR="00D76705" w:rsidRPr="0091128C" w:rsidRDefault="00D76705" w:rsidP="00086180">
      <w:pPr>
        <w:suppressAutoHyphens/>
        <w:autoSpaceDE w:val="0"/>
        <w:autoSpaceDN w:val="0"/>
        <w:adjustRightInd w:val="0"/>
        <w:ind w:firstLine="720"/>
        <w:contextualSpacing/>
        <w:jc w:val="both"/>
        <w:rPr>
          <w:rFonts w:eastAsia="TimesNewRomanPSMT"/>
          <w:bCs/>
          <w:sz w:val="22"/>
          <w:szCs w:val="22"/>
        </w:rPr>
      </w:pPr>
      <w:r w:rsidRPr="0091128C">
        <w:rPr>
          <w:rFonts w:eastAsia="TimesNewRomanPSMT"/>
          <w:bCs/>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w:t>
      </w:r>
    </w:p>
    <w:p w:rsidR="00D76705" w:rsidRPr="0091128C" w:rsidRDefault="00D76705" w:rsidP="00086180">
      <w:pPr>
        <w:suppressAutoHyphens/>
        <w:autoSpaceDE w:val="0"/>
        <w:autoSpaceDN w:val="0"/>
        <w:adjustRightInd w:val="0"/>
        <w:ind w:firstLine="720"/>
        <w:contextualSpacing/>
        <w:jc w:val="both"/>
        <w:rPr>
          <w:rFonts w:eastAsia="TimesNewRomanPSMT"/>
          <w:bCs/>
          <w:sz w:val="22"/>
          <w:szCs w:val="22"/>
        </w:rPr>
      </w:pPr>
      <w:r w:rsidRPr="0091128C">
        <w:rPr>
          <w:rFonts w:eastAsia="TimesNewRomanPSMT"/>
          <w:bCs/>
          <w:sz w:val="22"/>
          <w:szCs w:val="22"/>
        </w:rPr>
        <w:t xml:space="preserve">После доношења одлуке о додели уговора </w:t>
      </w:r>
      <w:r w:rsidRPr="0091128C">
        <w:rPr>
          <w:rFonts w:eastAsia="TimesNewRomanPSMT"/>
          <w:bCs/>
          <w:sz w:val="22"/>
          <w:szCs w:val="22"/>
          <w:lang w:val="uz-Cyrl-UZ"/>
        </w:rPr>
        <w:t>ил</w:t>
      </w:r>
      <w:r w:rsidRPr="0091128C">
        <w:rPr>
          <w:rFonts w:eastAsia="TimesNewRomanPSMT"/>
          <w:bCs/>
          <w:sz w:val="22"/>
          <w:szCs w:val="22"/>
        </w:rPr>
        <w:t xml:space="preserve">и одлуке о обустави поступка, рок за подношење захтева за заштиту права је </w:t>
      </w:r>
      <w:r w:rsidR="00320876" w:rsidRPr="0091128C">
        <w:rPr>
          <w:rFonts w:eastAsia="TimesNewRomanPSMT"/>
          <w:bCs/>
          <w:sz w:val="22"/>
          <w:szCs w:val="22"/>
        </w:rPr>
        <w:t>пет</w:t>
      </w:r>
      <w:r w:rsidRPr="0091128C">
        <w:rPr>
          <w:rFonts w:eastAsia="TimesNewRomanPSMT"/>
          <w:bCs/>
          <w:sz w:val="22"/>
          <w:szCs w:val="22"/>
        </w:rPr>
        <w:t xml:space="preserve"> дана од дана пријема одлуке.</w:t>
      </w:r>
    </w:p>
    <w:p w:rsidR="00D76705" w:rsidRPr="0091128C" w:rsidRDefault="00D76705" w:rsidP="00086180">
      <w:pPr>
        <w:suppressAutoHyphens/>
        <w:autoSpaceDE w:val="0"/>
        <w:autoSpaceDN w:val="0"/>
        <w:adjustRightInd w:val="0"/>
        <w:ind w:firstLine="720"/>
        <w:contextualSpacing/>
        <w:jc w:val="both"/>
        <w:rPr>
          <w:rFonts w:eastAsia="TimesNewRomanPSMT"/>
          <w:bCs/>
          <w:sz w:val="22"/>
          <w:szCs w:val="22"/>
          <w:lang w:val="uz-Cyrl-UZ"/>
        </w:rPr>
      </w:pPr>
      <w:r w:rsidRPr="0091128C">
        <w:rPr>
          <w:rFonts w:eastAsia="TimesNewRomanPSMT"/>
          <w:bCs/>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D76705" w:rsidRPr="0091128C" w:rsidRDefault="00D76705" w:rsidP="00086180">
      <w:pPr>
        <w:suppressAutoHyphens/>
        <w:spacing w:after="200" w:line="276" w:lineRule="auto"/>
        <w:ind w:firstLine="720"/>
        <w:contextualSpacing/>
        <w:jc w:val="both"/>
        <w:rPr>
          <w:rFonts w:eastAsia="TimesNewRomanPSMT"/>
          <w:bCs/>
          <w:sz w:val="22"/>
          <w:szCs w:val="22"/>
        </w:rPr>
      </w:pPr>
      <w:r w:rsidRPr="0091128C">
        <w:rPr>
          <w:rFonts w:eastAsia="TimesNewRomanPSMT"/>
          <w:bCs/>
          <w:sz w:val="22"/>
          <w:szCs w:val="22"/>
        </w:rPr>
        <w:t xml:space="preserve">Подносилац захтева је дужан да на рачун буџета Републике Србије уплати таксу у изнoсу од </w:t>
      </w:r>
      <w:r w:rsidR="00627A35" w:rsidRPr="0091128C">
        <w:rPr>
          <w:rFonts w:eastAsia="TimesNewRomanPSMT"/>
          <w:bCs/>
          <w:sz w:val="22"/>
          <w:szCs w:val="22"/>
        </w:rPr>
        <w:t>4</w:t>
      </w:r>
      <w:r w:rsidRPr="0091128C">
        <w:rPr>
          <w:rFonts w:eastAsia="TimesNewRomanPSMT"/>
          <w:bCs/>
          <w:sz w:val="22"/>
          <w:szCs w:val="22"/>
        </w:rPr>
        <w:t xml:space="preserve">0.000,00 динара </w:t>
      </w:r>
      <w:r w:rsidRPr="0091128C">
        <w:rPr>
          <w:rFonts w:eastAsia="TimesNewRomanPSMT"/>
          <w:bCs/>
          <w:sz w:val="22"/>
          <w:szCs w:val="22"/>
          <w:lang w:val="uz-Cyrl-UZ"/>
        </w:rPr>
        <w:t xml:space="preserve">на </w:t>
      </w:r>
      <w:r w:rsidRPr="0091128C">
        <w:rPr>
          <w:rFonts w:eastAsia="TimesNewRomanPSMT"/>
          <w:bCs/>
          <w:sz w:val="22"/>
          <w:szCs w:val="22"/>
        </w:rPr>
        <w:t xml:space="preserve">број жиро рачуна: 840-742221843-57, шифра плаћања: 153, позив на број 97 50-016, сврха уплате: Републичка административна такса са назнаком </w:t>
      </w:r>
      <w:r w:rsidR="00627A35" w:rsidRPr="0091128C">
        <w:rPr>
          <w:rFonts w:eastAsia="TimesNewRomanPSMT"/>
          <w:bCs/>
          <w:sz w:val="22"/>
          <w:szCs w:val="22"/>
        </w:rPr>
        <w:t xml:space="preserve">броја </w:t>
      </w:r>
      <w:r w:rsidRPr="0091128C">
        <w:rPr>
          <w:rFonts w:eastAsia="TimesNewRomanPSMT"/>
          <w:bCs/>
          <w:sz w:val="22"/>
          <w:szCs w:val="22"/>
        </w:rPr>
        <w:t>јавне набавке на коју се односи</w:t>
      </w:r>
      <w:r w:rsidR="00627A35" w:rsidRPr="0091128C">
        <w:rPr>
          <w:rFonts w:eastAsia="TimesNewRomanPSMT"/>
          <w:bCs/>
          <w:sz w:val="22"/>
          <w:szCs w:val="22"/>
          <w:lang w:val="uz-Cyrl-UZ"/>
        </w:rPr>
        <w:t xml:space="preserve">, </w:t>
      </w:r>
      <w:r w:rsidRPr="0091128C">
        <w:rPr>
          <w:rFonts w:eastAsia="TimesNewRomanPSMT"/>
          <w:bCs/>
          <w:sz w:val="22"/>
          <w:szCs w:val="22"/>
        </w:rPr>
        <w:t xml:space="preserve">корисник: буџет Републике Србије.  </w:t>
      </w:r>
    </w:p>
    <w:p w:rsidR="00697911" w:rsidRPr="0091128C" w:rsidRDefault="00697911" w:rsidP="00086180">
      <w:pPr>
        <w:jc w:val="both"/>
        <w:rPr>
          <w:color w:val="FF66CC"/>
          <w:sz w:val="22"/>
          <w:szCs w:val="22"/>
          <w:lang w:val="sr-Cyrl-CS"/>
        </w:rPr>
      </w:pPr>
    </w:p>
    <w:p w:rsidR="007777DB" w:rsidRPr="0091128C" w:rsidRDefault="007777DB" w:rsidP="00086180">
      <w:pPr>
        <w:jc w:val="both"/>
        <w:rPr>
          <w:sz w:val="22"/>
          <w:szCs w:val="22"/>
          <w:lang w:val="sr-Cyrl-CS"/>
        </w:rPr>
      </w:pPr>
    </w:p>
    <w:p w:rsidR="00697911" w:rsidRPr="0091128C" w:rsidRDefault="00697911" w:rsidP="0050424D">
      <w:pPr>
        <w:jc w:val="center"/>
        <w:rPr>
          <w:b/>
          <w:bCs/>
          <w:sz w:val="22"/>
          <w:szCs w:val="22"/>
          <w:u w:val="single"/>
          <w:lang w:val="sr-Cyrl-CS"/>
        </w:rPr>
      </w:pPr>
      <w:r w:rsidRPr="0091128C">
        <w:rPr>
          <w:b/>
          <w:bCs/>
          <w:sz w:val="22"/>
          <w:szCs w:val="22"/>
          <w:u w:val="single"/>
          <w:lang w:val="sr-Cyrl-CS"/>
        </w:rPr>
        <w:t>МОДЕЛ УГОВОРА</w:t>
      </w:r>
    </w:p>
    <w:p w:rsidR="00697911" w:rsidRPr="0091128C" w:rsidRDefault="00697911" w:rsidP="0050424D">
      <w:pPr>
        <w:pStyle w:val="NoSpacing"/>
        <w:jc w:val="center"/>
        <w:rPr>
          <w:sz w:val="22"/>
          <w:szCs w:val="22"/>
          <w:lang w:val="sr-Cyrl-CS"/>
        </w:rPr>
      </w:pPr>
    </w:p>
    <w:p w:rsidR="00D52C87" w:rsidRPr="0091128C" w:rsidRDefault="00D52C87" w:rsidP="001F40AD">
      <w:pPr>
        <w:pStyle w:val="NoSpacing"/>
        <w:ind w:firstLine="720"/>
        <w:jc w:val="both"/>
        <w:rPr>
          <w:sz w:val="22"/>
          <w:szCs w:val="22"/>
          <w:u w:val="single"/>
          <w:lang w:val="ru-RU"/>
        </w:rPr>
      </w:pPr>
      <w:r w:rsidRPr="0091128C">
        <w:rPr>
          <w:sz w:val="22"/>
          <w:szCs w:val="22"/>
          <w:lang w:val="ru-RU"/>
        </w:rPr>
        <w:t xml:space="preserve">Понуђач </w:t>
      </w:r>
      <w:r w:rsidR="00167FB5" w:rsidRPr="0091128C">
        <w:rPr>
          <w:sz w:val="22"/>
          <w:szCs w:val="22"/>
          <w:lang w:val="ru-RU"/>
        </w:rPr>
        <w:t xml:space="preserve">треба </w:t>
      </w:r>
      <w:r w:rsidRPr="0091128C">
        <w:rPr>
          <w:sz w:val="22"/>
          <w:szCs w:val="22"/>
          <w:lang w:val="ru-RU"/>
        </w:rPr>
        <w:t xml:space="preserve">модел уговора </w:t>
      </w:r>
      <w:r w:rsidR="00167FB5" w:rsidRPr="0091128C">
        <w:rPr>
          <w:sz w:val="22"/>
          <w:szCs w:val="22"/>
          <w:lang w:val="ru-RU"/>
        </w:rPr>
        <w:t xml:space="preserve">да </w:t>
      </w:r>
      <w:r w:rsidRPr="0091128C">
        <w:rPr>
          <w:sz w:val="22"/>
          <w:szCs w:val="22"/>
          <w:lang w:val="ru-RU"/>
        </w:rPr>
        <w:t>попуни у складу са понудом,  потпише и овери печатом</w:t>
      </w:r>
      <w:r w:rsidR="00167FB5" w:rsidRPr="0091128C">
        <w:rPr>
          <w:sz w:val="22"/>
          <w:szCs w:val="22"/>
          <w:lang w:val="ru-RU"/>
        </w:rPr>
        <w:t>.</w:t>
      </w:r>
    </w:p>
    <w:p w:rsidR="0080014D" w:rsidRPr="0091128C" w:rsidRDefault="0080014D" w:rsidP="001F40AD">
      <w:pPr>
        <w:pStyle w:val="NoSpacing"/>
        <w:ind w:firstLine="720"/>
        <w:jc w:val="both"/>
        <w:rPr>
          <w:rFonts w:eastAsia="TimesNewRomanPS-BoldMT"/>
          <w:sz w:val="22"/>
          <w:szCs w:val="22"/>
          <w:lang w:val="uz-Cyrl-UZ"/>
        </w:rPr>
      </w:pPr>
      <w:r w:rsidRPr="0091128C">
        <w:rPr>
          <w:rFonts w:eastAsia="TimesNewRomanPS-BoldMT"/>
          <w:sz w:val="22"/>
          <w:szCs w:val="22"/>
          <w:lang w:val="uz-Cyrl-UZ"/>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 из члана 149. ЗЈН.</w:t>
      </w:r>
    </w:p>
    <w:p w:rsidR="0080014D" w:rsidRPr="0091128C" w:rsidRDefault="0080014D" w:rsidP="001F40AD">
      <w:pPr>
        <w:pStyle w:val="NoSpacing"/>
        <w:ind w:firstLine="720"/>
        <w:jc w:val="both"/>
        <w:rPr>
          <w:sz w:val="22"/>
          <w:szCs w:val="22"/>
          <w:lang w:val="ru-RU"/>
        </w:rPr>
      </w:pPr>
      <w:r w:rsidRPr="0091128C">
        <w:rPr>
          <w:sz w:val="22"/>
          <w:szCs w:val="22"/>
          <w:lang w:val="ru-RU"/>
        </w:rPr>
        <w:t>Уколико уговор о јавној набавци не буде закључен у року из претходног става из неоправданих разлога који се могу уписати у кривицу понуђача, наручилац може закључити уговор са понуђачем који је следећи на ранг листи, формираној на основу критеријума за избор дефисаног конкурсном документацијом.</w:t>
      </w:r>
    </w:p>
    <w:p w:rsidR="00DB42EC" w:rsidRPr="0091128C" w:rsidRDefault="00DB42EC" w:rsidP="00DB42EC">
      <w:pPr>
        <w:jc w:val="center"/>
        <w:rPr>
          <w:b/>
          <w:bCs/>
          <w:i/>
          <w:iCs/>
          <w:sz w:val="22"/>
          <w:szCs w:val="22"/>
        </w:rPr>
      </w:pPr>
    </w:p>
    <w:p w:rsidR="00DB42EC" w:rsidRPr="0091128C" w:rsidRDefault="00DB42EC" w:rsidP="00DB42EC">
      <w:pPr>
        <w:jc w:val="center"/>
        <w:rPr>
          <w:b/>
          <w:bCs/>
          <w:i/>
          <w:iCs/>
          <w:sz w:val="22"/>
          <w:szCs w:val="22"/>
        </w:rPr>
      </w:pPr>
    </w:p>
    <w:p w:rsidR="00A56D7D" w:rsidRDefault="009B5410" w:rsidP="0050424D">
      <w:pPr>
        <w:tabs>
          <w:tab w:val="left" w:pos="0"/>
        </w:tabs>
        <w:suppressAutoHyphens/>
        <w:spacing w:line="360" w:lineRule="auto"/>
        <w:jc w:val="center"/>
        <w:rPr>
          <w:b/>
          <w:sz w:val="22"/>
          <w:szCs w:val="22"/>
          <w:u w:val="single"/>
        </w:rPr>
      </w:pPr>
      <w:r w:rsidRPr="0091128C">
        <w:rPr>
          <w:b/>
          <w:sz w:val="22"/>
          <w:szCs w:val="22"/>
          <w:u w:val="single"/>
          <w:lang w:val="ru-RU"/>
        </w:rPr>
        <w:t>СРЕДСТВО ФИНАНСИЈ</w:t>
      </w:r>
      <w:r w:rsidR="00B84D78" w:rsidRPr="0091128C">
        <w:rPr>
          <w:b/>
          <w:sz w:val="22"/>
          <w:szCs w:val="22"/>
          <w:u w:val="single"/>
          <w:lang w:val="ru-RU"/>
        </w:rPr>
        <w:t>С</w:t>
      </w:r>
      <w:r w:rsidRPr="0091128C">
        <w:rPr>
          <w:b/>
          <w:sz w:val="22"/>
          <w:szCs w:val="22"/>
          <w:u w:val="single"/>
          <w:lang w:val="ru-RU"/>
        </w:rPr>
        <w:t>КОГ ОБЕЗБЕЂЕЊА</w:t>
      </w:r>
    </w:p>
    <w:p w:rsidR="00254169" w:rsidRPr="00254169" w:rsidRDefault="00254169" w:rsidP="0050424D">
      <w:pPr>
        <w:tabs>
          <w:tab w:val="left" w:pos="0"/>
        </w:tabs>
        <w:suppressAutoHyphens/>
        <w:spacing w:line="360" w:lineRule="auto"/>
        <w:jc w:val="center"/>
        <w:rPr>
          <w:rFonts w:eastAsia="TimesNewRomanPSMT"/>
          <w:bCs/>
          <w:iCs/>
          <w:sz w:val="22"/>
          <w:szCs w:val="22"/>
        </w:rPr>
      </w:pPr>
    </w:p>
    <w:p w:rsidR="00A56D7D" w:rsidRPr="0091128C" w:rsidRDefault="00A56D7D" w:rsidP="00A56D7D">
      <w:pPr>
        <w:tabs>
          <w:tab w:val="left" w:pos="0"/>
        </w:tabs>
        <w:suppressAutoHyphens/>
        <w:spacing w:line="360" w:lineRule="auto"/>
        <w:ind w:firstLine="709"/>
        <w:jc w:val="both"/>
        <w:rPr>
          <w:rFonts w:eastAsia="TimesNewRomanPSMT"/>
          <w:bCs/>
          <w:iCs/>
          <w:color w:val="FF0000"/>
          <w:sz w:val="22"/>
          <w:szCs w:val="22"/>
        </w:rPr>
      </w:pPr>
      <w:r w:rsidRPr="0091128C">
        <w:rPr>
          <w:rFonts w:eastAsia="TimesNewRomanPSMT"/>
          <w:bCs/>
          <w:iCs/>
          <w:sz w:val="22"/>
          <w:szCs w:val="22"/>
        </w:rPr>
        <w:t>Изабрани понуђач се обавезује да на дан закључења уговора</w:t>
      </w:r>
      <w:r w:rsidRPr="0091128C">
        <w:rPr>
          <w:rFonts w:eastAsia="TimesNewRomanPSMT"/>
          <w:bCs/>
          <w:iCs/>
          <w:sz w:val="22"/>
          <w:szCs w:val="22"/>
          <w:lang w:val="ru-RU"/>
        </w:rPr>
        <w:t>,</w:t>
      </w:r>
      <w:r w:rsidRPr="0091128C">
        <w:rPr>
          <w:rFonts w:eastAsia="TimesNewRomanPSMT"/>
          <w:bCs/>
          <w:iCs/>
          <w:sz w:val="22"/>
          <w:szCs w:val="22"/>
        </w:rPr>
        <w:t>а најкасније у року од 5 дана од дана закључења уговора,  преда наручиоцу бланко сопствену меницу за добро извршење посла, која ће бити са клаузулама: безусловна</w:t>
      </w:r>
      <w:r w:rsidRPr="0091128C">
        <w:rPr>
          <w:rFonts w:eastAsia="TimesNewRomanPSMT"/>
          <w:bCs/>
          <w:iCs/>
          <w:sz w:val="22"/>
          <w:szCs w:val="22"/>
          <w:lang w:val="sr-Cyrl-CS"/>
        </w:rPr>
        <w:t xml:space="preserve"> и </w:t>
      </w:r>
      <w:r w:rsidRPr="0091128C">
        <w:rPr>
          <w:rFonts w:eastAsia="TimesNewRomanPSMT"/>
          <w:bCs/>
          <w:iCs/>
          <w:sz w:val="22"/>
          <w:szCs w:val="22"/>
        </w:rPr>
        <w:t>платива на први позив, у висини 10% од укупне вредности уговора (односно процењене вредности јавне набавке са ПДВ-ом), са роком важности који траје најмање 30 (тридесет) дана дуже од истека рока за коначно извршење посла.</w:t>
      </w:r>
      <w:r w:rsidRPr="0091128C">
        <w:rPr>
          <w:rFonts w:eastAsia="TimesNewRomanPSMT"/>
          <w:bCs/>
          <w:iCs/>
          <w:color w:val="FF0000"/>
          <w:sz w:val="22"/>
          <w:szCs w:val="22"/>
        </w:rPr>
        <w:t xml:space="preserve"> </w:t>
      </w:r>
    </w:p>
    <w:p w:rsidR="00A56D7D" w:rsidRPr="0091128C" w:rsidRDefault="00A56D7D" w:rsidP="00A56D7D">
      <w:pPr>
        <w:tabs>
          <w:tab w:val="left" w:pos="0"/>
        </w:tabs>
        <w:suppressAutoHyphens/>
        <w:spacing w:line="360" w:lineRule="auto"/>
        <w:ind w:firstLine="709"/>
        <w:jc w:val="both"/>
        <w:rPr>
          <w:iCs/>
          <w:sz w:val="22"/>
          <w:szCs w:val="22"/>
        </w:rPr>
      </w:pPr>
      <w:r w:rsidRPr="0091128C">
        <w:rPr>
          <w:rFonts w:eastAsia="TimesNewRomanPSMT"/>
          <w:bCs/>
          <w:iCs/>
          <w:sz w:val="22"/>
          <w:szCs w:val="22"/>
        </w:rPr>
        <w:t>Ако се за време трајања уговора промене рокови за извршење уговорне обавезе, важност бланко сопствене менице за добро извршење посла мора да се продужи.</w:t>
      </w:r>
      <w:r w:rsidR="00863FF5">
        <w:rPr>
          <w:rFonts w:eastAsia="TimesNewRomanPSMT"/>
          <w:bCs/>
          <w:iCs/>
          <w:sz w:val="22"/>
          <w:szCs w:val="22"/>
          <w:lang w:val="sr-Cyrl-CS"/>
        </w:rPr>
        <w:t xml:space="preserve"> </w:t>
      </w:r>
      <w:r w:rsidRPr="0091128C">
        <w:rPr>
          <w:iCs/>
          <w:sz w:val="22"/>
          <w:szCs w:val="22"/>
        </w:rPr>
        <w:t>Наручилац ће уновчити бланко сопствену меницу за добро извршење посла у случају да понуђач не буде извршавао своје уговорне обавезе у роковима и на начин предвиђен уговором.</w:t>
      </w:r>
    </w:p>
    <w:p w:rsidR="00A56D7D" w:rsidRPr="0091128C" w:rsidRDefault="00A56D7D" w:rsidP="00A56D7D">
      <w:pPr>
        <w:tabs>
          <w:tab w:val="left" w:pos="0"/>
        </w:tabs>
        <w:suppressAutoHyphens/>
        <w:spacing w:line="360" w:lineRule="auto"/>
        <w:ind w:firstLine="709"/>
        <w:jc w:val="both"/>
        <w:rPr>
          <w:rFonts w:eastAsia="TimesNewRomanPSMT"/>
          <w:bCs/>
          <w:iCs/>
          <w:sz w:val="22"/>
          <w:szCs w:val="22"/>
        </w:rPr>
      </w:pPr>
      <w:r w:rsidRPr="0091128C">
        <w:rPr>
          <w:rFonts w:eastAsia="TimesNewRomanPSMT"/>
          <w:bCs/>
          <w:iCs/>
          <w:sz w:val="22"/>
          <w:szCs w:val="22"/>
          <w:lang w:val="sr-Cyrl-CS"/>
        </w:rPr>
        <w:t xml:space="preserve"> Поднета бланко сопствена меница не може да садржи додатне услове за исплату, краће рокове, мањи износ или промењену месну надлежност за решавање спорова.Изабрани понуђач уз меницу мора доставити </w:t>
      </w:r>
      <w:r w:rsidRPr="0091128C">
        <w:rPr>
          <w:rFonts w:eastAsia="TimesNewRomanPSMT"/>
          <w:bCs/>
          <w:iCs/>
          <w:sz w:val="22"/>
          <w:szCs w:val="22"/>
          <w:u w:val="single"/>
          <w:lang w:val="sr-Cyrl-CS"/>
        </w:rPr>
        <w:t>и менично овлашћење</w:t>
      </w:r>
      <w:r w:rsidRPr="0091128C">
        <w:rPr>
          <w:rFonts w:eastAsia="TimesNewRomanPSMT"/>
          <w:bCs/>
          <w:iCs/>
          <w:sz w:val="22"/>
          <w:szCs w:val="22"/>
          <w:lang w:val="sr-Cyrl-CS"/>
        </w:rPr>
        <w:t xml:space="preserve">, фотокопију картона депонованих потписа овлашћених лица за </w:t>
      </w:r>
      <w:r w:rsidRPr="0091128C">
        <w:rPr>
          <w:rFonts w:eastAsia="TimesNewRomanPSMT"/>
          <w:bCs/>
          <w:iCs/>
          <w:sz w:val="22"/>
          <w:szCs w:val="22"/>
          <w:lang w:val="sr-Cyrl-CS"/>
        </w:rPr>
        <w:lastRenderedPageBreak/>
        <w:t xml:space="preserve">располагање средствима на рачуну са ОП обрасцима за исте и потвдру банке о извршеној регистрацији менице. </w:t>
      </w:r>
    </w:p>
    <w:p w:rsidR="001C7AA3" w:rsidRPr="0091128C" w:rsidRDefault="001C7AA3" w:rsidP="00254169">
      <w:pPr>
        <w:widowControl w:val="0"/>
        <w:autoSpaceDE w:val="0"/>
        <w:autoSpaceDN w:val="0"/>
        <w:adjustRightInd w:val="0"/>
        <w:spacing w:before="264" w:line="276" w:lineRule="exact"/>
        <w:jc w:val="center"/>
        <w:rPr>
          <w:rFonts w:eastAsia="Calibri"/>
          <w:b/>
          <w:color w:val="000000"/>
          <w:spacing w:val="-5"/>
          <w:sz w:val="22"/>
          <w:szCs w:val="22"/>
          <w:u w:val="single"/>
          <w:lang w:val="ru-RU"/>
        </w:rPr>
      </w:pPr>
      <w:r w:rsidRPr="0091128C">
        <w:rPr>
          <w:rFonts w:eastAsia="Calibri"/>
          <w:b/>
          <w:color w:val="000000"/>
          <w:spacing w:val="-5"/>
          <w:sz w:val="22"/>
          <w:szCs w:val="22"/>
          <w:u w:val="single"/>
          <w:lang w:val="ru-RU"/>
        </w:rPr>
        <w:t>ДОДАТНО ОБЕЗБЕЂЕЊЕ ИСПУЊЕЊА УГОВОРНИХ ОБАВЕЗА</w:t>
      </w:r>
    </w:p>
    <w:p w:rsidR="005C1C04" w:rsidRDefault="001C7AA3" w:rsidP="00254169">
      <w:pPr>
        <w:jc w:val="center"/>
        <w:rPr>
          <w:rFonts w:eastAsia="Calibri"/>
          <w:b/>
          <w:color w:val="000000"/>
          <w:spacing w:val="-4"/>
          <w:sz w:val="22"/>
          <w:szCs w:val="22"/>
          <w:u w:val="single"/>
        </w:rPr>
      </w:pPr>
      <w:r w:rsidRPr="0091128C">
        <w:rPr>
          <w:rFonts w:eastAsia="Calibri"/>
          <w:b/>
          <w:color w:val="000000"/>
          <w:spacing w:val="-4"/>
          <w:sz w:val="22"/>
          <w:szCs w:val="22"/>
          <w:u w:val="single"/>
          <w:lang w:val="ru-RU"/>
        </w:rPr>
        <w:t>ПОНУЂАЧА КОЈИ СЕ НАЛАЗЕ НА СПИСКУ НЕГАТИВНИХ РЕФЕРЕНЦИ</w:t>
      </w:r>
    </w:p>
    <w:p w:rsidR="00254169" w:rsidRPr="00254169" w:rsidRDefault="00254169" w:rsidP="00254169">
      <w:pPr>
        <w:jc w:val="center"/>
        <w:rPr>
          <w:b/>
          <w:sz w:val="22"/>
          <w:szCs w:val="22"/>
          <w:u w:val="single"/>
        </w:rPr>
      </w:pPr>
    </w:p>
    <w:p w:rsidR="009B707E" w:rsidRPr="0091128C" w:rsidRDefault="009B5410" w:rsidP="00086180">
      <w:pPr>
        <w:ind w:firstLine="720"/>
        <w:jc w:val="both"/>
        <w:rPr>
          <w:sz w:val="22"/>
          <w:szCs w:val="22"/>
        </w:rPr>
      </w:pPr>
      <w:r w:rsidRPr="0091128C">
        <w:rPr>
          <w:sz w:val="22"/>
          <w:szCs w:val="22"/>
          <w:lang w:val="ru-RU"/>
        </w:rPr>
        <w:t xml:space="preserve">Изабрани понуђач </w:t>
      </w:r>
      <w:r w:rsidR="007C7802" w:rsidRPr="0091128C">
        <w:rPr>
          <w:b/>
          <w:i/>
          <w:sz w:val="22"/>
          <w:szCs w:val="22"/>
          <w:lang w:val="ru-RU"/>
        </w:rPr>
        <w:t>који има негативну референцу, а</w:t>
      </w:r>
      <w:r w:rsidR="007C7802" w:rsidRPr="0091128C">
        <w:rPr>
          <w:b/>
          <w:i/>
          <w:spacing w:val="-4"/>
          <w:sz w:val="22"/>
          <w:szCs w:val="22"/>
        </w:rPr>
        <w:t>ко предмет јавне набавке није истоврстан предмету за који је понуђач добио негативну референцу</w:t>
      </w:r>
      <w:r w:rsidR="007C7802" w:rsidRPr="0091128C">
        <w:rPr>
          <w:b/>
          <w:i/>
          <w:spacing w:val="-4"/>
          <w:sz w:val="22"/>
          <w:szCs w:val="22"/>
          <w:lang w:val="sr-Cyrl-CS"/>
        </w:rPr>
        <w:t>,</w:t>
      </w:r>
      <w:r w:rsidR="007C7802" w:rsidRPr="0091128C">
        <w:rPr>
          <w:b/>
          <w:i/>
          <w:sz w:val="22"/>
          <w:szCs w:val="22"/>
          <w:lang w:val="ru-RU"/>
        </w:rPr>
        <w:t xml:space="preserve"> (сходно члану 83. ст. 12. и 13. ЗЈН за понуђача / Добављача</w:t>
      </w:r>
      <w:r w:rsidR="007C7802" w:rsidRPr="0091128C">
        <w:rPr>
          <w:b/>
          <w:i/>
          <w:spacing w:val="-4"/>
          <w:sz w:val="22"/>
          <w:szCs w:val="22"/>
        </w:rPr>
        <w:t>)</w:t>
      </w:r>
      <w:r w:rsidR="007C7802" w:rsidRPr="0091128C">
        <w:rPr>
          <w:b/>
          <w:sz w:val="22"/>
          <w:szCs w:val="22"/>
          <w:lang w:val="ru-RU"/>
        </w:rPr>
        <w:t>,</w:t>
      </w:r>
      <w:r w:rsidR="007C7802" w:rsidRPr="0091128C">
        <w:rPr>
          <w:sz w:val="22"/>
          <w:szCs w:val="22"/>
          <w:lang w:val="ru-RU"/>
        </w:rPr>
        <w:t xml:space="preserve">  </w:t>
      </w:r>
      <w:r w:rsidRPr="0091128C">
        <w:rPr>
          <w:sz w:val="22"/>
          <w:szCs w:val="22"/>
          <w:lang w:val="ru-RU"/>
        </w:rPr>
        <w:t xml:space="preserve">је дужан да </w:t>
      </w:r>
      <w:r w:rsidR="004B6F6E" w:rsidRPr="0091128C">
        <w:rPr>
          <w:sz w:val="22"/>
          <w:szCs w:val="22"/>
          <w:lang w:val="ru-RU"/>
        </w:rPr>
        <w:t>приликом закључења уго</w:t>
      </w:r>
      <w:r w:rsidR="00E0044D" w:rsidRPr="0091128C">
        <w:rPr>
          <w:sz w:val="22"/>
          <w:szCs w:val="22"/>
          <w:lang w:val="ru-RU"/>
        </w:rPr>
        <w:t xml:space="preserve">вора, </w:t>
      </w:r>
      <w:r w:rsidRPr="0091128C">
        <w:rPr>
          <w:sz w:val="22"/>
          <w:szCs w:val="22"/>
          <w:lang w:val="ru-RU"/>
        </w:rPr>
        <w:t>достави уредно потписану сопствену бланко меницу, без жираната у корист наручиоца, са овлашћењем за попуњавање у ви</w:t>
      </w:r>
      <w:r w:rsidR="00DA10C3" w:rsidRPr="0091128C">
        <w:rPr>
          <w:sz w:val="22"/>
          <w:szCs w:val="22"/>
          <w:lang w:val="ru-RU"/>
        </w:rPr>
        <w:t xml:space="preserve">сини од </w:t>
      </w:r>
      <w:r w:rsidR="007C7802" w:rsidRPr="0091128C">
        <w:rPr>
          <w:sz w:val="22"/>
          <w:szCs w:val="22"/>
          <w:lang w:val="ru-RU"/>
        </w:rPr>
        <w:t>15</w:t>
      </w:r>
      <w:r w:rsidR="00DA10C3" w:rsidRPr="0091128C">
        <w:rPr>
          <w:sz w:val="22"/>
          <w:szCs w:val="22"/>
          <w:lang w:val="ru-RU"/>
        </w:rPr>
        <w:t xml:space="preserve">% вредности уговора </w:t>
      </w:r>
      <w:r w:rsidR="00FA039E" w:rsidRPr="0091128C">
        <w:rPr>
          <w:sz w:val="22"/>
          <w:szCs w:val="22"/>
          <w:lang w:val="ru-RU"/>
        </w:rPr>
        <w:t>без ПДВ</w:t>
      </w:r>
      <w:r w:rsidR="00927839" w:rsidRPr="0091128C">
        <w:rPr>
          <w:sz w:val="22"/>
          <w:szCs w:val="22"/>
          <w:lang w:val="ru-RU"/>
        </w:rPr>
        <w:t>-</w:t>
      </w:r>
      <w:r w:rsidR="00FA039E" w:rsidRPr="0091128C">
        <w:rPr>
          <w:sz w:val="22"/>
          <w:szCs w:val="22"/>
          <w:lang w:val="ru-RU"/>
        </w:rPr>
        <w:t>а</w:t>
      </w:r>
      <w:r w:rsidR="007C7802" w:rsidRPr="0091128C">
        <w:rPr>
          <w:sz w:val="22"/>
          <w:szCs w:val="22"/>
          <w:lang w:val="ru-RU"/>
        </w:rPr>
        <w:t xml:space="preserve">, </w:t>
      </w:r>
      <w:r w:rsidR="00DA10C3" w:rsidRPr="0091128C">
        <w:rPr>
          <w:sz w:val="22"/>
          <w:szCs w:val="22"/>
          <w:lang w:val="ru-RU"/>
        </w:rPr>
        <w:t>са клаузу</w:t>
      </w:r>
      <w:r w:rsidR="00927839" w:rsidRPr="0091128C">
        <w:rPr>
          <w:sz w:val="22"/>
          <w:szCs w:val="22"/>
          <w:lang w:val="ru-RU"/>
        </w:rPr>
        <w:t xml:space="preserve">лом </w:t>
      </w:r>
      <w:r w:rsidR="00836CCD" w:rsidRPr="0091128C">
        <w:rPr>
          <w:sz w:val="22"/>
          <w:szCs w:val="22"/>
        </w:rPr>
        <w:t>„</w:t>
      </w:r>
      <w:r w:rsidR="00836CCD" w:rsidRPr="0091128C">
        <w:rPr>
          <w:sz w:val="22"/>
          <w:szCs w:val="22"/>
          <w:lang w:val="ru-RU"/>
        </w:rPr>
        <w:t>неопозива</w:t>
      </w:r>
      <w:r w:rsidR="00836CCD" w:rsidRPr="0091128C">
        <w:rPr>
          <w:sz w:val="22"/>
          <w:szCs w:val="22"/>
        </w:rPr>
        <w:t>“</w:t>
      </w:r>
      <w:r w:rsidR="008B6101" w:rsidRPr="0091128C">
        <w:rPr>
          <w:sz w:val="22"/>
          <w:szCs w:val="22"/>
        </w:rPr>
        <w:t>, „безусловна“</w:t>
      </w:r>
      <w:r w:rsidR="00927839" w:rsidRPr="0091128C">
        <w:rPr>
          <w:sz w:val="22"/>
          <w:szCs w:val="22"/>
        </w:rPr>
        <w:t>,</w:t>
      </w:r>
      <w:r w:rsidR="00836CCD" w:rsidRPr="0091128C">
        <w:rPr>
          <w:sz w:val="22"/>
          <w:szCs w:val="22"/>
          <w:lang w:val="ru-RU"/>
        </w:rPr>
        <w:t xml:space="preserve"> </w:t>
      </w:r>
      <w:r w:rsidRPr="0091128C">
        <w:rPr>
          <w:sz w:val="22"/>
          <w:szCs w:val="22"/>
        </w:rPr>
        <w:t>„без протеста“ и „по виђењу“</w:t>
      </w:r>
      <w:r w:rsidR="008B6101" w:rsidRPr="0091128C">
        <w:rPr>
          <w:sz w:val="22"/>
          <w:szCs w:val="22"/>
        </w:rPr>
        <w:t>, као средство финансиј</w:t>
      </w:r>
      <w:r w:rsidR="00591021" w:rsidRPr="0091128C">
        <w:rPr>
          <w:sz w:val="22"/>
          <w:szCs w:val="22"/>
        </w:rPr>
        <w:t>с</w:t>
      </w:r>
      <w:r w:rsidR="008B6101" w:rsidRPr="0091128C">
        <w:rPr>
          <w:sz w:val="22"/>
          <w:szCs w:val="22"/>
        </w:rPr>
        <w:t xml:space="preserve">ког </w:t>
      </w:r>
      <w:r w:rsidR="00CD0AEB" w:rsidRPr="0091128C">
        <w:rPr>
          <w:sz w:val="22"/>
          <w:szCs w:val="22"/>
        </w:rPr>
        <w:t>обезбеђења за добро изврше</w:t>
      </w:r>
      <w:r w:rsidR="00161DBE" w:rsidRPr="0091128C">
        <w:rPr>
          <w:sz w:val="22"/>
          <w:szCs w:val="22"/>
        </w:rPr>
        <w:t xml:space="preserve">ње посла. </w:t>
      </w:r>
      <w:r w:rsidR="008B6101" w:rsidRPr="0091128C">
        <w:rPr>
          <w:sz w:val="22"/>
          <w:szCs w:val="22"/>
        </w:rPr>
        <w:t>Меница мора да важи десет</w:t>
      </w:r>
      <w:r w:rsidR="009B707E" w:rsidRPr="0091128C">
        <w:rPr>
          <w:sz w:val="22"/>
          <w:szCs w:val="22"/>
        </w:rPr>
        <w:t xml:space="preserve"> дана дуже од истека рока важења уговора.</w:t>
      </w:r>
    </w:p>
    <w:p w:rsidR="009B707E" w:rsidRPr="0091128C" w:rsidRDefault="00851E50" w:rsidP="007C7802">
      <w:pPr>
        <w:pStyle w:val="NoSpacing"/>
        <w:ind w:firstLine="720"/>
        <w:jc w:val="both"/>
        <w:rPr>
          <w:sz w:val="22"/>
          <w:szCs w:val="22"/>
        </w:rPr>
      </w:pPr>
      <w:r w:rsidRPr="0091128C">
        <w:rPr>
          <w:sz w:val="22"/>
          <w:szCs w:val="22"/>
        </w:rPr>
        <w:t xml:space="preserve">Уз меницу Понуђач доставља и </w:t>
      </w:r>
      <w:r w:rsidR="009B707E" w:rsidRPr="0091128C">
        <w:rPr>
          <w:sz w:val="22"/>
          <w:szCs w:val="22"/>
        </w:rPr>
        <w:t>Менично овлашћење</w:t>
      </w:r>
      <w:r w:rsidRPr="0091128C">
        <w:rPr>
          <w:sz w:val="22"/>
          <w:szCs w:val="22"/>
        </w:rPr>
        <w:t xml:space="preserve"> које</w:t>
      </w:r>
      <w:r w:rsidR="009B707E" w:rsidRPr="0091128C">
        <w:rPr>
          <w:sz w:val="22"/>
          <w:szCs w:val="22"/>
        </w:rPr>
        <w:t xml:space="preserve"> мора бити потписано и оверено, у складу са Законом о платном промету </w:t>
      </w:r>
      <w:r w:rsidR="00E51696">
        <w:rPr>
          <w:spacing w:val="-4"/>
          <w:sz w:val="22"/>
          <w:szCs w:val="22"/>
        </w:rPr>
        <w:t>(Службени лист СРЈ бр. 3/02 , 5/03 , Службени</w:t>
      </w:r>
      <w:r w:rsidR="009B707E" w:rsidRPr="0091128C">
        <w:rPr>
          <w:spacing w:val="-4"/>
          <w:sz w:val="22"/>
          <w:szCs w:val="22"/>
        </w:rPr>
        <w:t xml:space="preserve"> гласник РС бр. 43/04 , 62/06 , 111/09 </w:t>
      </w:r>
      <w:r w:rsidR="009B707E" w:rsidRPr="0091128C">
        <w:rPr>
          <w:rStyle w:val="trs1"/>
          <w:bCs/>
          <w:color w:val="auto"/>
          <w:spacing w:val="-4"/>
          <w:sz w:val="22"/>
          <w:szCs w:val="22"/>
        </w:rPr>
        <w:t>- др. закон</w:t>
      </w:r>
      <w:r w:rsidR="00817664" w:rsidRPr="0091128C">
        <w:rPr>
          <w:spacing w:val="-4"/>
          <w:sz w:val="22"/>
          <w:szCs w:val="22"/>
        </w:rPr>
        <w:t>, 31/11</w:t>
      </w:r>
      <w:r w:rsidR="009B707E" w:rsidRPr="0091128C">
        <w:rPr>
          <w:spacing w:val="-4"/>
          <w:sz w:val="22"/>
          <w:szCs w:val="22"/>
        </w:rPr>
        <w:t>)</w:t>
      </w:r>
      <w:r w:rsidR="00817664" w:rsidRPr="0091128C">
        <w:rPr>
          <w:spacing w:val="-4"/>
          <w:sz w:val="22"/>
          <w:szCs w:val="22"/>
        </w:rPr>
        <w:t>.</w:t>
      </w:r>
      <w:r w:rsidR="009B707E" w:rsidRPr="0091128C">
        <w:rPr>
          <w:b/>
          <w:spacing w:val="-4"/>
          <w:sz w:val="22"/>
          <w:szCs w:val="22"/>
        </w:rPr>
        <w:t xml:space="preserve"> </w:t>
      </w:r>
    </w:p>
    <w:p w:rsidR="009B707E" w:rsidRPr="0091128C" w:rsidRDefault="007C7802" w:rsidP="007C7802">
      <w:pPr>
        <w:pStyle w:val="NoSpacing"/>
        <w:jc w:val="both"/>
        <w:rPr>
          <w:sz w:val="22"/>
          <w:szCs w:val="22"/>
        </w:rPr>
      </w:pPr>
      <w:r w:rsidRPr="0091128C">
        <w:rPr>
          <w:sz w:val="22"/>
          <w:szCs w:val="22"/>
          <w:lang w:val="sr-Cyrl-CS"/>
        </w:rPr>
        <w:tab/>
      </w:r>
      <w:r w:rsidR="008415FE" w:rsidRPr="0091128C">
        <w:rPr>
          <w:sz w:val="22"/>
          <w:szCs w:val="22"/>
        </w:rPr>
        <w:t>Са меницом и меничним овлашћењем</w:t>
      </w:r>
      <w:r w:rsidR="009B707E" w:rsidRPr="0091128C">
        <w:rPr>
          <w:sz w:val="22"/>
          <w:szCs w:val="22"/>
        </w:rPr>
        <w:t xml:space="preserve"> изабрани понуђач је дужан да достави и </w:t>
      </w:r>
      <w:r w:rsidR="00E0044D" w:rsidRPr="0091128C">
        <w:rPr>
          <w:sz w:val="22"/>
          <w:szCs w:val="22"/>
        </w:rPr>
        <w:t>копију картона депонованих потписа</w:t>
      </w:r>
      <w:r w:rsidR="008415FE" w:rsidRPr="0091128C">
        <w:rPr>
          <w:sz w:val="22"/>
          <w:szCs w:val="22"/>
        </w:rPr>
        <w:t>, ОП образац – оверен потпис лица овлашћеног за заступање</w:t>
      </w:r>
      <w:r w:rsidR="00E0044D" w:rsidRPr="0091128C">
        <w:rPr>
          <w:sz w:val="22"/>
          <w:szCs w:val="22"/>
        </w:rPr>
        <w:t xml:space="preserve"> и доказ о регистрацији менице.</w:t>
      </w:r>
    </w:p>
    <w:p w:rsidR="00161DBE" w:rsidRPr="0091128C" w:rsidRDefault="00E0044D" w:rsidP="00086180">
      <w:pPr>
        <w:ind w:firstLine="720"/>
        <w:jc w:val="both"/>
        <w:rPr>
          <w:sz w:val="22"/>
          <w:szCs w:val="22"/>
        </w:rPr>
      </w:pPr>
      <w:r w:rsidRPr="0091128C">
        <w:rPr>
          <w:sz w:val="22"/>
          <w:szCs w:val="22"/>
        </w:rPr>
        <w:t xml:space="preserve">Уколико Извршилац </w:t>
      </w:r>
      <w:r w:rsidRPr="0091128C">
        <w:rPr>
          <w:sz w:val="22"/>
          <w:szCs w:val="22"/>
          <w:lang w:val="ru-RU"/>
        </w:rPr>
        <w:t>приликом закључења уг</w:t>
      </w:r>
      <w:r w:rsidR="008415FE" w:rsidRPr="0091128C">
        <w:rPr>
          <w:sz w:val="22"/>
          <w:szCs w:val="22"/>
          <w:lang w:val="ru-RU"/>
        </w:rPr>
        <w:t xml:space="preserve">овора, </w:t>
      </w:r>
      <w:r w:rsidRPr="0091128C">
        <w:rPr>
          <w:sz w:val="22"/>
          <w:szCs w:val="22"/>
          <w:lang w:val="ru-RU"/>
        </w:rPr>
        <w:t xml:space="preserve">не достави средство финансијског обезбеђења на начин и под условима из става 1. – </w:t>
      </w:r>
      <w:r w:rsidR="007777DB" w:rsidRPr="0091128C">
        <w:rPr>
          <w:sz w:val="22"/>
          <w:szCs w:val="22"/>
          <w:lang w:val="ru-RU"/>
        </w:rPr>
        <w:t>4</w:t>
      </w:r>
      <w:r w:rsidRPr="0091128C">
        <w:rPr>
          <w:sz w:val="22"/>
          <w:szCs w:val="22"/>
          <w:lang w:val="ru-RU"/>
        </w:rPr>
        <w:t xml:space="preserve">. </w:t>
      </w:r>
      <w:r w:rsidR="00927839" w:rsidRPr="0091128C">
        <w:rPr>
          <w:sz w:val="22"/>
          <w:szCs w:val="22"/>
          <w:lang w:val="ru-RU"/>
        </w:rPr>
        <w:t>овог одељка,</w:t>
      </w:r>
      <w:r w:rsidRPr="0091128C">
        <w:rPr>
          <w:sz w:val="22"/>
          <w:szCs w:val="22"/>
          <w:lang w:val="ru-RU"/>
        </w:rPr>
        <w:t xml:space="preserve"> уговор </w:t>
      </w:r>
      <w:r w:rsidR="006F0FB0" w:rsidRPr="0091128C">
        <w:rPr>
          <w:sz w:val="22"/>
          <w:szCs w:val="22"/>
          <w:lang w:val="ru-RU"/>
        </w:rPr>
        <w:t>не</w:t>
      </w:r>
      <w:r w:rsidRPr="0091128C">
        <w:rPr>
          <w:sz w:val="22"/>
          <w:szCs w:val="22"/>
          <w:lang w:val="ru-RU"/>
        </w:rPr>
        <w:t xml:space="preserve">ће бити </w:t>
      </w:r>
      <w:r w:rsidR="006F0FB0" w:rsidRPr="0091128C">
        <w:rPr>
          <w:sz w:val="22"/>
          <w:szCs w:val="22"/>
          <w:lang w:val="ru-RU"/>
        </w:rPr>
        <w:t>закључен</w:t>
      </w:r>
      <w:r w:rsidR="00F6096B" w:rsidRPr="0091128C">
        <w:rPr>
          <w:sz w:val="22"/>
          <w:szCs w:val="22"/>
          <w:lang w:val="ru-RU"/>
        </w:rPr>
        <w:t>.</w:t>
      </w:r>
    </w:p>
    <w:p w:rsidR="00697911" w:rsidRPr="0091128C" w:rsidRDefault="00697911" w:rsidP="00DB10E9">
      <w:pPr>
        <w:ind w:right="-720"/>
        <w:jc w:val="both"/>
        <w:rPr>
          <w:sz w:val="22"/>
          <w:szCs w:val="22"/>
          <w:lang w:val="sr-Cyrl-CS"/>
        </w:rPr>
      </w:pPr>
    </w:p>
    <w:p w:rsidR="00BE5246" w:rsidRPr="0091128C" w:rsidRDefault="0080014D" w:rsidP="00254169">
      <w:pPr>
        <w:pStyle w:val="NoSpacing"/>
        <w:jc w:val="center"/>
        <w:rPr>
          <w:b/>
          <w:color w:val="000000"/>
          <w:sz w:val="22"/>
          <w:szCs w:val="22"/>
          <w:u w:val="single"/>
        </w:rPr>
      </w:pPr>
      <w:r w:rsidRPr="0091128C">
        <w:rPr>
          <w:b/>
          <w:color w:val="000000"/>
          <w:sz w:val="22"/>
          <w:szCs w:val="22"/>
          <w:u w:val="single"/>
          <w:lang w:val="sr-Cyrl-CS"/>
        </w:rPr>
        <w:t>НАКНАДА ЗА КОРИШЋЕЊЕ ПАТЕНАТА И ОДГОВОРНОСТ ЗА ПОВРЕДУ ЗАШТИЋЕНИХ ПРАВА ИНТЕЛЕКТУАЛНЕ СВОЈИНЕ</w:t>
      </w:r>
    </w:p>
    <w:p w:rsidR="0029150B" w:rsidRPr="0091128C" w:rsidRDefault="0029150B" w:rsidP="00254169">
      <w:pPr>
        <w:pStyle w:val="NoSpacing"/>
        <w:jc w:val="center"/>
        <w:rPr>
          <w:b/>
          <w:color w:val="000000"/>
          <w:sz w:val="22"/>
          <w:szCs w:val="22"/>
          <w:u w:val="single"/>
        </w:rPr>
      </w:pPr>
    </w:p>
    <w:p w:rsidR="00EE33E9" w:rsidRPr="0091128C" w:rsidRDefault="00EE33E9" w:rsidP="000453AC">
      <w:pPr>
        <w:pStyle w:val="NoSpacing"/>
        <w:ind w:firstLine="720"/>
        <w:jc w:val="both"/>
        <w:rPr>
          <w:color w:val="000000"/>
          <w:sz w:val="22"/>
          <w:szCs w:val="22"/>
        </w:rPr>
      </w:pPr>
      <w:r w:rsidRPr="0091128C">
        <w:rPr>
          <w:color w:val="000000"/>
          <w:sz w:val="22"/>
          <w:szCs w:val="22"/>
        </w:rPr>
        <w:t>Нaкнaду зa кoришћeњe пaтeнaтa, кao и oдгoвoрнoст зa пoврeду зaштићeних прaвa интeлeктуaлнe свojинe трeћих лицa снoси пoнуђaч;</w:t>
      </w:r>
    </w:p>
    <w:p w:rsidR="0080014D" w:rsidRPr="0091128C" w:rsidRDefault="0080014D" w:rsidP="00086180">
      <w:pPr>
        <w:jc w:val="both"/>
        <w:rPr>
          <w:color w:val="000000"/>
          <w:sz w:val="22"/>
          <w:szCs w:val="22"/>
          <w:lang w:val="sr-Cyrl-CS"/>
        </w:rPr>
      </w:pPr>
    </w:p>
    <w:p w:rsidR="00B457F8" w:rsidRPr="0091128C" w:rsidRDefault="00B457F8" w:rsidP="00254169">
      <w:pPr>
        <w:suppressAutoHyphens/>
        <w:autoSpaceDE w:val="0"/>
        <w:autoSpaceDN w:val="0"/>
        <w:adjustRightInd w:val="0"/>
        <w:jc w:val="center"/>
        <w:rPr>
          <w:rFonts w:eastAsia="TimesNewRomanPSMT"/>
          <w:b/>
          <w:bCs/>
          <w:iCs/>
          <w:sz w:val="22"/>
          <w:szCs w:val="22"/>
          <w:u w:val="single"/>
          <w:lang w:eastAsia="ar-SA"/>
        </w:rPr>
      </w:pPr>
      <w:r w:rsidRPr="0091128C">
        <w:rPr>
          <w:rFonts w:eastAsia="TimesNewRomanPSMT"/>
          <w:b/>
          <w:bCs/>
          <w:iCs/>
          <w:sz w:val="22"/>
          <w:szCs w:val="22"/>
          <w:u w:val="single"/>
          <w:lang w:val="uz-Cyrl-UZ" w:eastAsia="ar-SA"/>
        </w:rPr>
        <w:t>ОБАВЕЗЕ ПОНУЂАЧА ПО ЧЛАНУ 74. СТАВ 2. И 75. СТАВ 2. ЗЈН-А</w:t>
      </w:r>
    </w:p>
    <w:p w:rsidR="00B457F8" w:rsidRPr="0091128C" w:rsidRDefault="00B457F8" w:rsidP="00254169">
      <w:pPr>
        <w:suppressAutoHyphens/>
        <w:autoSpaceDE w:val="0"/>
        <w:autoSpaceDN w:val="0"/>
        <w:adjustRightInd w:val="0"/>
        <w:ind w:right="-720"/>
        <w:jc w:val="center"/>
        <w:rPr>
          <w:rFonts w:eastAsia="TimesNewRomanPSMT"/>
          <w:bCs/>
          <w:iCs/>
          <w:sz w:val="22"/>
          <w:szCs w:val="22"/>
          <w:lang w:val="uz-Cyrl-UZ" w:eastAsia="ar-SA"/>
        </w:rPr>
      </w:pPr>
    </w:p>
    <w:p w:rsidR="00807779" w:rsidRPr="0091128C" w:rsidRDefault="00B457F8" w:rsidP="00086180">
      <w:pPr>
        <w:suppressAutoHyphens/>
        <w:autoSpaceDE w:val="0"/>
        <w:autoSpaceDN w:val="0"/>
        <w:adjustRightInd w:val="0"/>
        <w:ind w:firstLine="720"/>
        <w:contextualSpacing/>
        <w:jc w:val="both"/>
        <w:rPr>
          <w:rFonts w:eastAsia="TimesNewRomanPSMT"/>
          <w:bCs/>
          <w:iCs/>
          <w:sz w:val="22"/>
          <w:szCs w:val="22"/>
          <w:lang w:val="uz-Cyrl-UZ"/>
        </w:rPr>
      </w:pPr>
      <w:r w:rsidRPr="0091128C">
        <w:rPr>
          <w:rFonts w:eastAsia="TimesNewRomanPSMT"/>
          <w:bCs/>
          <w:iCs/>
          <w:sz w:val="22"/>
          <w:szCs w:val="22"/>
          <w:lang w:val="uz-Cyrl-UZ"/>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је дат у конкурсној документацији</w:t>
      </w:r>
      <w:r w:rsidR="00807779" w:rsidRPr="0091128C">
        <w:rPr>
          <w:rFonts w:eastAsia="TimesNewRomanPSMT"/>
          <w:bCs/>
          <w:iCs/>
          <w:sz w:val="22"/>
          <w:szCs w:val="22"/>
          <w:lang w:val="uz-Cyrl-UZ"/>
        </w:rPr>
        <w:t>.</w:t>
      </w:r>
    </w:p>
    <w:p w:rsidR="00D52377" w:rsidRPr="0081160E" w:rsidRDefault="00B457F8" w:rsidP="0081160E">
      <w:pPr>
        <w:suppressAutoHyphens/>
        <w:autoSpaceDE w:val="0"/>
        <w:autoSpaceDN w:val="0"/>
        <w:adjustRightInd w:val="0"/>
        <w:ind w:firstLine="720"/>
        <w:contextualSpacing/>
        <w:jc w:val="both"/>
        <w:rPr>
          <w:rFonts w:eastAsia="TimesNewRomanPSMT"/>
          <w:bCs/>
          <w:iCs/>
          <w:sz w:val="22"/>
          <w:szCs w:val="22"/>
          <w:lang w:val="sr-Cyrl-CS"/>
        </w:rPr>
      </w:pPr>
      <w:r w:rsidRPr="0091128C">
        <w:rPr>
          <w:rFonts w:eastAsia="TimesNewRomanPSMT"/>
          <w:bCs/>
          <w:iCs/>
          <w:sz w:val="22"/>
          <w:szCs w:val="22"/>
          <w:lang w:val="uz-Cyrl-UZ"/>
        </w:rPr>
        <w:t xml:space="preserve"> Накнаду за коришћење патената, као и одговорност за повреду заштићених права интелектуалне својине трећих лица</w:t>
      </w:r>
      <w:r w:rsidR="00257B56" w:rsidRPr="0091128C">
        <w:rPr>
          <w:rFonts w:eastAsia="TimesNewRomanPSMT"/>
          <w:bCs/>
          <w:iCs/>
          <w:sz w:val="22"/>
          <w:szCs w:val="22"/>
          <w:lang w:val="uz-Cyrl-UZ"/>
        </w:rPr>
        <w:t>,</w:t>
      </w:r>
      <w:r w:rsidRPr="0091128C">
        <w:rPr>
          <w:rFonts w:eastAsia="TimesNewRomanPSMT"/>
          <w:bCs/>
          <w:iCs/>
          <w:sz w:val="22"/>
          <w:szCs w:val="22"/>
          <w:lang w:val="uz-Cyrl-UZ"/>
        </w:rPr>
        <w:t xml:space="preserve"> сноси понуђач.</w:t>
      </w:r>
    </w:p>
    <w:p w:rsidR="00D52377" w:rsidRPr="0091128C" w:rsidRDefault="00D52377" w:rsidP="001B0277">
      <w:pPr>
        <w:suppressAutoHyphens/>
        <w:autoSpaceDE w:val="0"/>
        <w:autoSpaceDN w:val="0"/>
        <w:adjustRightInd w:val="0"/>
        <w:contextualSpacing/>
        <w:jc w:val="both"/>
        <w:rPr>
          <w:rFonts w:eastAsia="TimesNewRomanPSMT"/>
          <w:bCs/>
          <w:iCs/>
          <w:sz w:val="22"/>
          <w:szCs w:val="22"/>
        </w:rPr>
      </w:pPr>
    </w:p>
    <w:p w:rsidR="00D52377" w:rsidRPr="0091128C" w:rsidRDefault="00D52377" w:rsidP="001B0277">
      <w:pPr>
        <w:suppressAutoHyphens/>
        <w:autoSpaceDE w:val="0"/>
        <w:autoSpaceDN w:val="0"/>
        <w:adjustRightInd w:val="0"/>
        <w:contextualSpacing/>
        <w:jc w:val="both"/>
        <w:rPr>
          <w:rFonts w:eastAsia="TimesNewRomanPSMT"/>
          <w:bCs/>
          <w:iCs/>
          <w:sz w:val="22"/>
          <w:szCs w:val="22"/>
        </w:rPr>
      </w:pPr>
    </w:p>
    <w:p w:rsidR="00D52377" w:rsidRDefault="00D52377" w:rsidP="001B0277">
      <w:pPr>
        <w:suppressAutoHyphens/>
        <w:autoSpaceDE w:val="0"/>
        <w:autoSpaceDN w:val="0"/>
        <w:adjustRightInd w:val="0"/>
        <w:contextualSpacing/>
        <w:jc w:val="both"/>
        <w:rPr>
          <w:rFonts w:eastAsia="TimesNewRomanPSMT"/>
          <w:bCs/>
          <w:iCs/>
          <w:sz w:val="22"/>
          <w:szCs w:val="22"/>
        </w:rPr>
      </w:pPr>
    </w:p>
    <w:p w:rsidR="00863B75" w:rsidRDefault="00863B75" w:rsidP="001B0277">
      <w:pPr>
        <w:suppressAutoHyphens/>
        <w:autoSpaceDE w:val="0"/>
        <w:autoSpaceDN w:val="0"/>
        <w:adjustRightInd w:val="0"/>
        <w:contextualSpacing/>
        <w:jc w:val="both"/>
        <w:rPr>
          <w:rFonts w:eastAsia="TimesNewRomanPSMT"/>
          <w:bCs/>
          <w:iCs/>
          <w:sz w:val="22"/>
          <w:szCs w:val="22"/>
        </w:rPr>
      </w:pPr>
    </w:p>
    <w:p w:rsidR="00863B75" w:rsidRDefault="00863B75" w:rsidP="001B0277">
      <w:pPr>
        <w:suppressAutoHyphens/>
        <w:autoSpaceDE w:val="0"/>
        <w:autoSpaceDN w:val="0"/>
        <w:adjustRightInd w:val="0"/>
        <w:contextualSpacing/>
        <w:jc w:val="both"/>
        <w:rPr>
          <w:rFonts w:eastAsia="TimesNewRomanPSMT"/>
          <w:bCs/>
          <w:iCs/>
          <w:sz w:val="22"/>
          <w:szCs w:val="22"/>
        </w:rPr>
      </w:pPr>
    </w:p>
    <w:p w:rsidR="00863B75" w:rsidRDefault="00863B75" w:rsidP="001B0277">
      <w:pPr>
        <w:suppressAutoHyphens/>
        <w:autoSpaceDE w:val="0"/>
        <w:autoSpaceDN w:val="0"/>
        <w:adjustRightInd w:val="0"/>
        <w:contextualSpacing/>
        <w:jc w:val="both"/>
        <w:rPr>
          <w:rFonts w:eastAsia="TimesNewRomanPSMT"/>
          <w:bCs/>
          <w:iCs/>
          <w:sz w:val="22"/>
          <w:szCs w:val="22"/>
        </w:rPr>
      </w:pPr>
    </w:p>
    <w:p w:rsidR="00863B75" w:rsidRDefault="00863B75" w:rsidP="001B0277">
      <w:pPr>
        <w:suppressAutoHyphens/>
        <w:autoSpaceDE w:val="0"/>
        <w:autoSpaceDN w:val="0"/>
        <w:adjustRightInd w:val="0"/>
        <w:contextualSpacing/>
        <w:jc w:val="both"/>
        <w:rPr>
          <w:rFonts w:eastAsia="TimesNewRomanPSMT"/>
          <w:bCs/>
          <w:iCs/>
          <w:sz w:val="22"/>
          <w:szCs w:val="22"/>
        </w:rPr>
      </w:pPr>
    </w:p>
    <w:p w:rsidR="00863B75" w:rsidRDefault="00863B75" w:rsidP="001B0277">
      <w:pPr>
        <w:suppressAutoHyphens/>
        <w:autoSpaceDE w:val="0"/>
        <w:autoSpaceDN w:val="0"/>
        <w:adjustRightInd w:val="0"/>
        <w:contextualSpacing/>
        <w:jc w:val="both"/>
        <w:rPr>
          <w:rFonts w:eastAsia="TimesNewRomanPSMT"/>
          <w:bCs/>
          <w:iCs/>
          <w:sz w:val="22"/>
          <w:szCs w:val="22"/>
        </w:rPr>
      </w:pPr>
    </w:p>
    <w:p w:rsidR="00863B75" w:rsidRDefault="00863B75" w:rsidP="001B0277">
      <w:pPr>
        <w:suppressAutoHyphens/>
        <w:autoSpaceDE w:val="0"/>
        <w:autoSpaceDN w:val="0"/>
        <w:adjustRightInd w:val="0"/>
        <w:contextualSpacing/>
        <w:jc w:val="both"/>
        <w:rPr>
          <w:rFonts w:eastAsia="TimesNewRomanPSMT"/>
          <w:bCs/>
          <w:iCs/>
          <w:sz w:val="22"/>
          <w:szCs w:val="22"/>
        </w:rPr>
      </w:pPr>
    </w:p>
    <w:p w:rsidR="00863B75" w:rsidRDefault="00863B75" w:rsidP="001B0277">
      <w:pPr>
        <w:suppressAutoHyphens/>
        <w:autoSpaceDE w:val="0"/>
        <w:autoSpaceDN w:val="0"/>
        <w:adjustRightInd w:val="0"/>
        <w:contextualSpacing/>
        <w:jc w:val="both"/>
        <w:rPr>
          <w:rFonts w:eastAsia="TimesNewRomanPSMT"/>
          <w:bCs/>
          <w:iCs/>
          <w:sz w:val="22"/>
          <w:szCs w:val="22"/>
        </w:rPr>
      </w:pPr>
    </w:p>
    <w:p w:rsidR="00863B75" w:rsidRDefault="00863B75" w:rsidP="001B0277">
      <w:pPr>
        <w:suppressAutoHyphens/>
        <w:autoSpaceDE w:val="0"/>
        <w:autoSpaceDN w:val="0"/>
        <w:adjustRightInd w:val="0"/>
        <w:contextualSpacing/>
        <w:jc w:val="both"/>
        <w:rPr>
          <w:rFonts w:eastAsia="TimesNewRomanPSMT"/>
          <w:bCs/>
          <w:iCs/>
          <w:sz w:val="22"/>
          <w:szCs w:val="22"/>
        </w:rPr>
      </w:pPr>
    </w:p>
    <w:p w:rsidR="00863B75" w:rsidRDefault="00863B75" w:rsidP="001B0277">
      <w:pPr>
        <w:suppressAutoHyphens/>
        <w:autoSpaceDE w:val="0"/>
        <w:autoSpaceDN w:val="0"/>
        <w:adjustRightInd w:val="0"/>
        <w:contextualSpacing/>
        <w:jc w:val="both"/>
        <w:rPr>
          <w:rFonts w:eastAsia="TimesNewRomanPSMT"/>
          <w:bCs/>
          <w:iCs/>
          <w:sz w:val="22"/>
          <w:szCs w:val="22"/>
        </w:rPr>
      </w:pPr>
    </w:p>
    <w:p w:rsidR="00863B75" w:rsidRDefault="00863B75" w:rsidP="001B0277">
      <w:pPr>
        <w:suppressAutoHyphens/>
        <w:autoSpaceDE w:val="0"/>
        <w:autoSpaceDN w:val="0"/>
        <w:adjustRightInd w:val="0"/>
        <w:contextualSpacing/>
        <w:jc w:val="both"/>
        <w:rPr>
          <w:rFonts w:eastAsia="TimesNewRomanPSMT"/>
          <w:bCs/>
          <w:iCs/>
          <w:sz w:val="22"/>
          <w:szCs w:val="22"/>
        </w:rPr>
      </w:pPr>
    </w:p>
    <w:p w:rsidR="00863B75" w:rsidRDefault="00863B75" w:rsidP="001B0277">
      <w:pPr>
        <w:suppressAutoHyphens/>
        <w:autoSpaceDE w:val="0"/>
        <w:autoSpaceDN w:val="0"/>
        <w:adjustRightInd w:val="0"/>
        <w:contextualSpacing/>
        <w:jc w:val="both"/>
        <w:rPr>
          <w:rFonts w:eastAsia="TimesNewRomanPSMT"/>
          <w:bCs/>
          <w:iCs/>
          <w:sz w:val="22"/>
          <w:szCs w:val="22"/>
        </w:rPr>
      </w:pPr>
    </w:p>
    <w:p w:rsidR="00863B75" w:rsidRDefault="00863B75" w:rsidP="001B0277">
      <w:pPr>
        <w:suppressAutoHyphens/>
        <w:autoSpaceDE w:val="0"/>
        <w:autoSpaceDN w:val="0"/>
        <w:adjustRightInd w:val="0"/>
        <w:contextualSpacing/>
        <w:jc w:val="both"/>
        <w:rPr>
          <w:rFonts w:eastAsia="TimesNewRomanPSMT"/>
          <w:bCs/>
          <w:iCs/>
          <w:sz w:val="22"/>
          <w:szCs w:val="22"/>
        </w:rPr>
      </w:pPr>
    </w:p>
    <w:p w:rsidR="00863B75" w:rsidRDefault="00863B75" w:rsidP="001B0277">
      <w:pPr>
        <w:suppressAutoHyphens/>
        <w:autoSpaceDE w:val="0"/>
        <w:autoSpaceDN w:val="0"/>
        <w:adjustRightInd w:val="0"/>
        <w:contextualSpacing/>
        <w:jc w:val="both"/>
        <w:rPr>
          <w:rFonts w:eastAsia="TimesNewRomanPSMT"/>
          <w:bCs/>
          <w:iCs/>
          <w:sz w:val="22"/>
          <w:szCs w:val="22"/>
        </w:rPr>
      </w:pPr>
    </w:p>
    <w:p w:rsidR="00863B75" w:rsidRPr="0091128C" w:rsidRDefault="00863B75" w:rsidP="001B0277">
      <w:pPr>
        <w:suppressAutoHyphens/>
        <w:autoSpaceDE w:val="0"/>
        <w:autoSpaceDN w:val="0"/>
        <w:adjustRightInd w:val="0"/>
        <w:contextualSpacing/>
        <w:jc w:val="both"/>
        <w:rPr>
          <w:rFonts w:eastAsia="TimesNewRomanPSMT"/>
          <w:bCs/>
          <w:iCs/>
          <w:sz w:val="22"/>
          <w:szCs w:val="22"/>
        </w:rPr>
      </w:pPr>
    </w:p>
    <w:p w:rsidR="00D52377" w:rsidRPr="0091128C" w:rsidRDefault="00D52377" w:rsidP="001B0277">
      <w:pPr>
        <w:suppressAutoHyphens/>
        <w:autoSpaceDE w:val="0"/>
        <w:autoSpaceDN w:val="0"/>
        <w:adjustRightInd w:val="0"/>
        <w:contextualSpacing/>
        <w:jc w:val="both"/>
        <w:rPr>
          <w:rFonts w:eastAsia="TimesNewRomanPSMT"/>
          <w:bCs/>
          <w:iCs/>
          <w:sz w:val="22"/>
          <w:szCs w:val="22"/>
        </w:rPr>
      </w:pPr>
    </w:p>
    <w:p w:rsidR="00D52377" w:rsidRPr="00F52A8A" w:rsidRDefault="00D52377" w:rsidP="001B0277">
      <w:pPr>
        <w:suppressAutoHyphens/>
        <w:autoSpaceDE w:val="0"/>
        <w:autoSpaceDN w:val="0"/>
        <w:adjustRightInd w:val="0"/>
        <w:contextualSpacing/>
        <w:jc w:val="both"/>
        <w:rPr>
          <w:rFonts w:eastAsia="TimesNewRomanPSMT"/>
          <w:bCs/>
          <w:iCs/>
          <w:sz w:val="22"/>
          <w:szCs w:val="22"/>
          <w:lang w:val="sr-Cyrl-CS"/>
        </w:rPr>
      </w:pPr>
    </w:p>
    <w:p w:rsidR="00DC7247" w:rsidRPr="0091128C" w:rsidRDefault="00DC7247" w:rsidP="00E42486">
      <w:pPr>
        <w:suppressAutoHyphens/>
        <w:autoSpaceDE w:val="0"/>
        <w:autoSpaceDN w:val="0"/>
        <w:adjustRightInd w:val="0"/>
        <w:contextualSpacing/>
        <w:jc w:val="both"/>
        <w:rPr>
          <w:rFonts w:eastAsia="TimesNewRomanPSMT"/>
          <w:bCs/>
          <w:iCs/>
          <w:sz w:val="22"/>
          <w:szCs w:val="22"/>
        </w:rPr>
      </w:pPr>
    </w:p>
    <w:p w:rsidR="00697911" w:rsidRPr="0091128C" w:rsidRDefault="00A63570" w:rsidP="00E31776">
      <w:pPr>
        <w:suppressAutoHyphens/>
        <w:autoSpaceDE w:val="0"/>
        <w:autoSpaceDN w:val="0"/>
        <w:adjustRightInd w:val="0"/>
        <w:ind w:firstLine="720"/>
        <w:contextualSpacing/>
        <w:jc w:val="center"/>
        <w:rPr>
          <w:b/>
          <w:sz w:val="22"/>
          <w:szCs w:val="22"/>
          <w:lang w:val="sr-Cyrl-CS"/>
        </w:rPr>
      </w:pPr>
      <w:r w:rsidRPr="0091128C">
        <w:rPr>
          <w:b/>
          <w:sz w:val="22"/>
          <w:szCs w:val="22"/>
        </w:rPr>
        <w:t xml:space="preserve">VII   </w:t>
      </w:r>
      <w:r w:rsidR="0015393A" w:rsidRPr="0091128C">
        <w:rPr>
          <w:b/>
          <w:sz w:val="22"/>
          <w:szCs w:val="22"/>
        </w:rPr>
        <w:t xml:space="preserve">ОБРАЗАЦ </w:t>
      </w:r>
      <w:r w:rsidR="0015393A" w:rsidRPr="0091128C">
        <w:rPr>
          <w:b/>
          <w:sz w:val="22"/>
          <w:szCs w:val="22"/>
          <w:lang w:val="sr-Cyrl-CS"/>
        </w:rPr>
        <w:t>П</w:t>
      </w:r>
      <w:r w:rsidR="00697911" w:rsidRPr="0091128C">
        <w:rPr>
          <w:b/>
          <w:sz w:val="22"/>
          <w:szCs w:val="22"/>
          <w:lang w:val="sr-Cyrl-CS"/>
        </w:rPr>
        <w:t>ОН</w:t>
      </w:r>
      <w:r w:rsidR="0015393A" w:rsidRPr="0091128C">
        <w:rPr>
          <w:b/>
          <w:sz w:val="22"/>
          <w:szCs w:val="22"/>
          <w:lang w:val="sr-Cyrl-CS"/>
        </w:rPr>
        <w:t>УДЕ</w:t>
      </w:r>
    </w:p>
    <w:p w:rsidR="00697911" w:rsidRPr="0091128C" w:rsidRDefault="00697911" w:rsidP="00086180">
      <w:pPr>
        <w:ind w:left="360"/>
        <w:jc w:val="center"/>
        <w:rPr>
          <w:b/>
          <w:caps/>
          <w:sz w:val="22"/>
          <w:szCs w:val="22"/>
          <w:lang w:val="sr-Cyrl-CS"/>
        </w:rPr>
      </w:pPr>
      <w:r w:rsidRPr="0091128C">
        <w:rPr>
          <w:b/>
          <w:sz w:val="22"/>
          <w:szCs w:val="22"/>
          <w:lang w:val="sr-Cyrl-CS"/>
        </w:rPr>
        <w:t xml:space="preserve">ЗА ЈАВНУ НАБАВКУ МАЛЕ ВРЕДНОСТИ </w:t>
      </w:r>
      <w:r w:rsidR="002E5F60">
        <w:rPr>
          <w:b/>
          <w:caps/>
          <w:sz w:val="22"/>
          <w:szCs w:val="22"/>
          <w:lang w:val="sr-Cyrl-CS"/>
        </w:rPr>
        <w:t>–СНАБДЕВАЊЕ  ЕЛЕКТРИЧНОМ ЕНЕРГИЈОМ</w:t>
      </w:r>
    </w:p>
    <w:p w:rsidR="00BC60FB" w:rsidRPr="0091128C" w:rsidRDefault="00BC60FB" w:rsidP="00086180">
      <w:pPr>
        <w:tabs>
          <w:tab w:val="left" w:pos="1680"/>
        </w:tabs>
        <w:rPr>
          <w:sz w:val="22"/>
          <w:szCs w:val="22"/>
          <w:lang w:val="ru-RU"/>
        </w:rPr>
      </w:pPr>
      <w:r w:rsidRPr="0091128C">
        <w:rPr>
          <w:sz w:val="22"/>
          <w:szCs w:val="22"/>
          <w:lang w:val="sr-Cyrl-CS"/>
        </w:rPr>
        <w:tab/>
      </w:r>
    </w:p>
    <w:p w:rsidR="00BC60FB" w:rsidRPr="0091128C" w:rsidRDefault="00F41CD5" w:rsidP="00086180">
      <w:pPr>
        <w:ind w:firstLine="360"/>
        <w:jc w:val="both"/>
        <w:rPr>
          <w:b/>
          <w:bCs/>
          <w:sz w:val="22"/>
          <w:szCs w:val="22"/>
          <w:lang w:val="sr-Cyrl-CS"/>
        </w:rPr>
      </w:pPr>
      <w:r w:rsidRPr="0091128C">
        <w:rPr>
          <w:sz w:val="22"/>
          <w:szCs w:val="22"/>
          <w:lang w:val="sr-Cyrl-CS"/>
        </w:rPr>
        <w:t xml:space="preserve">     </w:t>
      </w:r>
      <w:r w:rsidR="00BC60FB" w:rsidRPr="0091128C">
        <w:rPr>
          <w:sz w:val="22"/>
          <w:szCs w:val="22"/>
          <w:lang w:val="sr-Cyrl-CS"/>
        </w:rPr>
        <w:t>У свему у склад</w:t>
      </w:r>
      <w:r w:rsidR="00207E66" w:rsidRPr="0091128C">
        <w:rPr>
          <w:sz w:val="22"/>
          <w:szCs w:val="22"/>
          <w:lang w:val="sr-Cyrl-CS"/>
        </w:rPr>
        <w:t xml:space="preserve">у са конкурсном документацијом и </w:t>
      </w:r>
      <w:r w:rsidR="00E63706" w:rsidRPr="0091128C">
        <w:rPr>
          <w:sz w:val="22"/>
          <w:szCs w:val="22"/>
          <w:lang w:val="sr-Cyrl-CS"/>
        </w:rPr>
        <w:t>П</w:t>
      </w:r>
      <w:r w:rsidR="00BC60FB" w:rsidRPr="0091128C">
        <w:rPr>
          <w:sz w:val="22"/>
          <w:szCs w:val="22"/>
          <w:lang w:val="sr-Cyrl-CS"/>
        </w:rPr>
        <w:t xml:space="preserve">озивом за </w:t>
      </w:r>
      <w:r w:rsidR="00B2349C" w:rsidRPr="0091128C">
        <w:rPr>
          <w:sz w:val="22"/>
          <w:szCs w:val="22"/>
          <w:lang w:val="sr-Cyrl-CS"/>
        </w:rPr>
        <w:t>подношење понуда</w:t>
      </w:r>
      <w:r w:rsidR="00BC60FB" w:rsidRPr="0091128C">
        <w:rPr>
          <w:sz w:val="22"/>
          <w:szCs w:val="22"/>
          <w:lang w:val="sr-Cyrl-CS"/>
        </w:rPr>
        <w:t xml:space="preserve"> у јавној </w:t>
      </w:r>
      <w:r w:rsidR="00BC60FB" w:rsidRPr="0091128C">
        <w:rPr>
          <w:bCs/>
          <w:sz w:val="22"/>
          <w:szCs w:val="22"/>
          <w:lang w:val="ru-RU"/>
        </w:rPr>
        <w:t>набав</w:t>
      </w:r>
      <w:r w:rsidR="00BC60FB" w:rsidRPr="0091128C">
        <w:rPr>
          <w:bCs/>
          <w:sz w:val="22"/>
          <w:szCs w:val="22"/>
        </w:rPr>
        <w:t>ци</w:t>
      </w:r>
      <w:r w:rsidR="00BC60FB" w:rsidRPr="0091128C">
        <w:rPr>
          <w:bCs/>
          <w:sz w:val="22"/>
          <w:szCs w:val="22"/>
          <w:lang w:val="ru-RU"/>
        </w:rPr>
        <w:t xml:space="preserve"> мале вредности</w:t>
      </w:r>
      <w:r w:rsidR="006F0FB0" w:rsidRPr="0091128C">
        <w:rPr>
          <w:bCs/>
          <w:sz w:val="22"/>
          <w:szCs w:val="22"/>
          <w:lang w:val="ru-RU"/>
        </w:rPr>
        <w:t>,</w:t>
      </w:r>
      <w:r w:rsidR="002E5F60">
        <w:rPr>
          <w:sz w:val="22"/>
          <w:szCs w:val="22"/>
          <w:lang w:val="sr-Cyrl-CS"/>
        </w:rPr>
        <w:t xml:space="preserve"> услуга  – снабдевање  електричном енергијом</w:t>
      </w:r>
      <w:r w:rsidR="006F0FB0" w:rsidRPr="0091128C">
        <w:rPr>
          <w:sz w:val="22"/>
          <w:szCs w:val="22"/>
          <w:lang w:val="sr-Cyrl-CS"/>
        </w:rPr>
        <w:t>,</w:t>
      </w:r>
      <w:r w:rsidR="009832BB" w:rsidRPr="0091128C">
        <w:rPr>
          <w:sz w:val="22"/>
          <w:szCs w:val="22"/>
          <w:lang w:val="sr-Cyrl-CS"/>
        </w:rPr>
        <w:t xml:space="preserve"> б</w:t>
      </w:r>
      <w:r w:rsidR="001247A9">
        <w:rPr>
          <w:sz w:val="22"/>
          <w:szCs w:val="22"/>
          <w:lang w:val="ru-RU"/>
        </w:rPr>
        <w:t>рој јавне набавке ЈН</w:t>
      </w:r>
      <w:r w:rsidR="009832BB" w:rsidRPr="0091128C">
        <w:rPr>
          <w:sz w:val="22"/>
          <w:szCs w:val="22"/>
        </w:rPr>
        <w:t xml:space="preserve"> </w:t>
      </w:r>
      <w:r w:rsidR="002E5F60">
        <w:rPr>
          <w:sz w:val="22"/>
          <w:szCs w:val="22"/>
          <w:lang w:val="sr-Cyrl-CS"/>
        </w:rPr>
        <w:t>5</w:t>
      </w:r>
      <w:r w:rsidR="009832BB" w:rsidRPr="0091128C">
        <w:rPr>
          <w:sz w:val="22"/>
          <w:szCs w:val="22"/>
        </w:rPr>
        <w:t>/201</w:t>
      </w:r>
      <w:r w:rsidR="009059F8" w:rsidRPr="0091128C">
        <w:rPr>
          <w:sz w:val="22"/>
          <w:szCs w:val="22"/>
        </w:rPr>
        <w:t>4</w:t>
      </w:r>
      <w:r w:rsidR="00E63706" w:rsidRPr="0091128C">
        <w:rPr>
          <w:sz w:val="22"/>
          <w:szCs w:val="22"/>
          <w:lang w:val="sr-Cyrl-CS"/>
        </w:rPr>
        <w:t xml:space="preserve">, </w:t>
      </w:r>
      <w:r w:rsidR="00BC60FB" w:rsidRPr="0091128C">
        <w:rPr>
          <w:sz w:val="22"/>
          <w:szCs w:val="22"/>
          <w:lang w:val="sr-Cyrl-CS"/>
        </w:rPr>
        <w:t>подносимо</w:t>
      </w:r>
      <w:r w:rsidR="00B2349C" w:rsidRPr="0091128C">
        <w:rPr>
          <w:sz w:val="22"/>
          <w:szCs w:val="22"/>
          <w:lang w:val="sr-Cyrl-CS"/>
        </w:rPr>
        <w:t xml:space="preserve"> следећу понуду: </w:t>
      </w:r>
      <w:r w:rsidR="00BC60FB" w:rsidRPr="0091128C">
        <w:rPr>
          <w:sz w:val="22"/>
          <w:szCs w:val="22"/>
          <w:lang w:val="sr-Cyrl-CS"/>
        </w:rPr>
        <w:t xml:space="preserve"> </w:t>
      </w:r>
    </w:p>
    <w:p w:rsidR="00BC60FB" w:rsidRPr="0091128C" w:rsidRDefault="00BC60FB" w:rsidP="00086180">
      <w:pPr>
        <w:rPr>
          <w:b/>
          <w:sz w:val="22"/>
          <w:szCs w:val="22"/>
        </w:rPr>
      </w:pPr>
      <w:r w:rsidRPr="0091128C">
        <w:rPr>
          <w:sz w:val="22"/>
          <w:szCs w:val="22"/>
        </w:rPr>
        <w:t xml:space="preserve"> </w:t>
      </w:r>
    </w:p>
    <w:p w:rsidR="009832BB" w:rsidRPr="0091128C" w:rsidRDefault="00295D96" w:rsidP="00086180">
      <w:pPr>
        <w:ind w:firstLine="360"/>
        <w:jc w:val="both"/>
        <w:rPr>
          <w:b/>
          <w:bCs/>
          <w:sz w:val="22"/>
          <w:szCs w:val="22"/>
          <w:lang w:val="sr-Cyrl-CS"/>
        </w:rPr>
      </w:pPr>
      <w:r w:rsidRPr="0091128C">
        <w:rPr>
          <w:rFonts w:eastAsia="TimesNewRomanPS-BoldMT"/>
          <w:b/>
          <w:bCs/>
          <w:sz w:val="22"/>
          <w:szCs w:val="22"/>
          <w:lang w:val="sr-Cyrl-CS" w:eastAsia="ar-SA"/>
        </w:rPr>
        <w:t xml:space="preserve">     </w:t>
      </w:r>
      <w:r w:rsidRPr="0091128C">
        <w:rPr>
          <w:rFonts w:eastAsia="TimesNewRomanPS-BoldMT"/>
          <w:bCs/>
          <w:sz w:val="22"/>
          <w:szCs w:val="22"/>
          <w:lang w:val="sr-Cyrl-CS" w:eastAsia="ar-SA"/>
        </w:rPr>
        <w:t xml:space="preserve">Понуда бр._________________ од _________ </w:t>
      </w:r>
      <w:r w:rsidRPr="0091128C">
        <w:rPr>
          <w:rFonts w:eastAsia="TimesNewRomanPS-BoldMT"/>
          <w:bCs/>
          <w:i/>
          <w:sz w:val="22"/>
          <w:szCs w:val="22"/>
          <w:lang w:val="sr-Cyrl-CS" w:eastAsia="ar-SA"/>
        </w:rPr>
        <w:t>(понуђач уписује свој заводни број)</w:t>
      </w:r>
      <w:r w:rsidRPr="0091128C">
        <w:rPr>
          <w:rFonts w:eastAsia="TimesNewRomanPS-BoldMT"/>
          <w:bCs/>
          <w:sz w:val="22"/>
          <w:szCs w:val="22"/>
          <w:lang w:val="sr-Cyrl-CS" w:eastAsia="ar-SA"/>
        </w:rPr>
        <w:t xml:space="preserve"> за јавну набавку мале вредности </w:t>
      </w:r>
      <w:r w:rsidR="003E3024">
        <w:rPr>
          <w:sz w:val="22"/>
          <w:szCs w:val="22"/>
          <w:lang w:val="sr-Cyrl-CS"/>
        </w:rPr>
        <w:t xml:space="preserve">услуга  – снабдевање  електричном  енергијом </w:t>
      </w:r>
      <w:r w:rsidR="00D21636" w:rsidRPr="0091128C">
        <w:rPr>
          <w:sz w:val="22"/>
          <w:szCs w:val="22"/>
          <w:lang w:val="sr-Cyrl-CS"/>
        </w:rPr>
        <w:t xml:space="preserve"> б</w:t>
      </w:r>
      <w:r w:rsidR="001247A9">
        <w:rPr>
          <w:sz w:val="22"/>
          <w:szCs w:val="22"/>
          <w:lang w:val="ru-RU"/>
        </w:rPr>
        <w:t>рој јавне набавке ЈН</w:t>
      </w:r>
      <w:r w:rsidR="00D21636" w:rsidRPr="0091128C">
        <w:rPr>
          <w:sz w:val="22"/>
          <w:szCs w:val="22"/>
        </w:rPr>
        <w:t xml:space="preserve"> </w:t>
      </w:r>
      <w:r w:rsidR="003E3024">
        <w:rPr>
          <w:sz w:val="22"/>
          <w:szCs w:val="22"/>
          <w:lang w:val="sr-Cyrl-CS"/>
        </w:rPr>
        <w:t>5</w:t>
      </w:r>
      <w:r w:rsidR="00D21636" w:rsidRPr="0091128C">
        <w:rPr>
          <w:sz w:val="22"/>
          <w:szCs w:val="22"/>
        </w:rPr>
        <w:t>/201</w:t>
      </w:r>
      <w:r w:rsidR="009059F8" w:rsidRPr="0091128C">
        <w:rPr>
          <w:sz w:val="22"/>
          <w:szCs w:val="22"/>
        </w:rPr>
        <w:t>4</w:t>
      </w:r>
    </w:p>
    <w:p w:rsidR="00295D96" w:rsidRPr="0091128C" w:rsidRDefault="00295D96" w:rsidP="00DB10E9">
      <w:pPr>
        <w:suppressAutoHyphens/>
        <w:ind w:right="-720" w:firstLine="360"/>
        <w:jc w:val="both"/>
        <w:rPr>
          <w:rFonts w:eastAsia="TimesNewRomanPS-BoldMT"/>
          <w:bCs/>
          <w:sz w:val="22"/>
          <w:szCs w:val="22"/>
          <w:highlight w:val="cyan"/>
          <w:lang w:val="sr-Cyrl-CS" w:eastAsia="ar-SA"/>
        </w:rPr>
      </w:pPr>
    </w:p>
    <w:p w:rsidR="000250B5" w:rsidRPr="0091128C" w:rsidRDefault="000250B5" w:rsidP="00DB10E9">
      <w:pPr>
        <w:suppressAutoHyphens/>
        <w:ind w:right="-720" w:firstLine="360"/>
        <w:jc w:val="both"/>
        <w:rPr>
          <w:rFonts w:eastAsia="TimesNewRomanPS-BoldMT"/>
          <w:bCs/>
          <w:sz w:val="22"/>
          <w:szCs w:val="22"/>
          <w:highlight w:val="cyan"/>
          <w:lang w:val="sr-Cyrl-CS" w:eastAsia="ar-SA"/>
        </w:rPr>
      </w:pPr>
    </w:p>
    <w:p w:rsidR="00295D96" w:rsidRPr="0091128C" w:rsidRDefault="00212E3F" w:rsidP="00295D96">
      <w:pPr>
        <w:suppressAutoHyphens/>
        <w:autoSpaceDE w:val="0"/>
        <w:autoSpaceDN w:val="0"/>
        <w:adjustRightInd w:val="0"/>
        <w:jc w:val="both"/>
        <w:rPr>
          <w:b/>
          <w:sz w:val="22"/>
          <w:szCs w:val="22"/>
          <w:lang w:val="uz-Cyrl-UZ" w:eastAsia="ar-SA"/>
        </w:rPr>
      </w:pPr>
      <w:r>
        <w:rPr>
          <w:b/>
          <w:sz w:val="22"/>
          <w:szCs w:val="22"/>
          <w:lang w:val="uz-Cyrl-UZ" w:eastAsia="ar-SA"/>
        </w:rPr>
        <w:t>ТАБЕЛА 1</w:t>
      </w:r>
      <w:r w:rsidR="00295D96" w:rsidRPr="0091128C">
        <w:rPr>
          <w:b/>
          <w:sz w:val="22"/>
          <w:szCs w:val="22"/>
          <w:lang w:val="uz-Cyrl-UZ"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295D96" w:rsidRPr="0091128C" w:rsidTr="002603A3">
        <w:tc>
          <w:tcPr>
            <w:tcW w:w="9576" w:type="dxa"/>
            <w:gridSpan w:val="2"/>
            <w:shd w:val="clear" w:color="auto" w:fill="auto"/>
          </w:tcPr>
          <w:p w:rsidR="00295D96" w:rsidRPr="0091128C" w:rsidRDefault="00295D96" w:rsidP="00295D96">
            <w:pPr>
              <w:suppressAutoHyphens/>
              <w:autoSpaceDE w:val="0"/>
              <w:autoSpaceDN w:val="0"/>
              <w:adjustRightInd w:val="0"/>
              <w:jc w:val="center"/>
              <w:rPr>
                <w:rFonts w:eastAsia="TimesNewRomanPSMT"/>
                <w:b/>
                <w:bCs/>
                <w:color w:val="000000"/>
                <w:sz w:val="22"/>
                <w:szCs w:val="22"/>
                <w:lang w:val="uz-Cyrl-UZ" w:eastAsia="ar-SA"/>
              </w:rPr>
            </w:pPr>
          </w:p>
          <w:p w:rsidR="00295D96" w:rsidRPr="0091128C" w:rsidRDefault="00295D96" w:rsidP="00295D96">
            <w:pPr>
              <w:suppressAutoHyphens/>
              <w:autoSpaceDE w:val="0"/>
              <w:autoSpaceDN w:val="0"/>
              <w:adjustRightInd w:val="0"/>
              <w:jc w:val="center"/>
              <w:rPr>
                <w:rFonts w:eastAsia="TimesNewRomanPSMT"/>
                <w:b/>
                <w:bCs/>
                <w:color w:val="000000"/>
                <w:sz w:val="22"/>
                <w:szCs w:val="22"/>
                <w:lang w:val="sr-Cyrl-CS" w:eastAsia="ar-SA"/>
              </w:rPr>
            </w:pPr>
            <w:r w:rsidRPr="0091128C">
              <w:rPr>
                <w:rFonts w:eastAsia="TimesNewRomanPSMT"/>
                <w:b/>
                <w:bCs/>
                <w:color w:val="000000"/>
                <w:sz w:val="22"/>
                <w:szCs w:val="22"/>
                <w:lang w:val="sr-Cyrl-CS" w:eastAsia="ar-SA"/>
              </w:rPr>
              <w:t>ПОДАЦИ О ПОНУЂАЧУ</w:t>
            </w:r>
          </w:p>
        </w:tc>
      </w:tr>
      <w:tr w:rsidR="00295D96" w:rsidRPr="0091128C" w:rsidTr="002603A3">
        <w:tc>
          <w:tcPr>
            <w:tcW w:w="4788" w:type="dxa"/>
            <w:shd w:val="clear" w:color="auto" w:fill="auto"/>
          </w:tcPr>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p>
          <w:p w:rsidR="00295D96" w:rsidRPr="0091128C" w:rsidRDefault="00295D96" w:rsidP="00295D96">
            <w:pPr>
              <w:suppressAutoHyphens/>
              <w:autoSpaceDE w:val="0"/>
              <w:autoSpaceDN w:val="0"/>
              <w:adjustRightInd w:val="0"/>
              <w:jc w:val="both"/>
              <w:rPr>
                <w:rFonts w:eastAsia="TimesNewRomanPSMT"/>
                <w:b/>
                <w:bCs/>
                <w:color w:val="000000"/>
                <w:sz w:val="22"/>
                <w:szCs w:val="22"/>
                <w:lang w:val="sr-Cyrl-CS" w:eastAsia="ar-SA"/>
              </w:rPr>
            </w:pPr>
            <w:r w:rsidRPr="0091128C">
              <w:rPr>
                <w:rFonts w:eastAsia="TimesNewRomanPSMT"/>
                <w:b/>
                <w:bCs/>
                <w:color w:val="000000"/>
                <w:sz w:val="22"/>
                <w:szCs w:val="22"/>
                <w:lang w:val="sr-Cyrl-CS" w:eastAsia="ar-SA"/>
              </w:rPr>
              <w:t>Пословно име или скраћени назив из одговарајућег регистра (Регистар Агенције за привредне регистре):</w:t>
            </w:r>
          </w:p>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p>
        </w:tc>
        <w:tc>
          <w:tcPr>
            <w:tcW w:w="4788" w:type="dxa"/>
            <w:shd w:val="clear" w:color="auto" w:fill="auto"/>
          </w:tcPr>
          <w:p w:rsidR="00295D96" w:rsidRPr="0091128C" w:rsidRDefault="00295D96" w:rsidP="00295D96">
            <w:pPr>
              <w:suppressAutoHyphens/>
              <w:autoSpaceDE w:val="0"/>
              <w:autoSpaceDN w:val="0"/>
              <w:adjustRightInd w:val="0"/>
              <w:jc w:val="both"/>
              <w:rPr>
                <w:rFonts w:eastAsia="TimesNewRomanPSMT"/>
                <w:b/>
                <w:bCs/>
                <w:color w:val="000000"/>
                <w:sz w:val="22"/>
                <w:szCs w:val="22"/>
                <w:lang w:val="sr-Cyrl-CS" w:eastAsia="ar-SA"/>
              </w:rPr>
            </w:pPr>
          </w:p>
        </w:tc>
      </w:tr>
      <w:tr w:rsidR="00295D96" w:rsidRPr="0091128C" w:rsidTr="002603A3">
        <w:tc>
          <w:tcPr>
            <w:tcW w:w="4788" w:type="dxa"/>
            <w:shd w:val="clear" w:color="auto" w:fill="auto"/>
          </w:tcPr>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p>
          <w:p w:rsidR="00295D96" w:rsidRPr="0091128C" w:rsidRDefault="00295D96" w:rsidP="00295D96">
            <w:pPr>
              <w:suppressAutoHyphens/>
              <w:autoSpaceDE w:val="0"/>
              <w:autoSpaceDN w:val="0"/>
              <w:adjustRightInd w:val="0"/>
              <w:jc w:val="both"/>
              <w:rPr>
                <w:rFonts w:eastAsia="TimesNewRomanPSMT"/>
                <w:b/>
                <w:bCs/>
                <w:color w:val="000000"/>
                <w:sz w:val="22"/>
                <w:szCs w:val="22"/>
                <w:lang w:val="sr-Cyrl-CS" w:eastAsia="ar-SA"/>
              </w:rPr>
            </w:pPr>
            <w:r w:rsidRPr="0091128C">
              <w:rPr>
                <w:rFonts w:eastAsia="TimesNewRomanPSMT"/>
                <w:b/>
                <w:bCs/>
                <w:color w:val="000000"/>
                <w:sz w:val="22"/>
                <w:szCs w:val="22"/>
                <w:lang w:val="sr-Cyrl-CS" w:eastAsia="ar-SA"/>
              </w:rPr>
              <w:t>Адреса понуђача:</w:t>
            </w:r>
          </w:p>
          <w:p w:rsidR="00295D96" w:rsidRPr="0091128C" w:rsidRDefault="00295D96" w:rsidP="00295D96">
            <w:pPr>
              <w:suppressAutoHyphens/>
              <w:autoSpaceDE w:val="0"/>
              <w:autoSpaceDN w:val="0"/>
              <w:adjustRightInd w:val="0"/>
              <w:jc w:val="both"/>
              <w:rPr>
                <w:rFonts w:eastAsia="TimesNewRomanPSMT"/>
                <w:b/>
                <w:bCs/>
                <w:color w:val="000000"/>
                <w:sz w:val="22"/>
                <w:szCs w:val="22"/>
                <w:lang w:val="sr-Cyrl-CS" w:eastAsia="ar-SA"/>
              </w:rPr>
            </w:pPr>
          </w:p>
        </w:tc>
        <w:tc>
          <w:tcPr>
            <w:tcW w:w="4788" w:type="dxa"/>
            <w:shd w:val="clear" w:color="auto" w:fill="auto"/>
          </w:tcPr>
          <w:p w:rsidR="00295D96" w:rsidRPr="0091128C" w:rsidRDefault="00295D96" w:rsidP="00295D96">
            <w:pPr>
              <w:suppressAutoHyphens/>
              <w:autoSpaceDE w:val="0"/>
              <w:autoSpaceDN w:val="0"/>
              <w:adjustRightInd w:val="0"/>
              <w:jc w:val="both"/>
              <w:rPr>
                <w:rFonts w:eastAsia="TimesNewRomanPSMT"/>
                <w:b/>
                <w:bCs/>
                <w:color w:val="000000"/>
                <w:sz w:val="22"/>
                <w:szCs w:val="22"/>
                <w:lang w:val="sr-Cyrl-CS" w:eastAsia="ar-SA"/>
              </w:rPr>
            </w:pPr>
          </w:p>
        </w:tc>
      </w:tr>
      <w:tr w:rsidR="00295D96" w:rsidRPr="0091128C" w:rsidTr="002603A3">
        <w:tc>
          <w:tcPr>
            <w:tcW w:w="4788" w:type="dxa"/>
            <w:shd w:val="clear" w:color="auto" w:fill="auto"/>
          </w:tcPr>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p>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r w:rsidRPr="0091128C">
              <w:rPr>
                <w:rFonts w:eastAsia="TimesNewRomanPSMT"/>
                <w:b/>
                <w:bCs/>
                <w:color w:val="000000"/>
                <w:sz w:val="22"/>
                <w:szCs w:val="22"/>
                <w:lang w:val="uz-Cyrl-UZ" w:eastAsia="ar-SA"/>
              </w:rPr>
              <w:t>Име особе</w:t>
            </w:r>
            <w:r w:rsidRPr="0091128C">
              <w:rPr>
                <w:rFonts w:eastAsia="TimesNewRomanPSMT"/>
                <w:b/>
                <w:bCs/>
                <w:color w:val="000000"/>
                <w:sz w:val="22"/>
                <w:szCs w:val="22"/>
                <w:lang w:val="sr-Cyrl-CS" w:eastAsia="ar-SA"/>
              </w:rPr>
              <w:t xml:space="preserve"> за контакт:</w:t>
            </w:r>
          </w:p>
        </w:tc>
        <w:tc>
          <w:tcPr>
            <w:tcW w:w="4788" w:type="dxa"/>
            <w:shd w:val="clear" w:color="auto" w:fill="auto"/>
          </w:tcPr>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p>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p>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p>
        </w:tc>
      </w:tr>
      <w:tr w:rsidR="00295D96" w:rsidRPr="0091128C" w:rsidTr="002603A3">
        <w:tc>
          <w:tcPr>
            <w:tcW w:w="4788" w:type="dxa"/>
            <w:shd w:val="clear" w:color="auto" w:fill="auto"/>
          </w:tcPr>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p>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r w:rsidRPr="0091128C">
              <w:rPr>
                <w:rFonts w:eastAsia="TimesNewRomanPSMT"/>
                <w:b/>
                <w:bCs/>
                <w:color w:val="000000"/>
                <w:sz w:val="22"/>
                <w:szCs w:val="22"/>
                <w:lang w:val="sr-Cyrl-CS" w:eastAsia="ar-SA"/>
              </w:rPr>
              <w:t>e-mail:</w:t>
            </w:r>
          </w:p>
        </w:tc>
        <w:tc>
          <w:tcPr>
            <w:tcW w:w="4788" w:type="dxa"/>
            <w:shd w:val="clear" w:color="auto" w:fill="auto"/>
          </w:tcPr>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p>
        </w:tc>
      </w:tr>
      <w:tr w:rsidR="00295D96" w:rsidRPr="0091128C" w:rsidTr="002603A3">
        <w:tc>
          <w:tcPr>
            <w:tcW w:w="4788" w:type="dxa"/>
            <w:shd w:val="clear" w:color="auto" w:fill="auto"/>
          </w:tcPr>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p>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r w:rsidRPr="0091128C">
              <w:rPr>
                <w:rFonts w:eastAsia="TimesNewRomanPSMT"/>
                <w:b/>
                <w:bCs/>
                <w:color w:val="000000"/>
                <w:sz w:val="22"/>
                <w:szCs w:val="22"/>
                <w:lang w:val="sr-Cyrl-CS" w:eastAsia="ar-SA"/>
              </w:rPr>
              <w:t>Телефон:</w:t>
            </w:r>
          </w:p>
        </w:tc>
        <w:tc>
          <w:tcPr>
            <w:tcW w:w="4788" w:type="dxa"/>
            <w:shd w:val="clear" w:color="auto" w:fill="auto"/>
          </w:tcPr>
          <w:p w:rsidR="00295D96" w:rsidRPr="0091128C" w:rsidRDefault="00295D96" w:rsidP="00295D96">
            <w:pPr>
              <w:suppressAutoHyphens/>
              <w:autoSpaceDE w:val="0"/>
              <w:autoSpaceDN w:val="0"/>
              <w:adjustRightInd w:val="0"/>
              <w:jc w:val="both"/>
              <w:rPr>
                <w:rFonts w:eastAsia="TimesNewRomanPSMT"/>
                <w:b/>
                <w:bCs/>
                <w:color w:val="000000"/>
                <w:sz w:val="22"/>
                <w:szCs w:val="22"/>
                <w:lang w:val="sr-Cyrl-CS" w:eastAsia="ar-SA"/>
              </w:rPr>
            </w:pPr>
          </w:p>
        </w:tc>
      </w:tr>
      <w:tr w:rsidR="00295D96" w:rsidRPr="0091128C" w:rsidTr="002603A3">
        <w:tc>
          <w:tcPr>
            <w:tcW w:w="4788" w:type="dxa"/>
            <w:shd w:val="clear" w:color="auto" w:fill="auto"/>
          </w:tcPr>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p>
          <w:p w:rsidR="00295D96" w:rsidRPr="0091128C" w:rsidRDefault="00295D96" w:rsidP="00295D96">
            <w:pPr>
              <w:suppressAutoHyphens/>
              <w:autoSpaceDE w:val="0"/>
              <w:autoSpaceDN w:val="0"/>
              <w:adjustRightInd w:val="0"/>
              <w:jc w:val="both"/>
              <w:rPr>
                <w:rFonts w:eastAsia="TimesNewRomanPSMT"/>
                <w:b/>
                <w:bCs/>
                <w:color w:val="000000"/>
                <w:sz w:val="22"/>
                <w:szCs w:val="22"/>
                <w:lang w:val="sr-Cyrl-CS" w:eastAsia="ar-SA"/>
              </w:rPr>
            </w:pPr>
            <w:r w:rsidRPr="0091128C">
              <w:rPr>
                <w:rFonts w:eastAsia="TimesNewRomanPSMT"/>
                <w:b/>
                <w:bCs/>
                <w:color w:val="000000"/>
                <w:sz w:val="22"/>
                <w:szCs w:val="22"/>
                <w:lang w:val="sr-Cyrl-CS" w:eastAsia="ar-SA"/>
              </w:rPr>
              <w:t>Телефакс:</w:t>
            </w:r>
          </w:p>
        </w:tc>
        <w:tc>
          <w:tcPr>
            <w:tcW w:w="4788" w:type="dxa"/>
            <w:shd w:val="clear" w:color="auto" w:fill="auto"/>
          </w:tcPr>
          <w:p w:rsidR="00295D96" w:rsidRPr="0091128C" w:rsidRDefault="00295D96" w:rsidP="00295D96">
            <w:pPr>
              <w:suppressAutoHyphens/>
              <w:autoSpaceDE w:val="0"/>
              <w:autoSpaceDN w:val="0"/>
              <w:adjustRightInd w:val="0"/>
              <w:jc w:val="both"/>
              <w:rPr>
                <w:rFonts w:eastAsia="TimesNewRomanPSMT"/>
                <w:b/>
                <w:bCs/>
                <w:color w:val="000000"/>
                <w:sz w:val="22"/>
                <w:szCs w:val="22"/>
                <w:lang w:val="sr-Cyrl-CS" w:eastAsia="ar-SA"/>
              </w:rPr>
            </w:pPr>
          </w:p>
        </w:tc>
      </w:tr>
      <w:tr w:rsidR="00295D96" w:rsidRPr="0091128C" w:rsidTr="002603A3">
        <w:tc>
          <w:tcPr>
            <w:tcW w:w="4788" w:type="dxa"/>
            <w:shd w:val="clear" w:color="auto" w:fill="auto"/>
          </w:tcPr>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p>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r w:rsidRPr="0091128C">
              <w:rPr>
                <w:rFonts w:eastAsia="TimesNewRomanPSMT"/>
                <w:b/>
                <w:bCs/>
                <w:color w:val="000000"/>
                <w:sz w:val="22"/>
                <w:szCs w:val="22"/>
                <w:lang w:val="sr-Cyrl-CS" w:eastAsia="ar-SA"/>
              </w:rPr>
              <w:t>Порески број понуђача (ПИБ):</w:t>
            </w:r>
          </w:p>
        </w:tc>
        <w:tc>
          <w:tcPr>
            <w:tcW w:w="4788" w:type="dxa"/>
            <w:shd w:val="clear" w:color="auto" w:fill="auto"/>
          </w:tcPr>
          <w:p w:rsidR="00295D96" w:rsidRPr="0091128C" w:rsidRDefault="00295D96" w:rsidP="00295D96">
            <w:pPr>
              <w:suppressAutoHyphens/>
              <w:autoSpaceDE w:val="0"/>
              <w:autoSpaceDN w:val="0"/>
              <w:adjustRightInd w:val="0"/>
              <w:jc w:val="both"/>
              <w:rPr>
                <w:rFonts w:eastAsia="TimesNewRomanPSMT"/>
                <w:b/>
                <w:bCs/>
                <w:color w:val="000000"/>
                <w:sz w:val="22"/>
                <w:szCs w:val="22"/>
                <w:lang w:val="sr-Cyrl-CS" w:eastAsia="ar-SA"/>
              </w:rPr>
            </w:pPr>
          </w:p>
        </w:tc>
      </w:tr>
      <w:tr w:rsidR="00295D96" w:rsidRPr="0091128C" w:rsidTr="002603A3">
        <w:tc>
          <w:tcPr>
            <w:tcW w:w="4788" w:type="dxa"/>
            <w:shd w:val="clear" w:color="auto" w:fill="auto"/>
          </w:tcPr>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p>
          <w:p w:rsidR="00295D96" w:rsidRPr="0091128C" w:rsidRDefault="00295D96" w:rsidP="00295D96">
            <w:pPr>
              <w:suppressAutoHyphens/>
              <w:autoSpaceDE w:val="0"/>
              <w:autoSpaceDN w:val="0"/>
              <w:adjustRightInd w:val="0"/>
              <w:jc w:val="both"/>
              <w:rPr>
                <w:rFonts w:eastAsia="TimesNewRomanPSMT"/>
                <w:b/>
                <w:bCs/>
                <w:color w:val="000000"/>
                <w:sz w:val="22"/>
                <w:szCs w:val="22"/>
                <w:lang w:val="sr-Cyrl-CS" w:eastAsia="ar-SA"/>
              </w:rPr>
            </w:pPr>
            <w:r w:rsidRPr="0091128C">
              <w:rPr>
                <w:rFonts w:eastAsia="TimesNewRomanPSMT"/>
                <w:b/>
                <w:bCs/>
                <w:color w:val="000000"/>
                <w:sz w:val="22"/>
                <w:szCs w:val="22"/>
                <w:lang w:val="sr-Cyrl-CS" w:eastAsia="ar-SA"/>
              </w:rPr>
              <w:t>Матични број понуђача:</w:t>
            </w:r>
          </w:p>
        </w:tc>
        <w:tc>
          <w:tcPr>
            <w:tcW w:w="4788" w:type="dxa"/>
            <w:shd w:val="clear" w:color="auto" w:fill="auto"/>
          </w:tcPr>
          <w:p w:rsidR="00295D96" w:rsidRPr="0091128C" w:rsidRDefault="00295D96" w:rsidP="00295D96">
            <w:pPr>
              <w:suppressAutoHyphens/>
              <w:autoSpaceDE w:val="0"/>
              <w:autoSpaceDN w:val="0"/>
              <w:adjustRightInd w:val="0"/>
              <w:jc w:val="both"/>
              <w:rPr>
                <w:rFonts w:eastAsia="TimesNewRomanPSMT"/>
                <w:b/>
                <w:bCs/>
                <w:color w:val="000000"/>
                <w:sz w:val="22"/>
                <w:szCs w:val="22"/>
                <w:lang w:val="sr-Cyrl-CS" w:eastAsia="ar-SA"/>
              </w:rPr>
            </w:pPr>
          </w:p>
        </w:tc>
      </w:tr>
      <w:tr w:rsidR="00295D96" w:rsidRPr="0091128C" w:rsidTr="002603A3">
        <w:tc>
          <w:tcPr>
            <w:tcW w:w="4788" w:type="dxa"/>
            <w:shd w:val="clear" w:color="auto" w:fill="auto"/>
          </w:tcPr>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p>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r w:rsidRPr="0091128C">
              <w:rPr>
                <w:rFonts w:eastAsia="TimesNewRomanPSMT"/>
                <w:b/>
                <w:bCs/>
                <w:color w:val="000000"/>
                <w:sz w:val="22"/>
                <w:szCs w:val="22"/>
                <w:lang w:val="sr-Cyrl-CS" w:eastAsia="ar-SA"/>
              </w:rPr>
              <w:t>Шифра делатности:</w:t>
            </w:r>
          </w:p>
        </w:tc>
        <w:tc>
          <w:tcPr>
            <w:tcW w:w="4788" w:type="dxa"/>
            <w:shd w:val="clear" w:color="auto" w:fill="auto"/>
          </w:tcPr>
          <w:p w:rsidR="00295D96" w:rsidRPr="0091128C" w:rsidRDefault="00295D96" w:rsidP="00295D96">
            <w:pPr>
              <w:suppressAutoHyphens/>
              <w:autoSpaceDE w:val="0"/>
              <w:autoSpaceDN w:val="0"/>
              <w:adjustRightInd w:val="0"/>
              <w:jc w:val="both"/>
              <w:rPr>
                <w:rFonts w:eastAsia="TimesNewRomanPSMT"/>
                <w:b/>
                <w:bCs/>
                <w:color w:val="000000"/>
                <w:sz w:val="22"/>
                <w:szCs w:val="22"/>
                <w:lang w:val="sr-Cyrl-CS" w:eastAsia="ar-SA"/>
              </w:rPr>
            </w:pPr>
          </w:p>
        </w:tc>
      </w:tr>
      <w:tr w:rsidR="00295D96" w:rsidRPr="0091128C" w:rsidTr="002603A3">
        <w:tc>
          <w:tcPr>
            <w:tcW w:w="4788" w:type="dxa"/>
            <w:shd w:val="clear" w:color="auto" w:fill="auto"/>
          </w:tcPr>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p>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r w:rsidRPr="0091128C">
              <w:rPr>
                <w:rFonts w:eastAsia="TimesNewRomanPSMT"/>
                <w:b/>
                <w:bCs/>
                <w:color w:val="000000"/>
                <w:sz w:val="22"/>
                <w:szCs w:val="22"/>
                <w:lang w:val="sr-Cyrl-CS" w:eastAsia="ar-SA"/>
              </w:rPr>
              <w:t>Назив банке и број рачуна:</w:t>
            </w:r>
          </w:p>
        </w:tc>
        <w:tc>
          <w:tcPr>
            <w:tcW w:w="4788" w:type="dxa"/>
            <w:shd w:val="clear" w:color="auto" w:fill="auto"/>
          </w:tcPr>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p>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p>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p>
        </w:tc>
      </w:tr>
      <w:tr w:rsidR="00295D96" w:rsidRPr="0091128C" w:rsidTr="002603A3">
        <w:tc>
          <w:tcPr>
            <w:tcW w:w="4788" w:type="dxa"/>
            <w:shd w:val="clear" w:color="auto" w:fill="auto"/>
          </w:tcPr>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r w:rsidRPr="0091128C">
              <w:rPr>
                <w:rFonts w:eastAsia="TimesNewRomanPSMT"/>
                <w:b/>
                <w:bCs/>
                <w:color w:val="000000"/>
                <w:sz w:val="22"/>
                <w:szCs w:val="22"/>
                <w:lang w:val="sr-Cyrl-CS" w:eastAsia="ar-SA"/>
              </w:rPr>
              <w:t>Лице овлашћено за потписивање уговора:</w:t>
            </w:r>
          </w:p>
        </w:tc>
        <w:tc>
          <w:tcPr>
            <w:tcW w:w="4788" w:type="dxa"/>
            <w:shd w:val="clear" w:color="auto" w:fill="auto"/>
          </w:tcPr>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p>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p>
          <w:p w:rsidR="00295D96" w:rsidRPr="0091128C" w:rsidRDefault="00295D96" w:rsidP="00295D96">
            <w:pPr>
              <w:suppressAutoHyphens/>
              <w:autoSpaceDE w:val="0"/>
              <w:autoSpaceDN w:val="0"/>
              <w:adjustRightInd w:val="0"/>
              <w:jc w:val="both"/>
              <w:rPr>
                <w:rFonts w:eastAsia="TimesNewRomanPSMT"/>
                <w:b/>
                <w:bCs/>
                <w:color w:val="000000"/>
                <w:sz w:val="22"/>
                <w:szCs w:val="22"/>
                <w:lang w:val="uz-Cyrl-UZ" w:eastAsia="ar-SA"/>
              </w:rPr>
            </w:pPr>
          </w:p>
        </w:tc>
      </w:tr>
    </w:tbl>
    <w:p w:rsidR="00295D96" w:rsidRPr="0091128C" w:rsidRDefault="00295D96" w:rsidP="00295D96">
      <w:pPr>
        <w:tabs>
          <w:tab w:val="left" w:pos="5220"/>
        </w:tabs>
        <w:suppressAutoHyphens/>
        <w:spacing w:line="480" w:lineRule="auto"/>
        <w:rPr>
          <w:b/>
          <w:sz w:val="22"/>
          <w:szCs w:val="22"/>
          <w:lang w:val="sr-Cyrl-CS" w:eastAsia="ar-SA"/>
        </w:rPr>
      </w:pPr>
    </w:p>
    <w:p w:rsidR="000250B5" w:rsidRPr="0091128C" w:rsidRDefault="000250B5" w:rsidP="00295D96">
      <w:pPr>
        <w:tabs>
          <w:tab w:val="left" w:pos="5220"/>
        </w:tabs>
        <w:suppressAutoHyphens/>
        <w:spacing w:line="480" w:lineRule="auto"/>
        <w:rPr>
          <w:b/>
          <w:sz w:val="22"/>
          <w:szCs w:val="22"/>
          <w:lang w:val="sr-Cyrl-CS" w:eastAsia="ar-SA"/>
        </w:rPr>
      </w:pPr>
    </w:p>
    <w:p w:rsidR="001C406A" w:rsidRPr="0091128C" w:rsidRDefault="001C406A" w:rsidP="00295D96">
      <w:pPr>
        <w:tabs>
          <w:tab w:val="left" w:pos="5220"/>
        </w:tabs>
        <w:suppressAutoHyphens/>
        <w:spacing w:line="480" w:lineRule="auto"/>
        <w:rPr>
          <w:b/>
          <w:sz w:val="22"/>
          <w:szCs w:val="22"/>
          <w:lang w:val="sr-Cyrl-CS" w:eastAsia="ar-SA"/>
        </w:rPr>
      </w:pPr>
    </w:p>
    <w:p w:rsidR="001C406A" w:rsidRPr="0091128C" w:rsidRDefault="001C406A" w:rsidP="00295D96">
      <w:pPr>
        <w:tabs>
          <w:tab w:val="left" w:pos="5220"/>
        </w:tabs>
        <w:suppressAutoHyphens/>
        <w:spacing w:line="480" w:lineRule="auto"/>
        <w:rPr>
          <w:b/>
          <w:sz w:val="22"/>
          <w:szCs w:val="22"/>
          <w:lang w:val="sr-Cyrl-CS" w:eastAsia="ar-SA"/>
        </w:rPr>
      </w:pPr>
    </w:p>
    <w:p w:rsidR="006F0FB0" w:rsidRPr="0091128C" w:rsidRDefault="006F0FB0" w:rsidP="00295D96">
      <w:pPr>
        <w:tabs>
          <w:tab w:val="left" w:pos="5220"/>
        </w:tabs>
        <w:suppressAutoHyphens/>
        <w:spacing w:line="480" w:lineRule="auto"/>
        <w:rPr>
          <w:b/>
          <w:sz w:val="22"/>
          <w:szCs w:val="22"/>
          <w:lang w:val="sr-Cyrl-CS" w:eastAsia="ar-SA"/>
        </w:rPr>
      </w:pPr>
    </w:p>
    <w:p w:rsidR="00295D96" w:rsidRPr="0091128C" w:rsidRDefault="00295D96" w:rsidP="00295D96">
      <w:pPr>
        <w:suppressAutoHyphens/>
        <w:autoSpaceDE w:val="0"/>
        <w:autoSpaceDN w:val="0"/>
        <w:adjustRightInd w:val="0"/>
        <w:jc w:val="both"/>
        <w:rPr>
          <w:rFonts w:eastAsia="TimesNewRomanPSMT"/>
          <w:bCs/>
          <w:color w:val="000000"/>
          <w:sz w:val="22"/>
          <w:szCs w:val="22"/>
          <w:lang w:val="uz-Cyrl-UZ" w:eastAsia="ar-SA"/>
        </w:rPr>
      </w:pPr>
      <w:r w:rsidRPr="0091128C">
        <w:rPr>
          <w:rFonts w:eastAsia="TimesNewRomanPSMT"/>
          <w:b/>
          <w:bCs/>
          <w:sz w:val="22"/>
          <w:szCs w:val="22"/>
          <w:u w:val="single"/>
          <w:lang w:val="uz-Cyrl-UZ" w:eastAsia="ar-SA"/>
        </w:rPr>
        <w:lastRenderedPageBreak/>
        <w:t>Понуду дајем:</w:t>
      </w:r>
      <w:r w:rsidR="00734B81" w:rsidRPr="0091128C">
        <w:rPr>
          <w:rFonts w:eastAsia="TimesNewRomanPSMT"/>
          <w:b/>
          <w:bCs/>
          <w:color w:val="000000"/>
          <w:sz w:val="22"/>
          <w:szCs w:val="22"/>
          <w:lang w:val="uz-Cyrl-UZ" w:eastAsia="ar-SA"/>
        </w:rPr>
        <w:t xml:space="preserve"> </w:t>
      </w:r>
      <w:r w:rsidR="00734B81" w:rsidRPr="0091128C">
        <w:rPr>
          <w:rFonts w:eastAsia="TimesNewRomanPSMT"/>
          <w:bCs/>
          <w:color w:val="000000"/>
          <w:sz w:val="22"/>
          <w:szCs w:val="22"/>
          <w:u w:val="single"/>
          <w:lang w:val="uz-Cyrl-UZ" w:eastAsia="ar-SA"/>
        </w:rPr>
        <w:t>З</w:t>
      </w:r>
      <w:r w:rsidRPr="0091128C">
        <w:rPr>
          <w:rFonts w:eastAsia="TimesNewRomanPSMT"/>
          <w:bCs/>
          <w:color w:val="000000"/>
          <w:sz w:val="22"/>
          <w:szCs w:val="22"/>
          <w:u w:val="single"/>
          <w:lang w:val="uz-Cyrl-UZ" w:eastAsia="ar-SA"/>
        </w:rPr>
        <w:t>аокружити начин давања понуде</w:t>
      </w:r>
      <w:r w:rsidR="00734B81" w:rsidRPr="0091128C">
        <w:rPr>
          <w:rFonts w:eastAsia="TimesNewRomanPSMT"/>
          <w:bCs/>
          <w:color w:val="000000"/>
          <w:sz w:val="22"/>
          <w:szCs w:val="22"/>
          <w:u w:val="single"/>
          <w:lang w:val="uz-Cyrl-UZ" w:eastAsia="ar-SA"/>
        </w:rPr>
        <w:t xml:space="preserve"> А), Б) или В)</w:t>
      </w:r>
      <w:r w:rsidRPr="0091128C">
        <w:rPr>
          <w:rFonts w:eastAsia="TimesNewRomanPSMT"/>
          <w:bCs/>
          <w:color w:val="000000"/>
          <w:sz w:val="22"/>
          <w:szCs w:val="22"/>
          <w:lang w:val="uz-Cyrl-UZ" w:eastAsia="ar-SA"/>
        </w:rPr>
        <w:t xml:space="preserve"> </w:t>
      </w:r>
      <w:r w:rsidR="007C4770" w:rsidRPr="0091128C">
        <w:rPr>
          <w:rFonts w:eastAsia="TimesNewRomanPSMT"/>
          <w:bCs/>
          <w:color w:val="000000"/>
          <w:sz w:val="22"/>
          <w:szCs w:val="22"/>
          <w:lang w:val="uz-Cyrl-UZ" w:eastAsia="ar-SA"/>
        </w:rPr>
        <w:t xml:space="preserve">(и уписати податке под Б) </w:t>
      </w:r>
      <w:r w:rsidR="00734B81" w:rsidRPr="0091128C">
        <w:rPr>
          <w:rFonts w:eastAsia="TimesNewRomanPSMT"/>
          <w:bCs/>
          <w:color w:val="000000"/>
          <w:sz w:val="22"/>
          <w:szCs w:val="22"/>
          <w:lang w:val="uz-Cyrl-UZ" w:eastAsia="ar-SA"/>
        </w:rPr>
        <w:t>или В</w:t>
      </w:r>
      <w:r w:rsidRPr="0091128C">
        <w:rPr>
          <w:rFonts w:eastAsia="TimesNewRomanPSMT"/>
          <w:bCs/>
          <w:color w:val="000000"/>
          <w:sz w:val="22"/>
          <w:szCs w:val="22"/>
          <w:lang w:val="uz-Cyrl-UZ" w:eastAsia="ar-SA"/>
        </w:rPr>
        <w:t>))</w:t>
      </w:r>
    </w:p>
    <w:p w:rsidR="00295D96" w:rsidRPr="0091128C" w:rsidRDefault="00295D96" w:rsidP="006879E6">
      <w:pPr>
        <w:pStyle w:val="NoSpacing"/>
        <w:rPr>
          <w:rFonts w:eastAsia="TimesNewRomanPSMT"/>
          <w:sz w:val="22"/>
          <w:szCs w:val="22"/>
          <w:lang w:val="uz-Cyrl-UZ"/>
        </w:rPr>
      </w:pPr>
    </w:p>
    <w:p w:rsidR="00295D96" w:rsidRPr="0091128C" w:rsidRDefault="00212E3F" w:rsidP="00295D96">
      <w:pPr>
        <w:suppressAutoHyphens/>
        <w:autoSpaceDE w:val="0"/>
        <w:autoSpaceDN w:val="0"/>
        <w:adjustRightInd w:val="0"/>
        <w:jc w:val="both"/>
        <w:rPr>
          <w:b/>
          <w:sz w:val="22"/>
          <w:szCs w:val="22"/>
          <w:lang w:val="uz-Cyrl-UZ" w:eastAsia="ar-SA"/>
        </w:rPr>
      </w:pPr>
      <w:r>
        <w:rPr>
          <w:b/>
          <w:sz w:val="22"/>
          <w:szCs w:val="22"/>
          <w:lang w:val="uz-Cyrl-UZ" w:eastAsia="ar-SA"/>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295D96" w:rsidRPr="0091128C" w:rsidTr="002603A3">
        <w:tc>
          <w:tcPr>
            <w:tcW w:w="9576" w:type="dxa"/>
            <w:gridSpan w:val="2"/>
            <w:shd w:val="clear" w:color="auto" w:fill="auto"/>
          </w:tcPr>
          <w:p w:rsidR="00295D96" w:rsidRPr="0091128C" w:rsidRDefault="00295D96" w:rsidP="00C71C6B">
            <w:pPr>
              <w:suppressAutoHyphens/>
              <w:autoSpaceDE w:val="0"/>
              <w:autoSpaceDN w:val="0"/>
              <w:adjustRightInd w:val="0"/>
              <w:jc w:val="center"/>
              <w:rPr>
                <w:rFonts w:eastAsia="TimesNewRomanPSMT"/>
                <w:b/>
                <w:bCs/>
                <w:sz w:val="22"/>
                <w:szCs w:val="22"/>
                <w:lang w:val="uz-Cyrl-UZ" w:eastAsia="ar-SA"/>
              </w:rPr>
            </w:pPr>
            <w:r w:rsidRPr="0091128C">
              <w:rPr>
                <w:rFonts w:eastAsia="TimesNewRomanPSMT"/>
                <w:b/>
                <w:bCs/>
                <w:sz w:val="22"/>
                <w:szCs w:val="22"/>
                <w:lang w:val="uz-Cyrl-UZ" w:eastAsia="ar-SA"/>
              </w:rPr>
              <w:t>А) САМОСТАЛНО</w:t>
            </w:r>
          </w:p>
        </w:tc>
      </w:tr>
      <w:tr w:rsidR="00295D96" w:rsidRPr="0091128C" w:rsidTr="002603A3">
        <w:tc>
          <w:tcPr>
            <w:tcW w:w="9576" w:type="dxa"/>
            <w:gridSpan w:val="2"/>
            <w:shd w:val="clear" w:color="auto" w:fill="auto"/>
          </w:tcPr>
          <w:p w:rsidR="00295D96" w:rsidRPr="0091128C" w:rsidRDefault="00295D96" w:rsidP="00295D96">
            <w:pPr>
              <w:suppressAutoHyphens/>
              <w:autoSpaceDE w:val="0"/>
              <w:autoSpaceDN w:val="0"/>
              <w:adjustRightInd w:val="0"/>
              <w:jc w:val="center"/>
              <w:rPr>
                <w:rFonts w:eastAsia="TimesNewRomanPSMT"/>
                <w:b/>
                <w:bCs/>
                <w:sz w:val="22"/>
                <w:szCs w:val="22"/>
                <w:lang w:val="uz-Cyrl-UZ" w:eastAsia="ar-SA"/>
              </w:rPr>
            </w:pPr>
            <w:r w:rsidRPr="0091128C">
              <w:rPr>
                <w:rFonts w:eastAsia="TimesNewRomanPSMT"/>
                <w:b/>
                <w:bCs/>
                <w:sz w:val="22"/>
                <w:szCs w:val="22"/>
                <w:lang w:val="uz-Cyrl-UZ" w:eastAsia="ar-SA"/>
              </w:rPr>
              <w:t>Б) СА ПОДИЗВОЂАЧЕМ</w:t>
            </w:r>
          </w:p>
        </w:tc>
      </w:tr>
      <w:tr w:rsidR="006879E6" w:rsidRPr="0091128C" w:rsidTr="008E308E">
        <w:tc>
          <w:tcPr>
            <w:tcW w:w="4788" w:type="dxa"/>
            <w:shd w:val="clear" w:color="auto" w:fill="auto"/>
          </w:tcPr>
          <w:p w:rsidR="006879E6" w:rsidRPr="0091128C" w:rsidRDefault="006879E6" w:rsidP="006879E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color w:val="000000"/>
                <w:sz w:val="22"/>
                <w:szCs w:val="22"/>
                <w:lang w:val="sr-Cyrl-CS" w:eastAsia="ar-SA"/>
              </w:rPr>
              <w:t>Пословно име или скраћени назив из одговарајућег регистра (Регистар Агенције за привредне регистре):</w:t>
            </w:r>
          </w:p>
        </w:tc>
        <w:tc>
          <w:tcPr>
            <w:tcW w:w="4788" w:type="dxa"/>
            <w:shd w:val="clear" w:color="auto" w:fill="auto"/>
          </w:tcPr>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1. _____________________________</w:t>
            </w: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2. _____________________________</w:t>
            </w: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3. _____________________________</w:t>
            </w:r>
          </w:p>
        </w:tc>
      </w:tr>
      <w:tr w:rsidR="006879E6" w:rsidRPr="0091128C" w:rsidTr="008E308E">
        <w:tc>
          <w:tcPr>
            <w:tcW w:w="4788" w:type="dxa"/>
            <w:shd w:val="clear" w:color="auto" w:fill="auto"/>
          </w:tcPr>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Адреса:</w:t>
            </w:r>
          </w:p>
        </w:tc>
        <w:tc>
          <w:tcPr>
            <w:tcW w:w="4788" w:type="dxa"/>
            <w:shd w:val="clear" w:color="auto" w:fill="auto"/>
          </w:tcPr>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1. _____________________________</w:t>
            </w: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2. _____________________________</w:t>
            </w: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3. _____________________________</w:t>
            </w:r>
          </w:p>
        </w:tc>
      </w:tr>
      <w:tr w:rsidR="006879E6" w:rsidRPr="0091128C" w:rsidTr="008E308E">
        <w:tc>
          <w:tcPr>
            <w:tcW w:w="4788" w:type="dxa"/>
            <w:shd w:val="clear" w:color="auto" w:fill="auto"/>
          </w:tcPr>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Матични број:</w:t>
            </w:r>
          </w:p>
        </w:tc>
        <w:tc>
          <w:tcPr>
            <w:tcW w:w="4788" w:type="dxa"/>
            <w:shd w:val="clear" w:color="auto" w:fill="auto"/>
          </w:tcPr>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1. _____________________________</w:t>
            </w: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2. _____________________________</w:t>
            </w: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3. _____________________________</w:t>
            </w:r>
          </w:p>
        </w:tc>
      </w:tr>
      <w:tr w:rsidR="006879E6" w:rsidRPr="0091128C" w:rsidTr="008E308E">
        <w:tc>
          <w:tcPr>
            <w:tcW w:w="4788" w:type="dxa"/>
            <w:shd w:val="clear" w:color="auto" w:fill="auto"/>
          </w:tcPr>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Порески идентификациони број:</w:t>
            </w:r>
          </w:p>
        </w:tc>
        <w:tc>
          <w:tcPr>
            <w:tcW w:w="4788" w:type="dxa"/>
            <w:shd w:val="clear" w:color="auto" w:fill="auto"/>
          </w:tcPr>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1. _____________________________</w:t>
            </w: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2. _____________________________</w:t>
            </w: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3. _____________________________</w:t>
            </w:r>
          </w:p>
        </w:tc>
      </w:tr>
      <w:tr w:rsidR="006879E6" w:rsidRPr="0091128C" w:rsidTr="008E308E">
        <w:tc>
          <w:tcPr>
            <w:tcW w:w="4788" w:type="dxa"/>
            <w:shd w:val="clear" w:color="auto" w:fill="auto"/>
          </w:tcPr>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Име особе за контакт:</w:t>
            </w:r>
          </w:p>
        </w:tc>
        <w:tc>
          <w:tcPr>
            <w:tcW w:w="4788" w:type="dxa"/>
            <w:shd w:val="clear" w:color="auto" w:fill="auto"/>
          </w:tcPr>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1. _____________________________</w:t>
            </w: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2. _____________________________</w:t>
            </w: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3. _____________________________</w:t>
            </w:r>
          </w:p>
        </w:tc>
      </w:tr>
      <w:tr w:rsidR="006879E6" w:rsidRPr="0091128C" w:rsidTr="008E308E">
        <w:tc>
          <w:tcPr>
            <w:tcW w:w="4788" w:type="dxa"/>
            <w:shd w:val="clear" w:color="auto" w:fill="auto"/>
          </w:tcPr>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Проценат укупне вредности набавке који ће извршити подизвођач:</w:t>
            </w:r>
          </w:p>
        </w:tc>
        <w:tc>
          <w:tcPr>
            <w:tcW w:w="4788" w:type="dxa"/>
            <w:shd w:val="clear" w:color="auto" w:fill="auto"/>
          </w:tcPr>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1. _____________________________</w:t>
            </w: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2. _____________________________</w:t>
            </w: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3. _____________________________</w:t>
            </w:r>
          </w:p>
        </w:tc>
      </w:tr>
      <w:tr w:rsidR="006879E6" w:rsidRPr="0091128C" w:rsidTr="008E308E">
        <w:tc>
          <w:tcPr>
            <w:tcW w:w="4788" w:type="dxa"/>
            <w:shd w:val="clear" w:color="auto" w:fill="auto"/>
          </w:tcPr>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Део предмета набавке који ће извршити подизвођач:</w:t>
            </w:r>
          </w:p>
        </w:tc>
        <w:tc>
          <w:tcPr>
            <w:tcW w:w="4788" w:type="dxa"/>
            <w:shd w:val="clear" w:color="auto" w:fill="auto"/>
          </w:tcPr>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1. _____________________________</w:t>
            </w: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2. _____________________________</w:t>
            </w: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3. _____________________________</w:t>
            </w:r>
          </w:p>
        </w:tc>
      </w:tr>
      <w:tr w:rsidR="00295D96" w:rsidRPr="0091128C" w:rsidTr="002603A3">
        <w:tc>
          <w:tcPr>
            <w:tcW w:w="9576" w:type="dxa"/>
            <w:gridSpan w:val="2"/>
            <w:shd w:val="clear" w:color="auto" w:fill="auto"/>
          </w:tcPr>
          <w:p w:rsidR="00295D96" w:rsidRPr="0091128C" w:rsidRDefault="00295D96" w:rsidP="00295D96">
            <w:pPr>
              <w:suppressAutoHyphens/>
              <w:autoSpaceDE w:val="0"/>
              <w:autoSpaceDN w:val="0"/>
              <w:adjustRightInd w:val="0"/>
              <w:jc w:val="center"/>
              <w:rPr>
                <w:rFonts w:eastAsia="TimesNewRomanPSMT"/>
                <w:b/>
                <w:bCs/>
                <w:sz w:val="22"/>
                <w:szCs w:val="22"/>
                <w:lang w:val="uz-Cyrl-UZ" w:eastAsia="ar-SA"/>
              </w:rPr>
            </w:pPr>
            <w:r w:rsidRPr="0091128C">
              <w:rPr>
                <w:rFonts w:eastAsia="TimesNewRomanPSMT"/>
                <w:b/>
                <w:bCs/>
                <w:sz w:val="22"/>
                <w:szCs w:val="22"/>
                <w:lang w:val="uz-Cyrl-UZ" w:eastAsia="ar-SA"/>
              </w:rPr>
              <w:t>В) КАО ЗАЈЕДНИЧКУ ПОНУДУ</w:t>
            </w:r>
          </w:p>
        </w:tc>
      </w:tr>
      <w:tr w:rsidR="006879E6" w:rsidRPr="0091128C" w:rsidTr="008E308E">
        <w:tc>
          <w:tcPr>
            <w:tcW w:w="4788" w:type="dxa"/>
            <w:shd w:val="clear" w:color="auto" w:fill="auto"/>
          </w:tcPr>
          <w:p w:rsidR="006879E6" w:rsidRPr="0091128C" w:rsidRDefault="006879E6" w:rsidP="006879E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color w:val="000000"/>
                <w:sz w:val="22"/>
                <w:szCs w:val="22"/>
                <w:lang w:val="sr-Cyrl-CS" w:eastAsia="ar-SA"/>
              </w:rPr>
              <w:t>Пословно име или скраћени назив из одговарајућег регистра (Регистар Агенције за привредне регистре):</w:t>
            </w:r>
          </w:p>
        </w:tc>
        <w:tc>
          <w:tcPr>
            <w:tcW w:w="4788" w:type="dxa"/>
            <w:shd w:val="clear" w:color="auto" w:fill="auto"/>
          </w:tcPr>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1. _____________________________</w:t>
            </w: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2. _____________________________</w:t>
            </w:r>
          </w:p>
          <w:p w:rsidR="006879E6" w:rsidRPr="0091128C" w:rsidRDefault="006879E6" w:rsidP="00295D96">
            <w:pPr>
              <w:suppressAutoHyphens/>
              <w:autoSpaceDE w:val="0"/>
              <w:autoSpaceDN w:val="0"/>
              <w:adjustRightInd w:val="0"/>
              <w:jc w:val="both"/>
              <w:rPr>
                <w:rFonts w:eastAsia="TimesNewRomanPSMT"/>
                <w:b/>
                <w:bCs/>
                <w:sz w:val="22"/>
                <w:szCs w:val="22"/>
                <w:u w:val="single"/>
                <w:lang w:val="uz-Cyrl-UZ" w:eastAsia="ar-SA"/>
              </w:rPr>
            </w:pPr>
            <w:r w:rsidRPr="0091128C">
              <w:rPr>
                <w:rFonts w:eastAsia="TimesNewRomanPSMT"/>
                <w:b/>
                <w:bCs/>
                <w:sz w:val="22"/>
                <w:szCs w:val="22"/>
                <w:lang w:val="uz-Cyrl-UZ" w:eastAsia="ar-SA"/>
              </w:rPr>
              <w:t>3. _____________________________</w:t>
            </w:r>
          </w:p>
        </w:tc>
      </w:tr>
      <w:tr w:rsidR="006879E6" w:rsidRPr="0091128C" w:rsidTr="008E308E">
        <w:tc>
          <w:tcPr>
            <w:tcW w:w="4788" w:type="dxa"/>
            <w:shd w:val="clear" w:color="auto" w:fill="auto"/>
          </w:tcPr>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Адреса:</w:t>
            </w:r>
          </w:p>
        </w:tc>
        <w:tc>
          <w:tcPr>
            <w:tcW w:w="4788" w:type="dxa"/>
            <w:shd w:val="clear" w:color="auto" w:fill="auto"/>
          </w:tcPr>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1. _____________________________</w:t>
            </w: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2. _____________________________</w:t>
            </w:r>
          </w:p>
          <w:p w:rsidR="006879E6" w:rsidRPr="0091128C" w:rsidRDefault="006879E6" w:rsidP="00295D96">
            <w:pPr>
              <w:suppressAutoHyphens/>
              <w:autoSpaceDE w:val="0"/>
              <w:autoSpaceDN w:val="0"/>
              <w:adjustRightInd w:val="0"/>
              <w:jc w:val="both"/>
              <w:rPr>
                <w:rFonts w:eastAsia="TimesNewRomanPSMT"/>
                <w:b/>
                <w:bCs/>
                <w:sz w:val="22"/>
                <w:szCs w:val="22"/>
                <w:u w:val="single"/>
                <w:lang w:val="uz-Cyrl-UZ" w:eastAsia="ar-SA"/>
              </w:rPr>
            </w:pPr>
            <w:r w:rsidRPr="0091128C">
              <w:rPr>
                <w:rFonts w:eastAsia="TimesNewRomanPSMT"/>
                <w:b/>
                <w:bCs/>
                <w:sz w:val="22"/>
                <w:szCs w:val="22"/>
                <w:lang w:val="uz-Cyrl-UZ" w:eastAsia="ar-SA"/>
              </w:rPr>
              <w:t>3. _____________________________</w:t>
            </w:r>
          </w:p>
        </w:tc>
      </w:tr>
      <w:tr w:rsidR="006879E6" w:rsidRPr="0091128C" w:rsidTr="008E308E">
        <w:tc>
          <w:tcPr>
            <w:tcW w:w="4788" w:type="dxa"/>
            <w:shd w:val="clear" w:color="auto" w:fill="auto"/>
          </w:tcPr>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Матични број:</w:t>
            </w:r>
          </w:p>
        </w:tc>
        <w:tc>
          <w:tcPr>
            <w:tcW w:w="4788" w:type="dxa"/>
            <w:shd w:val="clear" w:color="auto" w:fill="auto"/>
          </w:tcPr>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1. _____________________________</w:t>
            </w: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2. _____________________________</w:t>
            </w:r>
          </w:p>
          <w:p w:rsidR="006879E6" w:rsidRPr="0091128C" w:rsidRDefault="006879E6" w:rsidP="00295D96">
            <w:pPr>
              <w:suppressAutoHyphens/>
              <w:autoSpaceDE w:val="0"/>
              <w:autoSpaceDN w:val="0"/>
              <w:adjustRightInd w:val="0"/>
              <w:jc w:val="both"/>
              <w:rPr>
                <w:rFonts w:eastAsia="TimesNewRomanPSMT"/>
                <w:b/>
                <w:bCs/>
                <w:sz w:val="22"/>
                <w:szCs w:val="22"/>
                <w:u w:val="single"/>
                <w:lang w:val="uz-Cyrl-UZ" w:eastAsia="ar-SA"/>
              </w:rPr>
            </w:pPr>
            <w:r w:rsidRPr="0091128C">
              <w:rPr>
                <w:rFonts w:eastAsia="TimesNewRomanPSMT"/>
                <w:b/>
                <w:bCs/>
                <w:sz w:val="22"/>
                <w:szCs w:val="22"/>
                <w:lang w:val="uz-Cyrl-UZ" w:eastAsia="ar-SA"/>
              </w:rPr>
              <w:t>3. _____________________________</w:t>
            </w:r>
          </w:p>
        </w:tc>
      </w:tr>
      <w:tr w:rsidR="006879E6" w:rsidRPr="0091128C" w:rsidTr="008E308E">
        <w:tc>
          <w:tcPr>
            <w:tcW w:w="4788" w:type="dxa"/>
            <w:shd w:val="clear" w:color="auto" w:fill="auto"/>
          </w:tcPr>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Порески идентификациони број:</w:t>
            </w:r>
          </w:p>
        </w:tc>
        <w:tc>
          <w:tcPr>
            <w:tcW w:w="4788" w:type="dxa"/>
            <w:shd w:val="clear" w:color="auto" w:fill="auto"/>
          </w:tcPr>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1. _____________________________</w:t>
            </w: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2. _____________________________</w:t>
            </w:r>
          </w:p>
          <w:p w:rsidR="006879E6" w:rsidRPr="0091128C" w:rsidRDefault="006879E6" w:rsidP="00295D96">
            <w:pPr>
              <w:suppressAutoHyphens/>
              <w:autoSpaceDE w:val="0"/>
              <w:autoSpaceDN w:val="0"/>
              <w:adjustRightInd w:val="0"/>
              <w:jc w:val="both"/>
              <w:rPr>
                <w:rFonts w:eastAsia="TimesNewRomanPSMT"/>
                <w:b/>
                <w:bCs/>
                <w:sz w:val="22"/>
                <w:szCs w:val="22"/>
                <w:u w:val="single"/>
                <w:lang w:val="uz-Cyrl-UZ" w:eastAsia="ar-SA"/>
              </w:rPr>
            </w:pPr>
            <w:r w:rsidRPr="0091128C">
              <w:rPr>
                <w:rFonts w:eastAsia="TimesNewRomanPSMT"/>
                <w:b/>
                <w:bCs/>
                <w:sz w:val="22"/>
                <w:szCs w:val="22"/>
                <w:lang w:val="uz-Cyrl-UZ" w:eastAsia="ar-SA"/>
              </w:rPr>
              <w:t>3. _____________________________</w:t>
            </w:r>
          </w:p>
        </w:tc>
      </w:tr>
      <w:tr w:rsidR="006879E6" w:rsidRPr="0091128C" w:rsidTr="008E308E">
        <w:tc>
          <w:tcPr>
            <w:tcW w:w="4788" w:type="dxa"/>
            <w:shd w:val="clear" w:color="auto" w:fill="auto"/>
          </w:tcPr>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Име особе за контакт:</w:t>
            </w:r>
            <w:r w:rsidRPr="0091128C">
              <w:rPr>
                <w:rFonts w:eastAsia="TimesNewRomanPSMT"/>
                <w:b/>
                <w:bCs/>
                <w:sz w:val="22"/>
                <w:szCs w:val="22"/>
                <w:lang w:val="uz-Cyrl-UZ" w:eastAsia="ar-SA"/>
              </w:rPr>
              <w:tab/>
            </w:r>
          </w:p>
        </w:tc>
        <w:tc>
          <w:tcPr>
            <w:tcW w:w="4788" w:type="dxa"/>
            <w:shd w:val="clear" w:color="auto" w:fill="auto"/>
          </w:tcPr>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1. _____________________________</w:t>
            </w:r>
          </w:p>
          <w:p w:rsidR="006879E6" w:rsidRPr="0091128C" w:rsidRDefault="006879E6" w:rsidP="00295D96">
            <w:pPr>
              <w:suppressAutoHyphens/>
              <w:autoSpaceDE w:val="0"/>
              <w:autoSpaceDN w:val="0"/>
              <w:adjustRightInd w:val="0"/>
              <w:jc w:val="both"/>
              <w:rPr>
                <w:rFonts w:eastAsia="TimesNewRomanPSMT"/>
                <w:b/>
                <w:bCs/>
                <w:sz w:val="22"/>
                <w:szCs w:val="22"/>
                <w:lang w:val="uz-Cyrl-UZ" w:eastAsia="ar-SA"/>
              </w:rPr>
            </w:pPr>
            <w:r w:rsidRPr="0091128C">
              <w:rPr>
                <w:rFonts w:eastAsia="TimesNewRomanPSMT"/>
                <w:b/>
                <w:bCs/>
                <w:sz w:val="22"/>
                <w:szCs w:val="22"/>
                <w:lang w:val="uz-Cyrl-UZ" w:eastAsia="ar-SA"/>
              </w:rPr>
              <w:t>2. _____________________________</w:t>
            </w:r>
          </w:p>
          <w:p w:rsidR="006879E6" w:rsidRPr="0091128C" w:rsidRDefault="006879E6" w:rsidP="00295D96">
            <w:pPr>
              <w:suppressAutoHyphens/>
              <w:autoSpaceDE w:val="0"/>
              <w:autoSpaceDN w:val="0"/>
              <w:adjustRightInd w:val="0"/>
              <w:jc w:val="both"/>
              <w:rPr>
                <w:rFonts w:eastAsia="TimesNewRomanPSMT"/>
                <w:b/>
                <w:bCs/>
                <w:sz w:val="22"/>
                <w:szCs w:val="22"/>
                <w:u w:val="single"/>
                <w:lang w:val="uz-Cyrl-UZ" w:eastAsia="ar-SA"/>
              </w:rPr>
            </w:pPr>
            <w:r w:rsidRPr="0091128C">
              <w:rPr>
                <w:rFonts w:eastAsia="TimesNewRomanPSMT"/>
                <w:b/>
                <w:bCs/>
                <w:sz w:val="22"/>
                <w:szCs w:val="22"/>
                <w:lang w:val="uz-Cyrl-UZ" w:eastAsia="ar-SA"/>
              </w:rPr>
              <w:t>3. _____________________________</w:t>
            </w:r>
          </w:p>
        </w:tc>
      </w:tr>
    </w:tbl>
    <w:p w:rsidR="00295D96" w:rsidRPr="0091128C" w:rsidRDefault="00295D96" w:rsidP="006879E6">
      <w:pPr>
        <w:pStyle w:val="NoSpacing"/>
        <w:rPr>
          <w:rFonts w:eastAsia="TimesNewRomanPSMT"/>
          <w:sz w:val="22"/>
          <w:szCs w:val="22"/>
          <w:lang w:val="uz-Cyrl-UZ"/>
        </w:rPr>
      </w:pPr>
      <w:r w:rsidRPr="0091128C">
        <w:rPr>
          <w:rFonts w:eastAsia="TimesNewRomanPSMT"/>
          <w:sz w:val="22"/>
          <w:szCs w:val="22"/>
          <w:lang w:val="uz-Cyrl-UZ"/>
        </w:rPr>
        <w:tab/>
      </w:r>
    </w:p>
    <w:p w:rsidR="000250B5" w:rsidRPr="0091128C" w:rsidRDefault="000250B5" w:rsidP="006879E6">
      <w:pPr>
        <w:pStyle w:val="NoSpacing"/>
        <w:rPr>
          <w:rFonts w:eastAsia="TimesNewRomanPSMT"/>
          <w:sz w:val="22"/>
          <w:szCs w:val="22"/>
          <w:lang w:val="uz-Cyrl-UZ"/>
        </w:rPr>
      </w:pPr>
    </w:p>
    <w:p w:rsidR="00295D96" w:rsidRPr="0091128C" w:rsidRDefault="00295D96" w:rsidP="006879E6">
      <w:pPr>
        <w:pStyle w:val="NoSpacing"/>
        <w:jc w:val="both"/>
        <w:rPr>
          <w:rFonts w:eastAsia="TimesNewRomanPSMT"/>
          <w:sz w:val="22"/>
          <w:szCs w:val="22"/>
          <w:lang w:val="uz-Cyrl-UZ"/>
        </w:rPr>
      </w:pPr>
      <w:r w:rsidRPr="0091128C">
        <w:rPr>
          <w:rFonts w:eastAsia="TimesNewRomanPSMT"/>
          <w:b/>
          <w:sz w:val="22"/>
          <w:szCs w:val="22"/>
          <w:u w:val="single"/>
          <w:lang w:val="sr-Cyrl-CS"/>
        </w:rPr>
        <w:t>Напомена:</w:t>
      </w:r>
      <w:r w:rsidRPr="0091128C">
        <w:rPr>
          <w:rFonts w:eastAsia="TimesNewRomanPSMT"/>
          <w:b/>
          <w:sz w:val="22"/>
          <w:szCs w:val="22"/>
          <w:lang w:val="sr-Cyrl-CS"/>
        </w:rPr>
        <w:t xml:space="preserve"> </w:t>
      </w:r>
      <w:r w:rsidRPr="0091128C">
        <w:rPr>
          <w:rFonts w:eastAsia="TimesNewRomanPSMT"/>
          <w:sz w:val="22"/>
          <w:szCs w:val="22"/>
          <w:lang w:val="uz-Cyrl-UZ"/>
        </w:rPr>
        <w:t xml:space="preserve">Уколико има више подизвођача или чланова групе понуђача него што има места у табели 2. потребно је копирати табелу 2. и попунити податке за све подизвођаче или </w:t>
      </w:r>
      <w:r w:rsidR="007E2F12" w:rsidRPr="0091128C">
        <w:rPr>
          <w:rFonts w:eastAsia="TimesNewRomanPSMT"/>
          <w:sz w:val="22"/>
          <w:szCs w:val="22"/>
          <w:lang w:val="uz-Cyrl-UZ"/>
        </w:rPr>
        <w:t xml:space="preserve">чланове групе </w:t>
      </w:r>
      <w:r w:rsidRPr="0091128C">
        <w:rPr>
          <w:rFonts w:eastAsia="TimesNewRomanPSMT"/>
          <w:sz w:val="22"/>
          <w:szCs w:val="22"/>
          <w:lang w:val="uz-Cyrl-UZ"/>
        </w:rPr>
        <w:t xml:space="preserve"> у заједничкој понуди.</w:t>
      </w:r>
    </w:p>
    <w:p w:rsidR="0081160E" w:rsidRPr="00863B75" w:rsidRDefault="00A2617F" w:rsidP="000453AC">
      <w:pPr>
        <w:pStyle w:val="NoSpacing"/>
        <w:jc w:val="both"/>
        <w:rPr>
          <w:rFonts w:eastAsia="TimesNewRomanPSMT"/>
          <w:sz w:val="22"/>
          <w:szCs w:val="22"/>
        </w:rPr>
      </w:pPr>
      <w:r w:rsidRPr="0091128C">
        <w:rPr>
          <w:rFonts w:eastAsia="TimesNewRomanPSMT"/>
          <w:sz w:val="22"/>
          <w:szCs w:val="22"/>
          <w:lang w:val="sr-Cyrl-CS"/>
        </w:rPr>
        <w:t xml:space="preserve">      </w:t>
      </w:r>
      <w:r w:rsidR="006879E6" w:rsidRPr="0091128C">
        <w:rPr>
          <w:rFonts w:eastAsia="TimesNewRomanPSMT"/>
          <w:sz w:val="22"/>
          <w:szCs w:val="22"/>
          <w:lang w:val="sr-Cyrl-CS"/>
        </w:rPr>
        <w:t xml:space="preserve"> </w:t>
      </w:r>
      <w:r w:rsidR="00295D96" w:rsidRPr="0091128C">
        <w:rPr>
          <w:rFonts w:eastAsia="TimesNewRomanPSMT"/>
          <w:sz w:val="22"/>
          <w:szCs w:val="22"/>
        </w:rPr>
        <w:t xml:space="preserve">Уколико група </w:t>
      </w:r>
      <w:r w:rsidR="00295D96" w:rsidRPr="0091128C">
        <w:rPr>
          <w:rFonts w:eastAsia="TimesNewRomanPSMT"/>
          <w:sz w:val="22"/>
          <w:szCs w:val="22"/>
          <w:lang w:val="uz-Cyrl-UZ"/>
        </w:rPr>
        <w:t>понуђача</w:t>
      </w:r>
      <w:r w:rsidR="00295D96" w:rsidRPr="0091128C">
        <w:rPr>
          <w:rFonts w:eastAsia="TimesNewRomanPSMT"/>
          <w:sz w:val="22"/>
          <w:szCs w:val="22"/>
        </w:rPr>
        <w:t xml:space="preserve"> подноси заједничку </w:t>
      </w:r>
      <w:r w:rsidR="00295D96" w:rsidRPr="0091128C">
        <w:rPr>
          <w:rFonts w:eastAsia="TimesNewRomanPSMT"/>
          <w:sz w:val="22"/>
          <w:szCs w:val="22"/>
          <w:lang w:val="uz-Cyrl-UZ"/>
        </w:rPr>
        <w:t>понуду табелу 1. „ПОДАЦИ О ПОНУЂАЧУ“</w:t>
      </w:r>
      <w:r w:rsidR="00295D96" w:rsidRPr="0091128C">
        <w:rPr>
          <w:rFonts w:eastAsia="TimesNewRomanPSMT"/>
          <w:sz w:val="22"/>
          <w:szCs w:val="22"/>
        </w:rPr>
        <w:t xml:space="preserve"> </w:t>
      </w:r>
      <w:r w:rsidR="00295D96" w:rsidRPr="0091128C">
        <w:rPr>
          <w:rFonts w:eastAsia="TimesNewRomanPSMT"/>
          <w:sz w:val="22"/>
          <w:szCs w:val="22"/>
          <w:lang w:val="uz-Cyrl-UZ"/>
        </w:rPr>
        <w:t xml:space="preserve">треба са својим подацима да попуни носилац посла, док податке о осталим учесницима у заједничкој понуди треба навести у табели 2. овог обрасца. </w:t>
      </w:r>
    </w:p>
    <w:p w:rsidR="0081160E" w:rsidRDefault="0081160E" w:rsidP="0081160E">
      <w:pPr>
        <w:suppressAutoHyphens/>
        <w:autoSpaceDE w:val="0"/>
        <w:autoSpaceDN w:val="0"/>
        <w:adjustRightInd w:val="0"/>
        <w:jc w:val="both"/>
        <w:rPr>
          <w:b/>
          <w:sz w:val="22"/>
          <w:szCs w:val="22"/>
          <w:lang w:val="sr-Cyrl-CS" w:eastAsia="ar-SA"/>
        </w:rPr>
      </w:pPr>
    </w:p>
    <w:p w:rsidR="0025532F" w:rsidRDefault="0025532F" w:rsidP="0081160E">
      <w:pPr>
        <w:suppressAutoHyphens/>
        <w:autoSpaceDE w:val="0"/>
        <w:autoSpaceDN w:val="0"/>
        <w:adjustRightInd w:val="0"/>
        <w:jc w:val="both"/>
        <w:rPr>
          <w:b/>
          <w:sz w:val="22"/>
          <w:szCs w:val="22"/>
          <w:lang w:val="sr-Cyrl-CS" w:eastAsia="ar-SA"/>
        </w:rPr>
      </w:pPr>
    </w:p>
    <w:p w:rsidR="0025532F" w:rsidRDefault="0025532F" w:rsidP="0081160E">
      <w:pPr>
        <w:suppressAutoHyphens/>
        <w:autoSpaceDE w:val="0"/>
        <w:autoSpaceDN w:val="0"/>
        <w:adjustRightInd w:val="0"/>
        <w:jc w:val="both"/>
        <w:rPr>
          <w:b/>
          <w:sz w:val="22"/>
          <w:szCs w:val="22"/>
          <w:lang w:val="sr-Cyrl-CS" w:eastAsia="ar-SA"/>
        </w:rPr>
      </w:pPr>
    </w:p>
    <w:p w:rsidR="0025532F" w:rsidRPr="00DB5B43" w:rsidRDefault="0025532F" w:rsidP="0081160E">
      <w:pPr>
        <w:suppressAutoHyphens/>
        <w:autoSpaceDE w:val="0"/>
        <w:autoSpaceDN w:val="0"/>
        <w:adjustRightInd w:val="0"/>
        <w:jc w:val="both"/>
        <w:rPr>
          <w:b/>
          <w:sz w:val="22"/>
          <w:szCs w:val="22"/>
          <w:lang w:val="sr-Cyrl-CS" w:eastAsia="ar-SA"/>
        </w:rPr>
      </w:pPr>
    </w:p>
    <w:p w:rsidR="006D416D" w:rsidRPr="0091128C" w:rsidRDefault="006D416D" w:rsidP="006D416D">
      <w:pPr>
        <w:pStyle w:val="NoSpacing"/>
        <w:rPr>
          <w:rFonts w:eastAsia="TimesNewRomanPSMT"/>
          <w:sz w:val="22"/>
          <w:szCs w:val="22"/>
        </w:rPr>
      </w:pPr>
    </w:p>
    <w:p w:rsidR="001B0277" w:rsidRPr="00DB5B43" w:rsidRDefault="00DB5B43" w:rsidP="001B0277">
      <w:pPr>
        <w:suppressAutoHyphens/>
        <w:autoSpaceDE w:val="0"/>
        <w:autoSpaceDN w:val="0"/>
        <w:adjustRightInd w:val="0"/>
        <w:jc w:val="both"/>
        <w:rPr>
          <w:b/>
          <w:sz w:val="22"/>
          <w:szCs w:val="22"/>
          <w:lang w:val="sr-Cyrl-CS" w:eastAsia="ar-SA"/>
        </w:rPr>
      </w:pPr>
      <w:r>
        <w:rPr>
          <w:b/>
          <w:sz w:val="22"/>
          <w:szCs w:val="22"/>
          <w:lang w:val="sr-Cyrl-CS" w:eastAsia="ar-SA"/>
        </w:rPr>
        <w:t>ТАБЕЛА 3</w:t>
      </w:r>
    </w:p>
    <w:p w:rsidR="00742F6A" w:rsidRPr="0091128C" w:rsidRDefault="00CE460F" w:rsidP="00212E3F">
      <w:pPr>
        <w:widowControl w:val="0"/>
        <w:tabs>
          <w:tab w:val="left" w:pos="1440"/>
        </w:tabs>
        <w:rPr>
          <w:rFonts w:eastAsia="BookAntiqua-Bold"/>
          <w:b/>
          <w:bCs/>
          <w:color w:val="000000"/>
          <w:sz w:val="22"/>
          <w:szCs w:val="22"/>
          <w:lang w:val="sr-Cyrl-CS"/>
        </w:rPr>
      </w:pPr>
      <w:r w:rsidRPr="0091128C">
        <w:rPr>
          <w:rFonts w:eastAsia="BookAntiqua-Bold"/>
          <w:b/>
          <w:bCs/>
          <w:color w:val="000000"/>
          <w:sz w:val="22"/>
          <w:szCs w:val="22"/>
          <w:lang w:val="sr-Cyrl-CS"/>
        </w:rPr>
        <w:t xml:space="preserve">Понуђач попуњава </w:t>
      </w:r>
      <w:r w:rsidR="0081160E">
        <w:rPr>
          <w:rFonts w:eastAsia="BookAntiqua-Bold"/>
          <w:b/>
          <w:bCs/>
          <w:color w:val="000000"/>
          <w:sz w:val="22"/>
          <w:szCs w:val="22"/>
          <w:lang w:val="ru-RU"/>
        </w:rPr>
        <w:t>податке</w:t>
      </w:r>
      <w:r w:rsidR="0081160E" w:rsidRPr="0091128C">
        <w:rPr>
          <w:rFonts w:eastAsia="BookAntiqua-Bold"/>
          <w:b/>
          <w:bCs/>
          <w:color w:val="000000"/>
          <w:sz w:val="22"/>
          <w:szCs w:val="22"/>
          <w:lang w:val="sr-Cyrl-CS"/>
        </w:rPr>
        <w:t xml:space="preserve"> </w:t>
      </w:r>
    </w:p>
    <w:p w:rsidR="0051351B" w:rsidRPr="0091128C" w:rsidRDefault="0051351B" w:rsidP="00A2617F">
      <w:pPr>
        <w:widowControl w:val="0"/>
        <w:tabs>
          <w:tab w:val="left" w:pos="1440"/>
        </w:tabs>
        <w:ind w:firstLine="426"/>
        <w:jc w:val="both"/>
        <w:rPr>
          <w:rFonts w:eastAsia="Malgun Gothic"/>
          <w:sz w:val="22"/>
          <w:szCs w:val="22"/>
          <w:lang w:val="sr-Cyrl-CS"/>
        </w:rPr>
      </w:pPr>
      <w:r w:rsidRPr="0091128C">
        <w:rPr>
          <w:rFonts w:eastAsia="Malgun Gothic"/>
          <w:b/>
          <w:sz w:val="22"/>
          <w:szCs w:val="22"/>
          <w:lang w:val="sr-Cyrl-CS"/>
        </w:rPr>
        <w:t>Цена обухвата:</w:t>
      </w:r>
      <w:r w:rsidRPr="0091128C">
        <w:rPr>
          <w:rFonts w:eastAsia="Malgun Gothic"/>
          <w:sz w:val="22"/>
          <w:szCs w:val="22"/>
          <w:lang w:val="sr-Cyrl-CS"/>
        </w:rPr>
        <w:t xml:space="preserve"> цену енергије, трошак балансирања, трошкове услуге приступа и коришћења система за дистрибуцију електричне енергије, трошкове накнаде за подстицај повлашћених произвођача и остале зависне трошкове.</w:t>
      </w:r>
    </w:p>
    <w:p w:rsidR="0051351B" w:rsidRPr="0091128C" w:rsidRDefault="0051351B" w:rsidP="0051351B">
      <w:pPr>
        <w:pStyle w:val="ListParagraph"/>
        <w:ind w:left="0"/>
        <w:jc w:val="both"/>
        <w:rPr>
          <w:rFonts w:ascii="Calibri" w:hAnsi="Calibri"/>
          <w:b/>
          <w:sz w:val="22"/>
          <w:szCs w:val="22"/>
        </w:rPr>
      </w:pPr>
      <w:r w:rsidRPr="0091128C">
        <w:rPr>
          <w:rFonts w:ascii="Calibri" w:hAnsi="Calibri"/>
          <w:b/>
          <w:sz w:val="22"/>
          <w:szCs w:val="22"/>
        </w:rPr>
        <w:t xml:space="preserve">1.Трошкови приступа систему за пренос електричне енергије </w:t>
      </w:r>
    </w:p>
    <w:p w:rsidR="0051351B" w:rsidRPr="0091128C" w:rsidRDefault="0051351B" w:rsidP="0051351B">
      <w:pPr>
        <w:jc w:val="both"/>
        <w:rPr>
          <w:sz w:val="22"/>
          <w:szCs w:val="22"/>
        </w:rPr>
      </w:pPr>
      <w:r w:rsidRPr="0091128C">
        <w:rPr>
          <w:sz w:val="22"/>
          <w:szCs w:val="22"/>
        </w:rPr>
        <w:t>Према важећој (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51351B" w:rsidRPr="00E141D5" w:rsidRDefault="0051351B" w:rsidP="0051351B">
      <w:pPr>
        <w:pStyle w:val="ListParagraph"/>
        <w:ind w:left="0"/>
        <w:jc w:val="both"/>
        <w:rPr>
          <w:rFonts w:ascii="Calibri" w:hAnsi="Calibri"/>
          <w:sz w:val="22"/>
          <w:szCs w:val="22"/>
        </w:rPr>
      </w:pPr>
      <w:r w:rsidRPr="00E141D5">
        <w:rPr>
          <w:rFonts w:ascii="Calibri" w:hAnsi="Calibri"/>
          <w:sz w:val="22"/>
          <w:szCs w:val="22"/>
        </w:rPr>
        <w:t xml:space="preserve">2.Трошкови приступа систему за дистрибуцију електричне енергије </w:t>
      </w:r>
    </w:p>
    <w:p w:rsidR="0051351B" w:rsidRPr="0091128C" w:rsidRDefault="0051351B" w:rsidP="0051351B">
      <w:pPr>
        <w:jc w:val="both"/>
        <w:rPr>
          <w:sz w:val="22"/>
          <w:szCs w:val="22"/>
        </w:rPr>
      </w:pPr>
      <w:r w:rsidRPr="0091128C">
        <w:rPr>
          <w:sz w:val="22"/>
          <w:szCs w:val="22"/>
        </w:rPr>
        <w:t>Према важећим (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Републике Србије“.</w:t>
      </w:r>
    </w:p>
    <w:p w:rsidR="0051351B" w:rsidRPr="0091128C" w:rsidRDefault="0051351B" w:rsidP="0051351B">
      <w:pPr>
        <w:pStyle w:val="ListParagraph"/>
        <w:ind w:left="0"/>
        <w:jc w:val="both"/>
        <w:rPr>
          <w:rFonts w:ascii="Calibri" w:hAnsi="Calibri"/>
          <w:b/>
          <w:sz w:val="22"/>
          <w:szCs w:val="22"/>
        </w:rPr>
      </w:pPr>
      <w:r w:rsidRPr="0091128C">
        <w:rPr>
          <w:rFonts w:ascii="Calibri" w:hAnsi="Calibri"/>
          <w:b/>
          <w:sz w:val="22"/>
          <w:szCs w:val="22"/>
        </w:rPr>
        <w:t xml:space="preserve">3.Трошкови накнаде за подстицај повлашћених произвођача ел.енергије </w:t>
      </w:r>
    </w:p>
    <w:p w:rsidR="0051351B" w:rsidRDefault="0051351B" w:rsidP="000877A0">
      <w:pPr>
        <w:widowControl w:val="0"/>
        <w:tabs>
          <w:tab w:val="left" w:pos="1440"/>
        </w:tabs>
        <w:jc w:val="both"/>
        <w:rPr>
          <w:sz w:val="22"/>
          <w:szCs w:val="22"/>
          <w:lang w:val="sr-Cyrl-CS"/>
        </w:rPr>
      </w:pPr>
      <w:r w:rsidRPr="0091128C">
        <w:rPr>
          <w:sz w:val="22"/>
          <w:szCs w:val="22"/>
        </w:rPr>
        <w:t>Према важећој Уредби о мерама подстицаја за повлашћене произвођаче ел.енергије</w:t>
      </w:r>
    </w:p>
    <w:p w:rsidR="00E24FD5" w:rsidRDefault="00E24FD5" w:rsidP="000877A0">
      <w:pPr>
        <w:widowControl w:val="0"/>
        <w:tabs>
          <w:tab w:val="left" w:pos="1440"/>
        </w:tabs>
        <w:jc w:val="both"/>
        <w:rPr>
          <w:sz w:val="22"/>
          <w:szCs w:val="22"/>
          <w:lang w:val="sr-Cyrl-CS"/>
        </w:rPr>
      </w:pPr>
    </w:p>
    <w:p w:rsidR="0081160E" w:rsidRPr="005D0328" w:rsidRDefault="0081160E" w:rsidP="000877A0">
      <w:pPr>
        <w:widowControl w:val="0"/>
        <w:tabs>
          <w:tab w:val="left" w:pos="1440"/>
        </w:tabs>
        <w:jc w:val="both"/>
        <w:rPr>
          <w:sz w:val="22"/>
          <w:szCs w:val="22"/>
          <w:lang w:val="sr-Latn-CS"/>
        </w:rPr>
      </w:pPr>
    </w:p>
    <w:p w:rsidR="001B5CD0" w:rsidRPr="001B5CD0" w:rsidRDefault="00A774B5" w:rsidP="001B0277">
      <w:pPr>
        <w:suppressAutoHyphens/>
        <w:autoSpaceDE w:val="0"/>
        <w:autoSpaceDN w:val="0"/>
        <w:adjustRightInd w:val="0"/>
        <w:jc w:val="both"/>
        <w:rPr>
          <w:b/>
          <w:sz w:val="22"/>
          <w:szCs w:val="22"/>
          <w:u w:val="single"/>
          <w:lang w:val="sr-Cyrl-CS"/>
        </w:rPr>
      </w:pPr>
      <w:r w:rsidRPr="001B5CD0">
        <w:rPr>
          <w:b/>
          <w:sz w:val="22"/>
          <w:szCs w:val="22"/>
          <w:u w:val="single"/>
        </w:rPr>
        <w:t xml:space="preserve">ПРЕДМЕТ, </w:t>
      </w:r>
      <w:r w:rsidR="0081160E">
        <w:rPr>
          <w:b/>
          <w:sz w:val="22"/>
          <w:szCs w:val="22"/>
          <w:u w:val="single"/>
          <w:lang w:val="sr-Cyrl-CS"/>
        </w:rPr>
        <w:t xml:space="preserve">ОБРАЗАЦ СТРУКТУРЕ </w:t>
      </w:r>
      <w:r w:rsidR="0081160E">
        <w:rPr>
          <w:b/>
          <w:sz w:val="22"/>
          <w:szCs w:val="22"/>
          <w:u w:val="single"/>
        </w:rPr>
        <w:t>ЦЕН</w:t>
      </w:r>
      <w:r w:rsidR="0081160E">
        <w:rPr>
          <w:b/>
          <w:sz w:val="22"/>
          <w:szCs w:val="22"/>
          <w:u w:val="single"/>
          <w:lang w:val="sr-Cyrl-CS"/>
        </w:rPr>
        <w:t xml:space="preserve">Е </w:t>
      </w:r>
      <w:r w:rsidRPr="001B5CD0">
        <w:rPr>
          <w:b/>
          <w:sz w:val="22"/>
          <w:szCs w:val="22"/>
          <w:u w:val="single"/>
        </w:rPr>
        <w:t xml:space="preserve"> И ОСТАЛИ ПОДАЦИ БИТНИ ЗА ЗАКЉУЧЕЊЕ УГОВОРА</w:t>
      </w:r>
    </w:p>
    <w:p w:rsidR="001B5CD0" w:rsidRDefault="001B5CD0" w:rsidP="001B0277">
      <w:pPr>
        <w:suppressAutoHyphens/>
        <w:autoSpaceDE w:val="0"/>
        <w:autoSpaceDN w:val="0"/>
        <w:adjustRightInd w:val="0"/>
        <w:jc w:val="both"/>
        <w:rPr>
          <w:b/>
          <w:sz w:val="22"/>
          <w:szCs w:val="22"/>
          <w:u w:val="single"/>
          <w:lang w:val="sr-Cyrl-CS"/>
        </w:rPr>
      </w:pPr>
    </w:p>
    <w:p w:rsidR="001B5CD0" w:rsidRDefault="001B5CD0" w:rsidP="001B0277">
      <w:pPr>
        <w:suppressAutoHyphens/>
        <w:autoSpaceDE w:val="0"/>
        <w:autoSpaceDN w:val="0"/>
        <w:adjustRightInd w:val="0"/>
        <w:jc w:val="both"/>
        <w:rPr>
          <w:b/>
          <w:sz w:val="22"/>
          <w:szCs w:val="22"/>
          <w:u w:val="single"/>
          <w:lang w:val="sr-Cyrl-CS"/>
        </w:rPr>
      </w:pPr>
    </w:p>
    <w:p w:rsidR="00D221D7" w:rsidRDefault="00D221D7" w:rsidP="001B0277">
      <w:pPr>
        <w:suppressAutoHyphens/>
        <w:autoSpaceDE w:val="0"/>
        <w:autoSpaceDN w:val="0"/>
        <w:adjustRightInd w:val="0"/>
        <w:jc w:val="both"/>
        <w:rPr>
          <w:b/>
          <w:sz w:val="22"/>
          <w:szCs w:val="22"/>
          <w:lang w:val="sr-Cyrl-CS" w:eastAsia="ar-SA"/>
        </w:rPr>
      </w:pPr>
    </w:p>
    <w:tbl>
      <w:tblPr>
        <w:tblStyle w:val="TableGrid"/>
        <w:tblW w:w="0" w:type="auto"/>
        <w:tblLook w:val="04A0"/>
      </w:tblPr>
      <w:tblGrid>
        <w:gridCol w:w="2514"/>
        <w:gridCol w:w="1260"/>
        <w:gridCol w:w="1436"/>
        <w:gridCol w:w="1191"/>
        <w:gridCol w:w="1343"/>
        <w:gridCol w:w="1400"/>
        <w:gridCol w:w="1242"/>
      </w:tblGrid>
      <w:tr w:rsidR="005D0328" w:rsidTr="005D0328">
        <w:tc>
          <w:tcPr>
            <w:tcW w:w="2529" w:type="dxa"/>
          </w:tcPr>
          <w:p w:rsidR="005D0328" w:rsidRDefault="005D0328" w:rsidP="001B0277">
            <w:pPr>
              <w:autoSpaceDE w:val="0"/>
              <w:autoSpaceDN w:val="0"/>
              <w:adjustRightInd w:val="0"/>
              <w:jc w:val="both"/>
              <w:rPr>
                <w:b/>
                <w:sz w:val="22"/>
                <w:szCs w:val="22"/>
                <w:lang w:val="sr-Cyrl-CS" w:eastAsia="ar-SA"/>
              </w:rPr>
            </w:pPr>
            <w:r>
              <w:rPr>
                <w:b/>
                <w:sz w:val="22"/>
                <w:szCs w:val="22"/>
                <w:lang w:val="sr-Cyrl-CS" w:eastAsia="ar-SA"/>
              </w:rPr>
              <w:t>ПРЕДМЕТ НАБАВКЕ</w:t>
            </w:r>
          </w:p>
        </w:tc>
        <w:tc>
          <w:tcPr>
            <w:tcW w:w="1263" w:type="dxa"/>
          </w:tcPr>
          <w:p w:rsidR="005D0328" w:rsidRPr="005D0328" w:rsidRDefault="005D0328" w:rsidP="001B0277">
            <w:pPr>
              <w:autoSpaceDE w:val="0"/>
              <w:autoSpaceDN w:val="0"/>
              <w:adjustRightInd w:val="0"/>
              <w:jc w:val="both"/>
              <w:rPr>
                <w:sz w:val="22"/>
                <w:szCs w:val="22"/>
                <w:lang w:val="sr-Cyrl-CS" w:eastAsia="ar-SA"/>
              </w:rPr>
            </w:pPr>
            <w:r w:rsidRPr="005D0328">
              <w:rPr>
                <w:sz w:val="22"/>
                <w:szCs w:val="22"/>
                <w:lang w:val="sr-Cyrl-CS" w:eastAsia="ar-SA"/>
              </w:rPr>
              <w:t>Јединица мере</w:t>
            </w:r>
          </w:p>
        </w:tc>
        <w:tc>
          <w:tcPr>
            <w:tcW w:w="1438" w:type="dxa"/>
          </w:tcPr>
          <w:p w:rsidR="005D0328" w:rsidRPr="005D0328" w:rsidRDefault="005D0328" w:rsidP="001B0277">
            <w:pPr>
              <w:autoSpaceDE w:val="0"/>
              <w:autoSpaceDN w:val="0"/>
              <w:adjustRightInd w:val="0"/>
              <w:jc w:val="both"/>
              <w:rPr>
                <w:sz w:val="22"/>
                <w:szCs w:val="22"/>
                <w:lang w:val="sr-Cyrl-CS" w:eastAsia="ar-SA"/>
              </w:rPr>
            </w:pPr>
            <w:r w:rsidRPr="005D0328">
              <w:rPr>
                <w:sz w:val="22"/>
                <w:szCs w:val="22"/>
                <w:lang w:val="sr-Cyrl-CS" w:eastAsia="ar-SA"/>
              </w:rPr>
              <w:t>Процењене количине</w:t>
            </w:r>
          </w:p>
        </w:tc>
        <w:tc>
          <w:tcPr>
            <w:tcW w:w="1167" w:type="dxa"/>
          </w:tcPr>
          <w:p w:rsidR="005D0328" w:rsidRPr="005D0328" w:rsidRDefault="005D0328" w:rsidP="00223A2C">
            <w:pPr>
              <w:autoSpaceDE w:val="0"/>
              <w:autoSpaceDN w:val="0"/>
              <w:adjustRightInd w:val="0"/>
              <w:jc w:val="both"/>
              <w:rPr>
                <w:sz w:val="22"/>
                <w:szCs w:val="22"/>
                <w:lang w:val="sr-Cyrl-CS" w:eastAsia="ar-SA"/>
              </w:rPr>
            </w:pPr>
            <w:r w:rsidRPr="005D0328">
              <w:rPr>
                <w:sz w:val="22"/>
                <w:szCs w:val="22"/>
                <w:lang w:val="sr-Cyrl-CS" w:eastAsia="ar-SA"/>
              </w:rPr>
              <w:t xml:space="preserve">Јединична цена по </w:t>
            </w:r>
            <w:r w:rsidRPr="005D0328">
              <w:rPr>
                <w:sz w:val="22"/>
                <w:szCs w:val="22"/>
                <w:lang w:val="sr-Latn-CS" w:eastAsia="ar-SA"/>
              </w:rPr>
              <w:t xml:space="preserve">KWH </w:t>
            </w:r>
            <w:r w:rsidRPr="005D0328">
              <w:rPr>
                <w:sz w:val="22"/>
                <w:szCs w:val="22"/>
                <w:lang w:val="sr-Cyrl-CS" w:eastAsia="ar-SA"/>
              </w:rPr>
              <w:t>без  пдв-а</w:t>
            </w:r>
          </w:p>
        </w:tc>
        <w:tc>
          <w:tcPr>
            <w:tcW w:w="1345" w:type="dxa"/>
          </w:tcPr>
          <w:p w:rsidR="005D0328" w:rsidRPr="005D0328" w:rsidRDefault="005D0328" w:rsidP="00223A2C">
            <w:pPr>
              <w:autoSpaceDE w:val="0"/>
              <w:autoSpaceDN w:val="0"/>
              <w:adjustRightInd w:val="0"/>
              <w:jc w:val="both"/>
              <w:rPr>
                <w:sz w:val="22"/>
                <w:szCs w:val="22"/>
                <w:lang w:val="sr-Cyrl-CS" w:eastAsia="ar-SA"/>
              </w:rPr>
            </w:pPr>
            <w:r w:rsidRPr="005D0328">
              <w:rPr>
                <w:sz w:val="22"/>
                <w:szCs w:val="22"/>
                <w:lang w:val="sr-Cyrl-CS" w:eastAsia="ar-SA"/>
              </w:rPr>
              <w:t xml:space="preserve">Јединична цена по  </w:t>
            </w:r>
            <w:r w:rsidRPr="005D0328">
              <w:rPr>
                <w:sz w:val="22"/>
                <w:szCs w:val="22"/>
                <w:lang w:val="sr-Latn-CS" w:eastAsia="ar-SA"/>
              </w:rPr>
              <w:t>KWH са пдв -ом</w:t>
            </w:r>
          </w:p>
        </w:tc>
        <w:tc>
          <w:tcPr>
            <w:tcW w:w="1402" w:type="dxa"/>
          </w:tcPr>
          <w:p w:rsidR="005D0328" w:rsidRPr="005D0328" w:rsidRDefault="005D0328" w:rsidP="005D0328">
            <w:pPr>
              <w:pStyle w:val="NoSpacing"/>
              <w:rPr>
                <w:sz w:val="22"/>
                <w:szCs w:val="22"/>
                <w:lang w:val="sr-Cyrl-CS"/>
              </w:rPr>
            </w:pPr>
            <w:r w:rsidRPr="005D0328">
              <w:rPr>
                <w:sz w:val="22"/>
                <w:szCs w:val="22"/>
                <w:lang w:val="sr-Cyrl-CS"/>
              </w:rPr>
              <w:t xml:space="preserve">Укупна цена без пдв-а за </w:t>
            </w:r>
          </w:p>
          <w:p w:rsidR="005D0328" w:rsidRPr="005D0328" w:rsidRDefault="005D0328" w:rsidP="005D0328">
            <w:pPr>
              <w:pStyle w:val="NoSpacing"/>
              <w:rPr>
                <w:sz w:val="22"/>
                <w:szCs w:val="22"/>
                <w:lang w:val="sr-Cyrl-CS"/>
              </w:rPr>
            </w:pPr>
            <w:r w:rsidRPr="005D0328">
              <w:rPr>
                <w:sz w:val="22"/>
                <w:szCs w:val="22"/>
                <w:lang w:val="sr-Cyrl-CS"/>
              </w:rPr>
              <w:t xml:space="preserve">процењене </w:t>
            </w:r>
          </w:p>
          <w:p w:rsidR="005D0328" w:rsidRPr="005D0328" w:rsidRDefault="005D0328" w:rsidP="005D0328">
            <w:pPr>
              <w:pStyle w:val="NoSpacing"/>
              <w:rPr>
                <w:sz w:val="20"/>
                <w:szCs w:val="20"/>
                <w:lang w:val="sr-Cyrl-CS"/>
              </w:rPr>
            </w:pPr>
            <w:r w:rsidRPr="005D0328">
              <w:rPr>
                <w:sz w:val="22"/>
                <w:szCs w:val="22"/>
                <w:lang w:val="sr-Cyrl-CS"/>
              </w:rPr>
              <w:t>количине</w:t>
            </w:r>
          </w:p>
        </w:tc>
        <w:tc>
          <w:tcPr>
            <w:tcW w:w="1242" w:type="dxa"/>
          </w:tcPr>
          <w:p w:rsidR="005D0328" w:rsidRPr="005D0328" w:rsidRDefault="005D0328" w:rsidP="001B0277">
            <w:pPr>
              <w:autoSpaceDE w:val="0"/>
              <w:autoSpaceDN w:val="0"/>
              <w:adjustRightInd w:val="0"/>
              <w:jc w:val="both"/>
              <w:rPr>
                <w:sz w:val="22"/>
                <w:szCs w:val="22"/>
                <w:lang w:val="sr-Cyrl-CS" w:eastAsia="ar-SA"/>
              </w:rPr>
            </w:pPr>
            <w:r w:rsidRPr="005D0328">
              <w:rPr>
                <w:sz w:val="22"/>
                <w:szCs w:val="22"/>
                <w:lang w:val="sr-Cyrl-CS" w:eastAsia="ar-SA"/>
              </w:rPr>
              <w:t>Укупна цена са пдв- ом за процењене количине</w:t>
            </w:r>
          </w:p>
        </w:tc>
      </w:tr>
      <w:tr w:rsidR="005D0328" w:rsidTr="005D0328">
        <w:tc>
          <w:tcPr>
            <w:tcW w:w="2529" w:type="dxa"/>
          </w:tcPr>
          <w:p w:rsidR="005D0328" w:rsidRDefault="005D0328" w:rsidP="001B0277">
            <w:pPr>
              <w:autoSpaceDE w:val="0"/>
              <w:autoSpaceDN w:val="0"/>
              <w:adjustRightInd w:val="0"/>
              <w:jc w:val="both"/>
              <w:rPr>
                <w:b/>
                <w:sz w:val="22"/>
                <w:szCs w:val="22"/>
                <w:lang w:val="sr-Cyrl-CS" w:eastAsia="ar-SA"/>
              </w:rPr>
            </w:pPr>
            <w:r>
              <w:rPr>
                <w:b/>
                <w:sz w:val="22"/>
                <w:szCs w:val="22"/>
                <w:lang w:val="sr-Cyrl-CS" w:eastAsia="ar-SA"/>
              </w:rPr>
              <w:t>Активна ел.енергија</w:t>
            </w:r>
            <w:r w:rsidR="00DB5B43">
              <w:rPr>
                <w:b/>
                <w:sz w:val="22"/>
                <w:szCs w:val="22"/>
                <w:lang w:val="sr-Cyrl-CS" w:eastAsia="ar-SA"/>
              </w:rPr>
              <w:t xml:space="preserve"> </w:t>
            </w:r>
            <w:r>
              <w:rPr>
                <w:b/>
                <w:sz w:val="22"/>
                <w:szCs w:val="22"/>
                <w:lang w:val="sr-Cyrl-CS" w:eastAsia="ar-SA"/>
              </w:rPr>
              <w:t xml:space="preserve">јединствене тарифе за 2014.годину </w:t>
            </w:r>
          </w:p>
          <w:p w:rsidR="005D0328" w:rsidRDefault="005D0328" w:rsidP="001B0277">
            <w:pPr>
              <w:autoSpaceDE w:val="0"/>
              <w:autoSpaceDN w:val="0"/>
              <w:adjustRightInd w:val="0"/>
              <w:jc w:val="both"/>
              <w:rPr>
                <w:b/>
                <w:sz w:val="22"/>
                <w:szCs w:val="22"/>
                <w:lang w:val="sr-Cyrl-CS" w:eastAsia="ar-SA"/>
              </w:rPr>
            </w:pPr>
            <w:r>
              <w:rPr>
                <w:b/>
                <w:sz w:val="22"/>
                <w:szCs w:val="22"/>
                <w:lang w:val="sr-Cyrl-CS" w:eastAsia="ar-SA"/>
              </w:rPr>
              <w:t>За потпуно снабдевање</w:t>
            </w:r>
          </w:p>
        </w:tc>
        <w:tc>
          <w:tcPr>
            <w:tcW w:w="1263" w:type="dxa"/>
          </w:tcPr>
          <w:p w:rsidR="005D0328" w:rsidRPr="005D0328" w:rsidRDefault="005D0328" w:rsidP="001B0277">
            <w:pPr>
              <w:autoSpaceDE w:val="0"/>
              <w:autoSpaceDN w:val="0"/>
              <w:adjustRightInd w:val="0"/>
              <w:jc w:val="both"/>
              <w:rPr>
                <w:b/>
                <w:sz w:val="24"/>
                <w:szCs w:val="24"/>
                <w:lang w:val="sr-Latn-CS" w:eastAsia="ar-SA"/>
              </w:rPr>
            </w:pPr>
            <w:r w:rsidRPr="005D0328">
              <w:rPr>
                <w:b/>
                <w:sz w:val="24"/>
                <w:szCs w:val="24"/>
                <w:lang w:val="sr-Latn-CS" w:eastAsia="ar-SA"/>
              </w:rPr>
              <w:t>kWh-MT</w:t>
            </w:r>
          </w:p>
        </w:tc>
        <w:tc>
          <w:tcPr>
            <w:tcW w:w="1438" w:type="dxa"/>
          </w:tcPr>
          <w:p w:rsidR="005D0328" w:rsidRPr="005D0328" w:rsidRDefault="005D0328" w:rsidP="001B0277">
            <w:pPr>
              <w:autoSpaceDE w:val="0"/>
              <w:autoSpaceDN w:val="0"/>
              <w:adjustRightInd w:val="0"/>
              <w:jc w:val="both"/>
              <w:rPr>
                <w:b/>
                <w:sz w:val="28"/>
                <w:szCs w:val="28"/>
                <w:lang w:val="sr-Latn-CS" w:eastAsia="ar-SA"/>
              </w:rPr>
            </w:pPr>
            <w:r w:rsidRPr="005D0328">
              <w:rPr>
                <w:b/>
                <w:sz w:val="28"/>
                <w:szCs w:val="28"/>
                <w:lang w:val="sr-Latn-CS" w:eastAsia="ar-SA"/>
              </w:rPr>
              <w:t>171120</w:t>
            </w:r>
          </w:p>
        </w:tc>
        <w:tc>
          <w:tcPr>
            <w:tcW w:w="1167" w:type="dxa"/>
          </w:tcPr>
          <w:p w:rsidR="005D0328" w:rsidRDefault="005D0328" w:rsidP="001B0277">
            <w:pPr>
              <w:autoSpaceDE w:val="0"/>
              <w:autoSpaceDN w:val="0"/>
              <w:adjustRightInd w:val="0"/>
              <w:jc w:val="both"/>
              <w:rPr>
                <w:b/>
                <w:sz w:val="22"/>
                <w:szCs w:val="22"/>
                <w:lang w:val="sr-Cyrl-CS" w:eastAsia="ar-SA"/>
              </w:rPr>
            </w:pPr>
          </w:p>
        </w:tc>
        <w:tc>
          <w:tcPr>
            <w:tcW w:w="1345" w:type="dxa"/>
          </w:tcPr>
          <w:p w:rsidR="005D0328" w:rsidRDefault="005D0328" w:rsidP="001B0277">
            <w:pPr>
              <w:autoSpaceDE w:val="0"/>
              <w:autoSpaceDN w:val="0"/>
              <w:adjustRightInd w:val="0"/>
              <w:jc w:val="both"/>
              <w:rPr>
                <w:b/>
                <w:sz w:val="22"/>
                <w:szCs w:val="22"/>
                <w:lang w:val="sr-Cyrl-CS" w:eastAsia="ar-SA"/>
              </w:rPr>
            </w:pPr>
          </w:p>
        </w:tc>
        <w:tc>
          <w:tcPr>
            <w:tcW w:w="1402" w:type="dxa"/>
          </w:tcPr>
          <w:p w:rsidR="005D0328" w:rsidRDefault="005D0328" w:rsidP="001B0277">
            <w:pPr>
              <w:autoSpaceDE w:val="0"/>
              <w:autoSpaceDN w:val="0"/>
              <w:adjustRightInd w:val="0"/>
              <w:jc w:val="both"/>
              <w:rPr>
                <w:b/>
                <w:sz w:val="22"/>
                <w:szCs w:val="22"/>
                <w:lang w:val="sr-Cyrl-CS" w:eastAsia="ar-SA"/>
              </w:rPr>
            </w:pPr>
          </w:p>
        </w:tc>
        <w:tc>
          <w:tcPr>
            <w:tcW w:w="1242" w:type="dxa"/>
          </w:tcPr>
          <w:p w:rsidR="005D0328" w:rsidRDefault="005D0328" w:rsidP="001B0277">
            <w:pPr>
              <w:autoSpaceDE w:val="0"/>
              <w:autoSpaceDN w:val="0"/>
              <w:adjustRightInd w:val="0"/>
              <w:jc w:val="both"/>
              <w:rPr>
                <w:b/>
                <w:sz w:val="22"/>
                <w:szCs w:val="22"/>
                <w:lang w:val="sr-Cyrl-CS" w:eastAsia="ar-SA"/>
              </w:rPr>
            </w:pPr>
          </w:p>
        </w:tc>
      </w:tr>
      <w:tr w:rsidR="005D0328" w:rsidTr="005D0328">
        <w:tc>
          <w:tcPr>
            <w:tcW w:w="2529" w:type="dxa"/>
            <w:tcBorders>
              <w:bottom w:val="single" w:sz="4" w:space="0" w:color="auto"/>
            </w:tcBorders>
          </w:tcPr>
          <w:p w:rsidR="005D0328" w:rsidRDefault="005D0328" w:rsidP="00223A2C">
            <w:pPr>
              <w:autoSpaceDE w:val="0"/>
              <w:autoSpaceDN w:val="0"/>
              <w:adjustRightInd w:val="0"/>
              <w:jc w:val="both"/>
              <w:rPr>
                <w:b/>
                <w:sz w:val="22"/>
                <w:szCs w:val="22"/>
                <w:lang w:val="sr-Cyrl-CS" w:eastAsia="ar-SA"/>
              </w:rPr>
            </w:pPr>
            <w:r>
              <w:rPr>
                <w:b/>
                <w:sz w:val="22"/>
                <w:szCs w:val="22"/>
                <w:lang w:val="sr-Cyrl-CS" w:eastAsia="ar-SA"/>
              </w:rPr>
              <w:t>РОК И НАЧИН ПЛАЋАЊА</w:t>
            </w:r>
          </w:p>
        </w:tc>
        <w:tc>
          <w:tcPr>
            <w:tcW w:w="1263" w:type="dxa"/>
            <w:tcBorders>
              <w:bottom w:val="single" w:sz="4" w:space="0" w:color="auto"/>
            </w:tcBorders>
          </w:tcPr>
          <w:p w:rsidR="005D0328" w:rsidRDefault="005D0328" w:rsidP="00223A2C">
            <w:pPr>
              <w:autoSpaceDE w:val="0"/>
              <w:autoSpaceDN w:val="0"/>
              <w:adjustRightInd w:val="0"/>
              <w:jc w:val="both"/>
              <w:rPr>
                <w:b/>
                <w:sz w:val="22"/>
                <w:szCs w:val="22"/>
                <w:lang w:val="sr-Cyrl-CS" w:eastAsia="ar-SA"/>
              </w:rPr>
            </w:pPr>
          </w:p>
        </w:tc>
        <w:tc>
          <w:tcPr>
            <w:tcW w:w="1438" w:type="dxa"/>
            <w:tcBorders>
              <w:bottom w:val="single" w:sz="4" w:space="0" w:color="auto"/>
            </w:tcBorders>
          </w:tcPr>
          <w:p w:rsidR="005D0328" w:rsidRDefault="005D0328" w:rsidP="00223A2C">
            <w:pPr>
              <w:autoSpaceDE w:val="0"/>
              <w:autoSpaceDN w:val="0"/>
              <w:adjustRightInd w:val="0"/>
              <w:jc w:val="both"/>
              <w:rPr>
                <w:b/>
                <w:sz w:val="22"/>
                <w:szCs w:val="22"/>
                <w:lang w:val="sr-Cyrl-CS" w:eastAsia="ar-SA"/>
              </w:rPr>
            </w:pPr>
          </w:p>
        </w:tc>
        <w:tc>
          <w:tcPr>
            <w:tcW w:w="1167" w:type="dxa"/>
            <w:tcBorders>
              <w:bottom w:val="single" w:sz="4" w:space="0" w:color="auto"/>
            </w:tcBorders>
          </w:tcPr>
          <w:p w:rsidR="005D0328" w:rsidRDefault="005D0328" w:rsidP="00223A2C">
            <w:pPr>
              <w:autoSpaceDE w:val="0"/>
              <w:autoSpaceDN w:val="0"/>
              <w:adjustRightInd w:val="0"/>
              <w:jc w:val="both"/>
              <w:rPr>
                <w:b/>
                <w:sz w:val="22"/>
                <w:szCs w:val="22"/>
                <w:lang w:val="sr-Cyrl-CS" w:eastAsia="ar-SA"/>
              </w:rPr>
            </w:pPr>
          </w:p>
        </w:tc>
        <w:tc>
          <w:tcPr>
            <w:tcW w:w="1345" w:type="dxa"/>
            <w:tcBorders>
              <w:bottom w:val="single" w:sz="4" w:space="0" w:color="auto"/>
            </w:tcBorders>
          </w:tcPr>
          <w:p w:rsidR="005D0328" w:rsidRDefault="005D0328" w:rsidP="00223A2C">
            <w:pPr>
              <w:autoSpaceDE w:val="0"/>
              <w:autoSpaceDN w:val="0"/>
              <w:adjustRightInd w:val="0"/>
              <w:jc w:val="both"/>
              <w:rPr>
                <w:b/>
                <w:sz w:val="22"/>
                <w:szCs w:val="22"/>
                <w:lang w:val="sr-Cyrl-CS" w:eastAsia="ar-SA"/>
              </w:rPr>
            </w:pPr>
          </w:p>
        </w:tc>
        <w:tc>
          <w:tcPr>
            <w:tcW w:w="1402" w:type="dxa"/>
            <w:tcBorders>
              <w:bottom w:val="single" w:sz="4" w:space="0" w:color="auto"/>
            </w:tcBorders>
          </w:tcPr>
          <w:p w:rsidR="005D0328" w:rsidRDefault="005D0328" w:rsidP="00223A2C">
            <w:pPr>
              <w:autoSpaceDE w:val="0"/>
              <w:autoSpaceDN w:val="0"/>
              <w:adjustRightInd w:val="0"/>
              <w:jc w:val="both"/>
              <w:rPr>
                <w:b/>
                <w:sz w:val="22"/>
                <w:szCs w:val="22"/>
                <w:lang w:val="sr-Cyrl-CS" w:eastAsia="ar-SA"/>
              </w:rPr>
            </w:pPr>
          </w:p>
        </w:tc>
        <w:tc>
          <w:tcPr>
            <w:tcW w:w="1242" w:type="dxa"/>
            <w:tcBorders>
              <w:bottom w:val="single" w:sz="4" w:space="0" w:color="auto"/>
            </w:tcBorders>
          </w:tcPr>
          <w:p w:rsidR="005D0328" w:rsidRDefault="005D0328" w:rsidP="00223A2C">
            <w:pPr>
              <w:autoSpaceDE w:val="0"/>
              <w:autoSpaceDN w:val="0"/>
              <w:adjustRightInd w:val="0"/>
              <w:jc w:val="both"/>
              <w:rPr>
                <w:b/>
                <w:sz w:val="22"/>
                <w:szCs w:val="22"/>
                <w:lang w:val="sr-Cyrl-CS" w:eastAsia="ar-SA"/>
              </w:rPr>
            </w:pPr>
          </w:p>
        </w:tc>
      </w:tr>
      <w:tr w:rsidR="005D0328" w:rsidTr="005D0328">
        <w:tc>
          <w:tcPr>
            <w:tcW w:w="2529" w:type="dxa"/>
            <w:tcBorders>
              <w:top w:val="single" w:sz="4" w:space="0" w:color="auto"/>
              <w:left w:val="single" w:sz="4" w:space="0" w:color="auto"/>
              <w:bottom w:val="single" w:sz="4" w:space="0" w:color="auto"/>
            </w:tcBorders>
          </w:tcPr>
          <w:p w:rsidR="005D0328" w:rsidRDefault="005D0328" w:rsidP="00223A2C">
            <w:pPr>
              <w:autoSpaceDE w:val="0"/>
              <w:autoSpaceDN w:val="0"/>
              <w:adjustRightInd w:val="0"/>
              <w:jc w:val="both"/>
              <w:rPr>
                <w:b/>
                <w:sz w:val="22"/>
                <w:szCs w:val="22"/>
                <w:lang w:val="sr-Cyrl-CS" w:eastAsia="ar-SA"/>
              </w:rPr>
            </w:pPr>
            <w:r>
              <w:rPr>
                <w:b/>
                <w:sz w:val="22"/>
                <w:szCs w:val="22"/>
                <w:lang w:val="sr-Cyrl-CS" w:eastAsia="ar-SA"/>
              </w:rPr>
              <w:t>МЕСТО И НАЧИН ИСПОРУКЕ</w:t>
            </w:r>
          </w:p>
        </w:tc>
        <w:tc>
          <w:tcPr>
            <w:tcW w:w="7857" w:type="dxa"/>
            <w:gridSpan w:val="6"/>
            <w:tcBorders>
              <w:top w:val="single" w:sz="4" w:space="0" w:color="auto"/>
              <w:bottom w:val="single" w:sz="4" w:space="0" w:color="auto"/>
              <w:right w:val="single" w:sz="4" w:space="0" w:color="auto"/>
            </w:tcBorders>
          </w:tcPr>
          <w:p w:rsidR="005D0328" w:rsidRDefault="005D0328" w:rsidP="00223A2C">
            <w:pPr>
              <w:autoSpaceDE w:val="0"/>
              <w:autoSpaceDN w:val="0"/>
              <w:adjustRightInd w:val="0"/>
              <w:jc w:val="both"/>
              <w:rPr>
                <w:b/>
                <w:sz w:val="22"/>
                <w:szCs w:val="22"/>
                <w:lang w:val="sr-Cyrl-CS" w:eastAsia="ar-SA"/>
              </w:rPr>
            </w:pPr>
            <w:r>
              <w:rPr>
                <w:b/>
                <w:sz w:val="22"/>
                <w:szCs w:val="22"/>
                <w:lang w:val="sr-Cyrl-CS" w:eastAsia="ar-SA"/>
              </w:rPr>
              <w:t>Мерно место наручиоца прикључено на ЕД систем</w:t>
            </w:r>
          </w:p>
        </w:tc>
      </w:tr>
    </w:tbl>
    <w:p w:rsidR="00615885" w:rsidRPr="00615885" w:rsidRDefault="00615885" w:rsidP="001B0277">
      <w:pPr>
        <w:suppressAutoHyphens/>
        <w:autoSpaceDE w:val="0"/>
        <w:autoSpaceDN w:val="0"/>
        <w:adjustRightInd w:val="0"/>
        <w:jc w:val="both"/>
        <w:rPr>
          <w:b/>
          <w:sz w:val="22"/>
          <w:szCs w:val="22"/>
          <w:lang w:val="sr-Cyrl-CS" w:eastAsia="ar-SA"/>
        </w:rPr>
      </w:pPr>
    </w:p>
    <w:p w:rsidR="00D221D7" w:rsidRDefault="00D221D7" w:rsidP="001B0277">
      <w:pPr>
        <w:suppressAutoHyphens/>
        <w:autoSpaceDE w:val="0"/>
        <w:autoSpaceDN w:val="0"/>
        <w:adjustRightInd w:val="0"/>
        <w:jc w:val="both"/>
        <w:rPr>
          <w:b/>
          <w:sz w:val="22"/>
          <w:szCs w:val="22"/>
          <w:lang w:eastAsia="ar-SA"/>
        </w:rPr>
      </w:pPr>
    </w:p>
    <w:p w:rsidR="00D221D7" w:rsidRDefault="00D221D7" w:rsidP="001B0277">
      <w:pPr>
        <w:suppressAutoHyphens/>
        <w:autoSpaceDE w:val="0"/>
        <w:autoSpaceDN w:val="0"/>
        <w:adjustRightInd w:val="0"/>
        <w:jc w:val="both"/>
        <w:rPr>
          <w:b/>
          <w:sz w:val="22"/>
          <w:szCs w:val="22"/>
          <w:lang w:eastAsia="ar-SA"/>
        </w:rPr>
      </w:pPr>
    </w:p>
    <w:p w:rsidR="008D2167" w:rsidRDefault="008D2167" w:rsidP="001B0277">
      <w:pPr>
        <w:suppressAutoHyphens/>
        <w:autoSpaceDE w:val="0"/>
        <w:autoSpaceDN w:val="0"/>
        <w:adjustRightInd w:val="0"/>
        <w:jc w:val="both"/>
        <w:rPr>
          <w:sz w:val="22"/>
          <w:szCs w:val="22"/>
          <w:lang w:eastAsia="ar-SA"/>
        </w:rPr>
      </w:pPr>
      <w:r>
        <w:rPr>
          <w:sz w:val="22"/>
          <w:szCs w:val="22"/>
          <w:lang w:eastAsia="ar-SA"/>
        </w:rPr>
        <w:t>1.У колони 4 – уписати јединичну цену по kWh без ПДВ-а</w:t>
      </w:r>
    </w:p>
    <w:p w:rsidR="008D2167" w:rsidRDefault="008D2167" w:rsidP="001B0277">
      <w:pPr>
        <w:suppressAutoHyphens/>
        <w:autoSpaceDE w:val="0"/>
        <w:autoSpaceDN w:val="0"/>
        <w:adjustRightInd w:val="0"/>
        <w:jc w:val="both"/>
        <w:rPr>
          <w:sz w:val="22"/>
          <w:szCs w:val="22"/>
          <w:lang w:eastAsia="ar-SA"/>
        </w:rPr>
      </w:pPr>
      <w:r>
        <w:rPr>
          <w:sz w:val="22"/>
          <w:szCs w:val="22"/>
          <w:lang w:eastAsia="ar-SA"/>
        </w:rPr>
        <w:t>2.У колон</w:t>
      </w:r>
      <w:r w:rsidR="00BF560A">
        <w:rPr>
          <w:sz w:val="22"/>
          <w:szCs w:val="22"/>
          <w:lang w:eastAsia="ar-SA"/>
        </w:rPr>
        <w:t>и 5 -  уписати јединичну цену</w:t>
      </w:r>
      <w:r>
        <w:rPr>
          <w:sz w:val="22"/>
          <w:szCs w:val="22"/>
          <w:lang w:eastAsia="ar-SA"/>
        </w:rPr>
        <w:t xml:space="preserve"> по kWh са ПДВ-ом</w:t>
      </w:r>
    </w:p>
    <w:p w:rsidR="008D2167" w:rsidRDefault="008D2167" w:rsidP="001B0277">
      <w:pPr>
        <w:suppressAutoHyphens/>
        <w:autoSpaceDE w:val="0"/>
        <w:autoSpaceDN w:val="0"/>
        <w:adjustRightInd w:val="0"/>
        <w:jc w:val="both"/>
        <w:rPr>
          <w:sz w:val="22"/>
          <w:szCs w:val="22"/>
          <w:lang w:eastAsia="ar-SA"/>
        </w:rPr>
      </w:pPr>
      <w:r>
        <w:rPr>
          <w:sz w:val="22"/>
          <w:szCs w:val="22"/>
          <w:lang w:eastAsia="ar-SA"/>
        </w:rPr>
        <w:t>3.У колони 6 -  уписати укупну цену без ПДВ-а за процењене количине</w:t>
      </w:r>
    </w:p>
    <w:p w:rsidR="008D2167" w:rsidRPr="008D2167" w:rsidRDefault="008D2167" w:rsidP="001B0277">
      <w:pPr>
        <w:suppressAutoHyphens/>
        <w:autoSpaceDE w:val="0"/>
        <w:autoSpaceDN w:val="0"/>
        <w:adjustRightInd w:val="0"/>
        <w:jc w:val="both"/>
        <w:rPr>
          <w:sz w:val="22"/>
          <w:szCs w:val="22"/>
          <w:lang w:eastAsia="ar-SA"/>
        </w:rPr>
      </w:pPr>
      <w:r>
        <w:rPr>
          <w:sz w:val="22"/>
          <w:szCs w:val="22"/>
          <w:lang w:eastAsia="ar-SA"/>
        </w:rPr>
        <w:t>4.У колони 7 – уписати укупну цену са ПДВ-ом, за процењене количине</w:t>
      </w:r>
    </w:p>
    <w:p w:rsidR="00BA52BB" w:rsidRPr="0091128C" w:rsidRDefault="00BA52BB" w:rsidP="00BA52BB">
      <w:pPr>
        <w:pStyle w:val="NoSpacing"/>
        <w:rPr>
          <w:rFonts w:eastAsia="TimesNewRomanPSMT"/>
          <w:sz w:val="22"/>
          <w:szCs w:val="22"/>
        </w:rPr>
      </w:pPr>
      <w:r w:rsidRPr="0091128C">
        <w:rPr>
          <w:rFonts w:eastAsia="TimesNewRomanPSMT"/>
          <w:sz w:val="22"/>
          <w:szCs w:val="22"/>
        </w:rPr>
        <w:t>Текстуално укупна јединична цена______________________________________________________________________________</w:t>
      </w:r>
    </w:p>
    <w:p w:rsidR="00BA52BB" w:rsidRDefault="00BA52BB" w:rsidP="00BA52BB">
      <w:pPr>
        <w:pStyle w:val="NoSpacing"/>
        <w:rPr>
          <w:rFonts w:eastAsia="TimesNewRomanPSMT"/>
          <w:sz w:val="22"/>
          <w:szCs w:val="22"/>
        </w:rPr>
      </w:pPr>
      <w:r w:rsidRPr="0091128C">
        <w:rPr>
          <w:rFonts w:eastAsia="TimesNewRomanPSMT"/>
          <w:sz w:val="22"/>
          <w:szCs w:val="22"/>
        </w:rPr>
        <w:t>Текстуално укупна цена за наведене количине__________________________________________________________________________</w:t>
      </w:r>
      <w:r w:rsidR="00567B3C">
        <w:rPr>
          <w:rFonts w:eastAsia="TimesNewRomanPSMT"/>
          <w:sz w:val="22"/>
          <w:szCs w:val="22"/>
        </w:rPr>
        <w:t xml:space="preserve"> </w:t>
      </w:r>
    </w:p>
    <w:p w:rsidR="0011584B" w:rsidRPr="0091128C" w:rsidRDefault="0011584B" w:rsidP="0011584B">
      <w:pPr>
        <w:suppressAutoHyphens/>
        <w:autoSpaceDE w:val="0"/>
        <w:autoSpaceDN w:val="0"/>
        <w:adjustRightInd w:val="0"/>
        <w:jc w:val="both"/>
        <w:rPr>
          <w:rFonts w:eastAsia="TimesNewRomanPSMT"/>
          <w:bCs/>
          <w:sz w:val="22"/>
          <w:szCs w:val="22"/>
          <w:lang w:val="uz-Cyrl-UZ" w:eastAsia="ar-SA"/>
        </w:rPr>
      </w:pPr>
      <w:r w:rsidRPr="0091128C">
        <w:rPr>
          <w:rFonts w:eastAsia="TimesNewRomanPSMT"/>
          <w:bCs/>
          <w:sz w:val="22"/>
          <w:szCs w:val="22"/>
          <w:lang w:val="uz-Cyrl-UZ" w:eastAsia="ar-SA"/>
        </w:rPr>
        <w:t xml:space="preserve">Рок важења понуде: (најмање </w:t>
      </w:r>
      <w:r w:rsidR="0051351B" w:rsidRPr="0091128C">
        <w:rPr>
          <w:rFonts w:eastAsia="TimesNewRomanPSMT"/>
          <w:bCs/>
          <w:sz w:val="22"/>
          <w:szCs w:val="22"/>
          <w:lang w:val="uz-Cyrl-UZ" w:eastAsia="ar-SA"/>
        </w:rPr>
        <w:t>60 дана од дана отварања понуда</w:t>
      </w:r>
      <w:r w:rsidRPr="0091128C">
        <w:rPr>
          <w:rFonts w:eastAsia="TimesNewRomanPSMT"/>
          <w:bCs/>
          <w:sz w:val="22"/>
          <w:szCs w:val="22"/>
          <w:lang w:val="uz-Cyrl-UZ" w:eastAsia="ar-SA"/>
        </w:rPr>
        <w:t>)___________________________</w:t>
      </w:r>
    </w:p>
    <w:p w:rsidR="00A774B5" w:rsidRDefault="00295D96" w:rsidP="00086180">
      <w:pPr>
        <w:suppressAutoHyphens/>
        <w:autoSpaceDE w:val="0"/>
        <w:autoSpaceDN w:val="0"/>
        <w:adjustRightInd w:val="0"/>
        <w:rPr>
          <w:rFonts w:eastAsia="TimesNewRomanPSMT"/>
          <w:bCs/>
          <w:sz w:val="22"/>
          <w:szCs w:val="22"/>
          <w:lang w:val="sr-Latn-CS" w:eastAsia="ar-SA"/>
        </w:rPr>
      </w:pPr>
      <w:r w:rsidRPr="0091128C">
        <w:rPr>
          <w:rFonts w:eastAsia="TimesNewRomanPSMT"/>
          <w:bCs/>
          <w:sz w:val="22"/>
          <w:szCs w:val="22"/>
          <w:lang w:val="sr-Cyrl-CS" w:eastAsia="ar-SA"/>
        </w:rPr>
        <w:t xml:space="preserve">Датум </w:t>
      </w:r>
      <w:r w:rsidR="00167FB5" w:rsidRPr="0091128C">
        <w:rPr>
          <w:rFonts w:eastAsia="TimesNewRomanPS-BoldMT"/>
          <w:b/>
          <w:bCs/>
          <w:i/>
          <w:iCs/>
          <w:sz w:val="22"/>
          <w:szCs w:val="22"/>
          <w:lang w:val="uz-Cyrl-UZ" w:eastAsia="ar-SA"/>
        </w:rPr>
        <w:t>____________</w:t>
      </w:r>
      <w:r w:rsidR="00167FB5" w:rsidRPr="0091128C">
        <w:rPr>
          <w:rFonts w:eastAsia="TimesNewRomanPSMT"/>
          <w:bCs/>
          <w:sz w:val="22"/>
          <w:szCs w:val="22"/>
          <w:lang w:val="uz-Cyrl-UZ" w:eastAsia="ar-SA"/>
        </w:rPr>
        <w:tab/>
        <w:t xml:space="preserve">          </w:t>
      </w:r>
      <w:r w:rsidR="00E63706" w:rsidRPr="0091128C">
        <w:rPr>
          <w:rFonts w:eastAsia="TimesNewRomanPSMT"/>
          <w:bCs/>
          <w:sz w:val="22"/>
          <w:szCs w:val="22"/>
          <w:lang w:val="uz-Cyrl-UZ" w:eastAsia="ar-SA"/>
        </w:rPr>
        <w:t xml:space="preserve">             </w:t>
      </w:r>
      <w:r w:rsidR="00567B3C">
        <w:rPr>
          <w:rFonts w:eastAsia="TimesNewRomanPSMT"/>
          <w:bCs/>
          <w:sz w:val="22"/>
          <w:szCs w:val="22"/>
          <w:lang w:val="uz-Cyrl-UZ" w:eastAsia="ar-SA"/>
        </w:rPr>
        <w:t xml:space="preserve">              </w:t>
      </w:r>
      <w:r w:rsidR="00E63706" w:rsidRPr="0091128C">
        <w:rPr>
          <w:rFonts w:eastAsia="TimesNewRomanPSMT"/>
          <w:bCs/>
          <w:sz w:val="22"/>
          <w:szCs w:val="22"/>
          <w:lang w:val="uz-Cyrl-UZ" w:eastAsia="ar-SA"/>
        </w:rPr>
        <w:t xml:space="preserve"> </w:t>
      </w:r>
    </w:p>
    <w:p w:rsidR="005D0328" w:rsidRDefault="005D0328" w:rsidP="00086180">
      <w:pPr>
        <w:suppressAutoHyphens/>
        <w:autoSpaceDE w:val="0"/>
        <w:autoSpaceDN w:val="0"/>
        <w:adjustRightInd w:val="0"/>
        <w:rPr>
          <w:rFonts w:eastAsia="TimesNewRomanPSMT"/>
          <w:bCs/>
          <w:sz w:val="22"/>
          <w:szCs w:val="22"/>
          <w:lang w:val="sr-Latn-CS" w:eastAsia="ar-SA"/>
        </w:rPr>
      </w:pPr>
    </w:p>
    <w:p w:rsidR="005D0328" w:rsidRPr="005D0328" w:rsidRDefault="005D0328" w:rsidP="00086180">
      <w:pPr>
        <w:suppressAutoHyphens/>
        <w:autoSpaceDE w:val="0"/>
        <w:autoSpaceDN w:val="0"/>
        <w:adjustRightInd w:val="0"/>
        <w:rPr>
          <w:rFonts w:eastAsia="TimesNewRomanPSMT"/>
          <w:bCs/>
          <w:sz w:val="22"/>
          <w:szCs w:val="22"/>
          <w:lang w:val="sr-Latn-CS" w:eastAsia="ar-SA"/>
        </w:rPr>
      </w:pPr>
    </w:p>
    <w:p w:rsidR="00167FB5" w:rsidRPr="0091128C" w:rsidRDefault="007F0AEE" w:rsidP="00A774B5">
      <w:pPr>
        <w:suppressAutoHyphens/>
        <w:autoSpaceDE w:val="0"/>
        <w:autoSpaceDN w:val="0"/>
        <w:adjustRightInd w:val="0"/>
        <w:ind w:left="2880" w:firstLine="720"/>
        <w:rPr>
          <w:rFonts w:eastAsia="TimesNewRomanPS-BoldMT"/>
          <w:bCs/>
          <w:iCs/>
          <w:sz w:val="22"/>
          <w:szCs w:val="22"/>
          <w:lang w:val="uz-Cyrl-UZ" w:eastAsia="ar-SA"/>
        </w:rPr>
      </w:pPr>
      <w:r w:rsidRPr="0091128C">
        <w:rPr>
          <w:rFonts w:eastAsia="TimesNewRomanPS-BoldMT"/>
          <w:bCs/>
          <w:iCs/>
          <w:sz w:val="22"/>
          <w:szCs w:val="22"/>
          <w:lang w:val="uz-Cyrl-UZ" w:eastAsia="ar-SA"/>
        </w:rPr>
        <w:t>Печат и потпис овлашћеног лица  Понуђача</w:t>
      </w:r>
      <w:r w:rsidR="00167FB5" w:rsidRPr="0091128C">
        <w:rPr>
          <w:rFonts w:eastAsia="TimesNewRomanPS-BoldMT"/>
          <w:bCs/>
          <w:iCs/>
          <w:sz w:val="22"/>
          <w:szCs w:val="22"/>
          <w:lang w:val="uz-Cyrl-UZ" w:eastAsia="ar-SA"/>
        </w:rPr>
        <w:t xml:space="preserve"> </w:t>
      </w:r>
    </w:p>
    <w:p w:rsidR="00167FB5" w:rsidRPr="0091128C" w:rsidRDefault="00167FB5" w:rsidP="00086180">
      <w:pPr>
        <w:suppressAutoHyphens/>
        <w:autoSpaceDE w:val="0"/>
        <w:autoSpaceDN w:val="0"/>
        <w:adjustRightInd w:val="0"/>
        <w:jc w:val="center"/>
        <w:rPr>
          <w:rFonts w:eastAsia="TimesNewRomanPS-BoldMT"/>
          <w:bCs/>
          <w:iCs/>
          <w:sz w:val="22"/>
          <w:szCs w:val="22"/>
          <w:lang w:val="uz-Cyrl-UZ" w:eastAsia="ar-SA"/>
        </w:rPr>
      </w:pPr>
      <w:r w:rsidRPr="0091128C">
        <w:rPr>
          <w:rFonts w:eastAsia="TimesNewRomanPS-BoldMT"/>
          <w:bCs/>
          <w:iCs/>
          <w:sz w:val="22"/>
          <w:szCs w:val="22"/>
          <w:lang w:val="uz-Cyrl-UZ" w:eastAsia="ar-SA"/>
        </w:rPr>
        <w:lastRenderedPageBreak/>
        <w:t xml:space="preserve">                                             </w:t>
      </w:r>
      <w:r w:rsidR="00E63706" w:rsidRPr="0091128C">
        <w:rPr>
          <w:rFonts w:eastAsia="TimesNewRomanPS-BoldMT"/>
          <w:bCs/>
          <w:iCs/>
          <w:sz w:val="22"/>
          <w:szCs w:val="22"/>
          <w:lang w:val="uz-Cyrl-UZ" w:eastAsia="ar-SA"/>
        </w:rPr>
        <w:t xml:space="preserve"> </w:t>
      </w:r>
      <w:r w:rsidR="00567B3C">
        <w:rPr>
          <w:rFonts w:eastAsia="TimesNewRomanPS-BoldMT"/>
          <w:bCs/>
          <w:iCs/>
          <w:sz w:val="22"/>
          <w:szCs w:val="22"/>
          <w:lang w:val="uz-Cyrl-UZ" w:eastAsia="ar-SA"/>
        </w:rPr>
        <w:t xml:space="preserve">                    </w:t>
      </w:r>
      <w:r w:rsidR="00E63706" w:rsidRPr="0091128C">
        <w:rPr>
          <w:rFonts w:eastAsia="TimesNewRomanPS-BoldMT"/>
          <w:bCs/>
          <w:iCs/>
          <w:sz w:val="22"/>
          <w:szCs w:val="22"/>
          <w:lang w:val="uz-Cyrl-UZ" w:eastAsia="ar-SA"/>
        </w:rPr>
        <w:t xml:space="preserve">  </w:t>
      </w:r>
      <w:r w:rsidRPr="0091128C">
        <w:rPr>
          <w:rFonts w:eastAsia="TimesNewRomanPS-BoldMT"/>
          <w:bCs/>
          <w:iCs/>
          <w:sz w:val="22"/>
          <w:szCs w:val="22"/>
          <w:lang w:val="uz-Cyrl-UZ" w:eastAsia="ar-SA"/>
        </w:rPr>
        <w:t>(који самостално подноси понуду</w:t>
      </w:r>
      <w:r w:rsidR="007E2F12" w:rsidRPr="0091128C">
        <w:rPr>
          <w:rFonts w:eastAsia="TimesNewRomanPS-BoldMT"/>
          <w:bCs/>
          <w:iCs/>
          <w:sz w:val="22"/>
          <w:szCs w:val="22"/>
          <w:lang w:val="uz-Cyrl-UZ" w:eastAsia="ar-SA"/>
        </w:rPr>
        <w:t xml:space="preserve"> </w:t>
      </w:r>
      <w:r w:rsidRPr="0091128C">
        <w:rPr>
          <w:rFonts w:eastAsia="TimesNewRomanPS-BoldMT"/>
          <w:bCs/>
          <w:iCs/>
          <w:sz w:val="22"/>
          <w:szCs w:val="22"/>
          <w:lang w:val="uz-Cyrl-UZ" w:eastAsia="ar-SA"/>
        </w:rPr>
        <w:t>/ Носиоца посла</w:t>
      </w:r>
    </w:p>
    <w:p w:rsidR="00295D96" w:rsidRPr="0091128C" w:rsidRDefault="00167FB5" w:rsidP="00086180">
      <w:pPr>
        <w:suppressAutoHyphens/>
        <w:autoSpaceDE w:val="0"/>
        <w:autoSpaceDN w:val="0"/>
        <w:adjustRightInd w:val="0"/>
        <w:jc w:val="center"/>
        <w:rPr>
          <w:rFonts w:eastAsia="TimesNewRomanPSMT"/>
          <w:bCs/>
          <w:sz w:val="22"/>
          <w:szCs w:val="22"/>
          <w:lang w:val="uz-Cyrl-UZ" w:eastAsia="ar-SA"/>
        </w:rPr>
      </w:pPr>
      <w:r w:rsidRPr="0091128C">
        <w:rPr>
          <w:rFonts w:eastAsia="TimesNewRomanPS-BoldMT"/>
          <w:bCs/>
          <w:iCs/>
          <w:sz w:val="22"/>
          <w:szCs w:val="22"/>
          <w:lang w:val="uz-Cyrl-UZ" w:eastAsia="ar-SA"/>
        </w:rPr>
        <w:t xml:space="preserve">              </w:t>
      </w:r>
      <w:r w:rsidR="008835D1" w:rsidRPr="0091128C">
        <w:rPr>
          <w:rFonts w:eastAsia="TimesNewRomanPS-BoldMT"/>
          <w:bCs/>
          <w:iCs/>
          <w:sz w:val="22"/>
          <w:szCs w:val="22"/>
          <w:lang w:val="uz-Cyrl-UZ" w:eastAsia="ar-SA"/>
        </w:rPr>
        <w:t xml:space="preserve">                         </w:t>
      </w:r>
      <w:r w:rsidR="00567B3C">
        <w:rPr>
          <w:rFonts w:eastAsia="TimesNewRomanPS-BoldMT"/>
          <w:bCs/>
          <w:iCs/>
          <w:sz w:val="22"/>
          <w:szCs w:val="22"/>
          <w:lang w:val="uz-Cyrl-UZ" w:eastAsia="ar-SA"/>
        </w:rPr>
        <w:t xml:space="preserve">                         </w:t>
      </w:r>
      <w:r w:rsidR="008835D1" w:rsidRPr="0091128C">
        <w:rPr>
          <w:rFonts w:eastAsia="TimesNewRomanPS-BoldMT"/>
          <w:bCs/>
          <w:iCs/>
          <w:sz w:val="22"/>
          <w:szCs w:val="22"/>
          <w:lang w:val="uz-Cyrl-UZ" w:eastAsia="ar-SA"/>
        </w:rPr>
        <w:t xml:space="preserve">  </w:t>
      </w:r>
      <w:r w:rsidRPr="0091128C">
        <w:rPr>
          <w:rFonts w:eastAsia="TimesNewRomanPS-BoldMT"/>
          <w:bCs/>
          <w:iCs/>
          <w:sz w:val="22"/>
          <w:szCs w:val="22"/>
          <w:lang w:val="uz-Cyrl-UZ" w:eastAsia="ar-SA"/>
        </w:rPr>
        <w:t>у случају да понуду подноси група понуђача</w:t>
      </w:r>
      <w:r w:rsidR="00E63706" w:rsidRPr="0091128C">
        <w:rPr>
          <w:rFonts w:eastAsia="TimesNewRomanPS-BoldMT"/>
          <w:bCs/>
          <w:iCs/>
          <w:sz w:val="22"/>
          <w:szCs w:val="22"/>
          <w:lang w:val="uz-Cyrl-UZ" w:eastAsia="ar-SA"/>
        </w:rPr>
        <w:t>)</w:t>
      </w:r>
    </w:p>
    <w:p w:rsidR="00295D96" w:rsidRPr="0091128C" w:rsidRDefault="00295D96" w:rsidP="00DB10E9">
      <w:pPr>
        <w:suppressAutoHyphens/>
        <w:autoSpaceDE w:val="0"/>
        <w:autoSpaceDN w:val="0"/>
        <w:adjustRightInd w:val="0"/>
        <w:ind w:left="2880" w:right="-720" w:firstLine="720"/>
        <w:jc w:val="both"/>
        <w:rPr>
          <w:rFonts w:eastAsia="TimesNewRomanPSMT"/>
          <w:bCs/>
          <w:sz w:val="22"/>
          <w:szCs w:val="22"/>
          <w:lang w:val="sr-Cyrl-CS" w:eastAsia="ar-SA"/>
        </w:rPr>
      </w:pPr>
      <w:r w:rsidRPr="0091128C">
        <w:rPr>
          <w:rFonts w:eastAsia="TimesNewRomanPSMT"/>
          <w:bCs/>
          <w:sz w:val="22"/>
          <w:szCs w:val="22"/>
          <w:lang w:val="uz-Cyrl-UZ" w:eastAsia="ar-SA"/>
        </w:rPr>
        <w:t xml:space="preserve">    </w:t>
      </w:r>
    </w:p>
    <w:p w:rsidR="00295D96" w:rsidRPr="0091128C" w:rsidRDefault="007F0AEE" w:rsidP="00DB10E9">
      <w:pPr>
        <w:suppressAutoHyphens/>
        <w:autoSpaceDE w:val="0"/>
        <w:autoSpaceDN w:val="0"/>
        <w:adjustRightInd w:val="0"/>
        <w:ind w:right="-720"/>
        <w:jc w:val="both"/>
        <w:rPr>
          <w:rFonts w:eastAsia="TimesNewRomanPS-BoldMT"/>
          <w:b/>
          <w:bCs/>
          <w:i/>
          <w:iCs/>
          <w:sz w:val="22"/>
          <w:szCs w:val="22"/>
          <w:lang w:val="uz-Cyrl-UZ" w:eastAsia="ar-SA"/>
        </w:rPr>
      </w:pPr>
      <w:r w:rsidRPr="0091128C">
        <w:rPr>
          <w:rFonts w:eastAsia="TimesNewRomanPS-BoldMT"/>
          <w:b/>
          <w:bCs/>
          <w:i/>
          <w:iCs/>
          <w:sz w:val="22"/>
          <w:szCs w:val="22"/>
          <w:lang w:val="uz-Cyrl-UZ" w:eastAsia="ar-SA"/>
        </w:rPr>
        <w:tab/>
        <w:t xml:space="preserve">             </w:t>
      </w:r>
      <w:r w:rsidR="00167FB5" w:rsidRPr="0091128C">
        <w:rPr>
          <w:rFonts w:eastAsia="TimesNewRomanPS-BoldMT"/>
          <w:b/>
          <w:bCs/>
          <w:i/>
          <w:iCs/>
          <w:sz w:val="22"/>
          <w:szCs w:val="22"/>
          <w:lang w:val="uz-Cyrl-UZ" w:eastAsia="ar-SA"/>
        </w:rPr>
        <w:t xml:space="preserve">                                       </w:t>
      </w:r>
      <w:r w:rsidR="00567B3C">
        <w:rPr>
          <w:rFonts w:eastAsia="TimesNewRomanPS-BoldMT"/>
          <w:b/>
          <w:bCs/>
          <w:i/>
          <w:iCs/>
          <w:sz w:val="22"/>
          <w:szCs w:val="22"/>
          <w:lang w:val="uz-Cyrl-UZ" w:eastAsia="ar-SA"/>
        </w:rPr>
        <w:t xml:space="preserve">          </w:t>
      </w:r>
      <w:r w:rsidR="00167FB5" w:rsidRPr="0091128C">
        <w:rPr>
          <w:rFonts w:eastAsia="TimesNewRomanPS-BoldMT"/>
          <w:b/>
          <w:bCs/>
          <w:i/>
          <w:iCs/>
          <w:sz w:val="22"/>
          <w:szCs w:val="22"/>
          <w:lang w:val="uz-Cyrl-UZ" w:eastAsia="ar-SA"/>
        </w:rPr>
        <w:t xml:space="preserve">  </w:t>
      </w:r>
      <w:r w:rsidR="00567B3C">
        <w:rPr>
          <w:rFonts w:eastAsia="TimesNewRomanPS-BoldMT"/>
          <w:b/>
          <w:bCs/>
          <w:i/>
          <w:iCs/>
          <w:sz w:val="22"/>
          <w:szCs w:val="22"/>
          <w:lang w:val="uz-Cyrl-UZ" w:eastAsia="ar-SA"/>
        </w:rPr>
        <w:t xml:space="preserve">        </w:t>
      </w:r>
      <w:r w:rsidRPr="0091128C">
        <w:rPr>
          <w:rFonts w:eastAsia="TimesNewRomanPS-BoldMT"/>
          <w:b/>
          <w:bCs/>
          <w:i/>
          <w:iCs/>
          <w:sz w:val="22"/>
          <w:szCs w:val="22"/>
          <w:lang w:val="uz-Cyrl-UZ" w:eastAsia="ar-SA"/>
        </w:rPr>
        <w:t xml:space="preserve"> </w:t>
      </w:r>
      <w:r w:rsidR="00295D96" w:rsidRPr="0091128C">
        <w:rPr>
          <w:rFonts w:eastAsia="TimesNewRomanPS-BoldMT"/>
          <w:b/>
          <w:bCs/>
          <w:i/>
          <w:iCs/>
          <w:sz w:val="22"/>
          <w:szCs w:val="22"/>
          <w:lang w:val="uz-Cyrl-UZ" w:eastAsia="ar-SA"/>
        </w:rPr>
        <w:t>____________________________</w:t>
      </w:r>
      <w:r w:rsidRPr="0091128C">
        <w:rPr>
          <w:rFonts w:eastAsia="TimesNewRomanPS-BoldMT"/>
          <w:b/>
          <w:bCs/>
          <w:i/>
          <w:iCs/>
          <w:sz w:val="22"/>
          <w:szCs w:val="22"/>
          <w:lang w:val="uz-Cyrl-UZ" w:eastAsia="ar-SA"/>
        </w:rPr>
        <w:t>__</w:t>
      </w:r>
    </w:p>
    <w:p w:rsidR="008835D1" w:rsidRPr="0091128C" w:rsidRDefault="00567B3C" w:rsidP="008835D1">
      <w:pPr>
        <w:suppressAutoHyphens/>
        <w:autoSpaceDE w:val="0"/>
        <w:autoSpaceDN w:val="0"/>
        <w:adjustRightInd w:val="0"/>
        <w:ind w:left="2880" w:firstLine="720"/>
        <w:jc w:val="both"/>
        <w:rPr>
          <w:rFonts w:eastAsia="TimesNewRomanPS-BoldMT"/>
          <w:bCs/>
          <w:iCs/>
          <w:sz w:val="22"/>
          <w:szCs w:val="22"/>
          <w:lang w:val="uz-Cyrl-UZ" w:eastAsia="ar-SA"/>
        </w:rPr>
      </w:pPr>
      <w:r>
        <w:rPr>
          <w:rFonts w:eastAsia="TimesNewRomanPS-BoldMT"/>
          <w:bCs/>
          <w:iCs/>
          <w:sz w:val="22"/>
          <w:szCs w:val="22"/>
          <w:lang w:val="uz-Cyrl-UZ" w:eastAsia="ar-SA"/>
        </w:rPr>
        <w:t xml:space="preserve">                        </w:t>
      </w:r>
      <w:r w:rsidR="00167FB5" w:rsidRPr="0091128C">
        <w:rPr>
          <w:rFonts w:eastAsia="TimesNewRomanPS-BoldMT"/>
          <w:bCs/>
          <w:iCs/>
          <w:sz w:val="22"/>
          <w:szCs w:val="22"/>
          <w:lang w:val="uz-Cyrl-UZ" w:eastAsia="ar-SA"/>
        </w:rPr>
        <w:t>Печат и потпис овлашћеног лица</w:t>
      </w:r>
    </w:p>
    <w:p w:rsidR="00167FB5" w:rsidRPr="0091128C" w:rsidRDefault="00167FB5" w:rsidP="00086180">
      <w:pPr>
        <w:suppressAutoHyphens/>
        <w:autoSpaceDE w:val="0"/>
        <w:autoSpaceDN w:val="0"/>
        <w:adjustRightInd w:val="0"/>
        <w:ind w:left="720" w:firstLine="720"/>
        <w:jc w:val="both"/>
        <w:rPr>
          <w:rFonts w:eastAsia="TimesNewRomanPSMT"/>
          <w:bCs/>
          <w:sz w:val="22"/>
          <w:szCs w:val="22"/>
          <w:lang w:val="uz-Cyrl-UZ" w:eastAsia="ar-SA"/>
        </w:rPr>
      </w:pPr>
      <w:r w:rsidRPr="0091128C">
        <w:rPr>
          <w:rFonts w:eastAsia="TimesNewRomanPS-BoldMT"/>
          <w:bCs/>
          <w:iCs/>
          <w:sz w:val="22"/>
          <w:szCs w:val="22"/>
          <w:lang w:val="uz-Cyrl-UZ" w:eastAsia="ar-SA"/>
        </w:rPr>
        <w:t xml:space="preserve">  </w:t>
      </w:r>
      <w:r w:rsidR="008835D1" w:rsidRPr="0091128C">
        <w:rPr>
          <w:rFonts w:eastAsia="TimesNewRomanPS-BoldMT"/>
          <w:bCs/>
          <w:iCs/>
          <w:sz w:val="22"/>
          <w:szCs w:val="22"/>
          <w:lang w:val="uz-Cyrl-UZ" w:eastAsia="ar-SA"/>
        </w:rPr>
        <w:tab/>
      </w:r>
      <w:r w:rsidR="008835D1" w:rsidRPr="0091128C">
        <w:rPr>
          <w:rFonts w:eastAsia="TimesNewRomanPS-BoldMT"/>
          <w:bCs/>
          <w:iCs/>
          <w:sz w:val="22"/>
          <w:szCs w:val="22"/>
          <w:lang w:val="uz-Cyrl-UZ" w:eastAsia="ar-SA"/>
        </w:rPr>
        <w:tab/>
      </w:r>
      <w:r w:rsidR="008835D1" w:rsidRPr="0091128C">
        <w:rPr>
          <w:rFonts w:eastAsia="TimesNewRomanPS-BoldMT"/>
          <w:bCs/>
          <w:iCs/>
          <w:sz w:val="22"/>
          <w:szCs w:val="22"/>
          <w:lang w:val="uz-Cyrl-UZ" w:eastAsia="ar-SA"/>
        </w:rPr>
        <w:tab/>
      </w:r>
      <w:r w:rsidR="00567B3C">
        <w:rPr>
          <w:rFonts w:eastAsia="TimesNewRomanPS-BoldMT"/>
          <w:bCs/>
          <w:iCs/>
          <w:sz w:val="22"/>
          <w:szCs w:val="22"/>
          <w:lang w:val="uz-Cyrl-UZ" w:eastAsia="ar-SA"/>
        </w:rPr>
        <w:t xml:space="preserve">                        </w:t>
      </w:r>
      <w:r w:rsidRPr="0091128C">
        <w:rPr>
          <w:rFonts w:eastAsia="TimesNewRomanPS-BoldMT"/>
          <w:bCs/>
          <w:iCs/>
          <w:sz w:val="22"/>
          <w:szCs w:val="22"/>
          <w:lang w:val="uz-Cyrl-UZ" w:eastAsia="ar-SA"/>
        </w:rPr>
        <w:t>Члана групе понуђача/Подизвођача</w:t>
      </w:r>
    </w:p>
    <w:p w:rsidR="00167FB5" w:rsidRPr="0091128C" w:rsidRDefault="00167FB5" w:rsidP="00BF560A">
      <w:pPr>
        <w:suppressAutoHyphens/>
        <w:autoSpaceDE w:val="0"/>
        <w:autoSpaceDN w:val="0"/>
        <w:adjustRightInd w:val="0"/>
        <w:ind w:left="5040"/>
        <w:jc w:val="both"/>
        <w:rPr>
          <w:rFonts w:eastAsia="TimesNewRomanPS-BoldMT"/>
          <w:b/>
          <w:bCs/>
          <w:i/>
          <w:iCs/>
          <w:sz w:val="22"/>
          <w:szCs w:val="22"/>
          <w:lang w:val="uz-Cyrl-UZ" w:eastAsia="ar-SA"/>
        </w:rPr>
      </w:pPr>
      <w:r w:rsidRPr="0091128C">
        <w:rPr>
          <w:rFonts w:eastAsia="TimesNewRomanPSMT"/>
          <w:bCs/>
          <w:sz w:val="22"/>
          <w:szCs w:val="22"/>
          <w:lang w:val="uz-Cyrl-UZ" w:eastAsia="ar-SA"/>
        </w:rPr>
        <w:t xml:space="preserve">    </w:t>
      </w:r>
      <w:r w:rsidRPr="0091128C">
        <w:rPr>
          <w:rFonts w:eastAsia="TimesNewRomanPS-BoldMT"/>
          <w:b/>
          <w:bCs/>
          <w:i/>
          <w:iCs/>
          <w:sz w:val="22"/>
          <w:szCs w:val="22"/>
          <w:lang w:val="uz-Cyrl-UZ" w:eastAsia="ar-SA"/>
        </w:rPr>
        <w:t xml:space="preserve">                                       </w:t>
      </w:r>
      <w:r w:rsidRPr="0091128C">
        <w:rPr>
          <w:rFonts w:eastAsia="TimesNewRomanPS-BoldMT"/>
          <w:b/>
          <w:bCs/>
          <w:i/>
          <w:iCs/>
          <w:sz w:val="22"/>
          <w:szCs w:val="22"/>
          <w:lang w:val="uz-Cyrl-UZ" w:eastAsia="ar-SA"/>
        </w:rPr>
        <w:tab/>
      </w:r>
      <w:r w:rsidR="00942D3A" w:rsidRPr="0091128C">
        <w:rPr>
          <w:rFonts w:eastAsia="TimesNewRomanPS-BoldMT"/>
          <w:b/>
          <w:bCs/>
          <w:i/>
          <w:iCs/>
          <w:sz w:val="22"/>
          <w:szCs w:val="22"/>
          <w:lang w:val="uz-Cyrl-UZ" w:eastAsia="ar-SA"/>
        </w:rPr>
        <w:t xml:space="preserve">                      </w:t>
      </w:r>
      <w:r w:rsidR="00567B3C">
        <w:rPr>
          <w:rFonts w:eastAsia="TimesNewRomanPS-BoldMT"/>
          <w:b/>
          <w:bCs/>
          <w:i/>
          <w:iCs/>
          <w:sz w:val="22"/>
          <w:szCs w:val="22"/>
          <w:lang w:val="uz-Cyrl-UZ" w:eastAsia="ar-SA"/>
        </w:rPr>
        <w:t xml:space="preserve">              </w:t>
      </w:r>
      <w:r w:rsidRPr="0091128C">
        <w:rPr>
          <w:rFonts w:eastAsia="TimesNewRomanPS-BoldMT"/>
          <w:b/>
          <w:bCs/>
          <w:i/>
          <w:iCs/>
          <w:sz w:val="22"/>
          <w:szCs w:val="22"/>
          <w:lang w:val="uz-Cyrl-UZ" w:eastAsia="ar-SA"/>
        </w:rPr>
        <w:t xml:space="preserve"> </w:t>
      </w:r>
      <w:r w:rsidR="00BF560A">
        <w:rPr>
          <w:rFonts w:eastAsia="TimesNewRomanPS-BoldMT"/>
          <w:b/>
          <w:bCs/>
          <w:i/>
          <w:iCs/>
          <w:sz w:val="22"/>
          <w:szCs w:val="22"/>
          <w:lang w:eastAsia="ar-SA"/>
        </w:rPr>
        <w:t xml:space="preserve">                     </w:t>
      </w:r>
      <w:r w:rsidRPr="0091128C">
        <w:rPr>
          <w:rFonts w:eastAsia="TimesNewRomanPS-BoldMT"/>
          <w:b/>
          <w:bCs/>
          <w:i/>
          <w:iCs/>
          <w:sz w:val="22"/>
          <w:szCs w:val="22"/>
          <w:lang w:val="uz-Cyrl-UZ" w:eastAsia="ar-SA"/>
        </w:rPr>
        <w:t>______________________________</w:t>
      </w:r>
    </w:p>
    <w:p w:rsidR="00167FB5" w:rsidRPr="0091128C" w:rsidRDefault="00DA6965" w:rsidP="008835D1">
      <w:pPr>
        <w:suppressAutoHyphens/>
        <w:autoSpaceDE w:val="0"/>
        <w:autoSpaceDN w:val="0"/>
        <w:adjustRightInd w:val="0"/>
        <w:jc w:val="both"/>
        <w:rPr>
          <w:rFonts w:eastAsia="TimesNewRomanPS-BoldMT"/>
          <w:b/>
          <w:bCs/>
          <w:i/>
          <w:iCs/>
          <w:sz w:val="22"/>
          <w:szCs w:val="22"/>
          <w:lang w:val="uz-Cyrl-UZ" w:eastAsia="ar-SA"/>
        </w:rPr>
      </w:pPr>
      <w:r w:rsidRPr="0091128C">
        <w:rPr>
          <w:rFonts w:eastAsia="TimesNewRomanPS-BoldMT"/>
          <w:bCs/>
          <w:iCs/>
          <w:sz w:val="22"/>
          <w:szCs w:val="22"/>
          <w:lang w:val="uz-Cyrl-UZ" w:eastAsia="ar-SA"/>
        </w:rPr>
        <w:t xml:space="preserve">                      </w:t>
      </w:r>
      <w:r w:rsidR="008835D1" w:rsidRPr="0091128C">
        <w:rPr>
          <w:rFonts w:eastAsia="TimesNewRomanPS-BoldMT"/>
          <w:bCs/>
          <w:iCs/>
          <w:sz w:val="22"/>
          <w:szCs w:val="22"/>
          <w:lang w:val="uz-Cyrl-UZ" w:eastAsia="ar-SA"/>
        </w:rPr>
        <w:tab/>
      </w:r>
      <w:r w:rsidR="008835D1" w:rsidRPr="0091128C">
        <w:rPr>
          <w:rFonts w:eastAsia="TimesNewRomanPS-BoldMT"/>
          <w:bCs/>
          <w:iCs/>
          <w:sz w:val="22"/>
          <w:szCs w:val="22"/>
          <w:lang w:val="uz-Cyrl-UZ" w:eastAsia="ar-SA"/>
        </w:rPr>
        <w:tab/>
      </w:r>
      <w:r w:rsidR="008835D1" w:rsidRPr="0091128C">
        <w:rPr>
          <w:rFonts w:eastAsia="TimesNewRomanPS-BoldMT"/>
          <w:bCs/>
          <w:iCs/>
          <w:sz w:val="22"/>
          <w:szCs w:val="22"/>
          <w:lang w:val="uz-Cyrl-UZ" w:eastAsia="ar-SA"/>
        </w:rPr>
        <w:tab/>
      </w:r>
    </w:p>
    <w:p w:rsidR="00167FB5" w:rsidRPr="0091128C" w:rsidRDefault="00167FB5" w:rsidP="00086180">
      <w:pPr>
        <w:suppressAutoHyphens/>
        <w:autoSpaceDE w:val="0"/>
        <w:autoSpaceDN w:val="0"/>
        <w:adjustRightInd w:val="0"/>
        <w:jc w:val="both"/>
        <w:rPr>
          <w:rFonts w:eastAsia="TimesNewRomanPS-BoldMT"/>
          <w:b/>
          <w:bCs/>
          <w:i/>
          <w:iCs/>
          <w:color w:val="002060"/>
          <w:sz w:val="22"/>
          <w:szCs w:val="22"/>
          <w:lang w:val="uz-Cyrl-UZ" w:eastAsia="ar-SA"/>
        </w:rPr>
      </w:pPr>
    </w:p>
    <w:p w:rsidR="00295D96" w:rsidRPr="0091128C" w:rsidRDefault="00295D96" w:rsidP="00086180">
      <w:pPr>
        <w:suppressAutoHyphens/>
        <w:autoSpaceDE w:val="0"/>
        <w:autoSpaceDN w:val="0"/>
        <w:adjustRightInd w:val="0"/>
        <w:jc w:val="both"/>
        <w:rPr>
          <w:rFonts w:eastAsia="TimesNewRomanPS-BoldMT"/>
          <w:bCs/>
          <w:iCs/>
          <w:sz w:val="22"/>
          <w:szCs w:val="22"/>
          <w:lang w:val="uz-Cyrl-UZ" w:eastAsia="ar-SA"/>
        </w:rPr>
      </w:pPr>
      <w:r w:rsidRPr="0091128C">
        <w:rPr>
          <w:rFonts w:eastAsia="TimesNewRomanPS-BoldMT"/>
          <w:b/>
          <w:bCs/>
          <w:iCs/>
          <w:sz w:val="22"/>
          <w:szCs w:val="22"/>
          <w:u w:val="single"/>
          <w:lang w:val="uz-Cyrl-UZ" w:eastAsia="ar-SA"/>
        </w:rPr>
        <w:t>Напомена:</w:t>
      </w:r>
      <w:r w:rsidRPr="0091128C">
        <w:rPr>
          <w:rFonts w:eastAsia="TimesNewRomanPS-BoldMT"/>
          <w:bCs/>
          <w:iCs/>
          <w:sz w:val="22"/>
          <w:szCs w:val="22"/>
          <w:lang w:val="uz-Cyrl-UZ" w:eastAsia="ar-SA"/>
        </w:rPr>
        <w:t xml:space="preserve"> </w:t>
      </w:r>
    </w:p>
    <w:p w:rsidR="00295D96" w:rsidRPr="0091128C" w:rsidRDefault="00295D96" w:rsidP="00086180">
      <w:pPr>
        <w:suppressAutoHyphens/>
        <w:autoSpaceDE w:val="0"/>
        <w:autoSpaceDN w:val="0"/>
        <w:adjustRightInd w:val="0"/>
        <w:jc w:val="both"/>
        <w:rPr>
          <w:rFonts w:eastAsia="TimesNewRomanPS-BoldMT"/>
          <w:bCs/>
          <w:iCs/>
          <w:sz w:val="22"/>
          <w:szCs w:val="22"/>
          <w:lang w:val="uz-Cyrl-UZ" w:eastAsia="ar-SA"/>
        </w:rPr>
      </w:pPr>
      <w:r w:rsidRPr="0091128C">
        <w:rPr>
          <w:rFonts w:eastAsia="TimesNewRomanPS-BoldMT"/>
          <w:bCs/>
          <w:iCs/>
          <w:sz w:val="22"/>
          <w:szCs w:val="22"/>
          <w:lang w:val="uz-Cyrl-UZ" w:eastAsia="ar-SA"/>
        </w:rPr>
        <w:t>- Образац понуде је потреб</w:t>
      </w:r>
      <w:r w:rsidR="00DA4F74">
        <w:rPr>
          <w:rFonts w:eastAsia="TimesNewRomanPS-BoldMT"/>
          <w:bCs/>
          <w:iCs/>
          <w:sz w:val="22"/>
          <w:szCs w:val="22"/>
          <w:lang w:val="uz-Cyrl-UZ" w:eastAsia="ar-SA"/>
        </w:rPr>
        <w:t>но попунити, потписати и оверити печатом, чиме се потврђује да су тачни подаци који су у обрасцу понуде наведени.</w:t>
      </w:r>
    </w:p>
    <w:p w:rsidR="00BC2A54" w:rsidRPr="0091128C" w:rsidRDefault="00295D96" w:rsidP="00086180">
      <w:pPr>
        <w:suppressAutoHyphens/>
        <w:autoSpaceDE w:val="0"/>
        <w:autoSpaceDN w:val="0"/>
        <w:adjustRightInd w:val="0"/>
        <w:jc w:val="both"/>
        <w:rPr>
          <w:rFonts w:eastAsia="TimesNewRomanPS-BoldMT"/>
          <w:bCs/>
          <w:iCs/>
          <w:sz w:val="22"/>
          <w:szCs w:val="22"/>
          <w:lang w:val="sr-Cyrl-CS" w:eastAsia="ar-SA"/>
        </w:rPr>
      </w:pPr>
      <w:r w:rsidRPr="0091128C">
        <w:rPr>
          <w:rFonts w:eastAsia="TimesNewRomanPS-BoldMT"/>
          <w:bCs/>
          <w:iCs/>
          <w:sz w:val="22"/>
          <w:szCs w:val="22"/>
          <w:lang w:val="uz-Cyrl-UZ" w:eastAsia="ar-SA"/>
        </w:rPr>
        <w:t>-</w:t>
      </w:r>
      <w:r w:rsidRPr="0091128C">
        <w:rPr>
          <w:rFonts w:eastAsia="TimesNewRomanPS-BoldMT"/>
          <w:bCs/>
          <w:iCs/>
          <w:sz w:val="22"/>
          <w:szCs w:val="22"/>
          <w:lang w:val="sr-Cyrl-CS" w:eastAsia="ar-SA"/>
        </w:rPr>
        <w:t>Уколико понуђачи подносе заједничку понуду,</w:t>
      </w:r>
      <w:r w:rsidRPr="0091128C">
        <w:rPr>
          <w:rFonts w:eastAsia="TimesNewRomanPS-BoldMT"/>
          <w:bCs/>
          <w:iCs/>
          <w:sz w:val="22"/>
          <w:szCs w:val="22"/>
          <w:lang w:val="uz-Cyrl-UZ" w:eastAsia="ar-SA"/>
        </w:rPr>
        <w:t xml:space="preserve"> </w:t>
      </w:r>
      <w:r w:rsidRPr="0091128C">
        <w:rPr>
          <w:rFonts w:eastAsia="TimesNewRomanPS-BoldMT"/>
          <w:bCs/>
          <w:iCs/>
          <w:sz w:val="22"/>
          <w:szCs w:val="22"/>
          <w:lang w:val="sr-Cyrl-CS" w:eastAsia="ar-SA"/>
        </w:rPr>
        <w:t>група понуђача може да се определи да образац понуде потписују и печатом оверавају сви понуђачи из групе понуђача или група понуђача може да о</w:t>
      </w:r>
      <w:r w:rsidRPr="0091128C">
        <w:rPr>
          <w:rFonts w:eastAsia="TimesNewRomanPS-BoldMT"/>
          <w:bCs/>
          <w:iCs/>
          <w:sz w:val="22"/>
          <w:szCs w:val="22"/>
          <w:lang w:val="uz-Cyrl-UZ" w:eastAsia="ar-SA"/>
        </w:rPr>
        <w:t>власти</w:t>
      </w:r>
      <w:r w:rsidRPr="0091128C">
        <w:rPr>
          <w:rFonts w:eastAsia="TimesNewRomanPS-BoldMT"/>
          <w:bCs/>
          <w:iCs/>
          <w:sz w:val="22"/>
          <w:szCs w:val="22"/>
          <w:lang w:val="sr-Cyrl-CS" w:eastAsia="ar-SA"/>
        </w:rPr>
        <w:t xml:space="preserve"> једног понуђача из групе понуђача из групе који ће потписати и печатом оверити образац понуде.</w:t>
      </w:r>
    </w:p>
    <w:p w:rsidR="00BC2A54" w:rsidRPr="0091128C" w:rsidRDefault="00BC2A54" w:rsidP="00086180">
      <w:pPr>
        <w:suppressAutoHyphens/>
        <w:autoSpaceDE w:val="0"/>
        <w:autoSpaceDN w:val="0"/>
        <w:adjustRightInd w:val="0"/>
        <w:jc w:val="both"/>
        <w:rPr>
          <w:rFonts w:eastAsia="TimesNewRomanPS-BoldMT"/>
          <w:bCs/>
          <w:iCs/>
          <w:sz w:val="22"/>
          <w:szCs w:val="22"/>
          <w:lang w:val="sr-Cyrl-CS" w:eastAsia="ar-SA"/>
        </w:rPr>
      </w:pPr>
    </w:p>
    <w:p w:rsidR="00BC2A54" w:rsidRPr="0091128C" w:rsidRDefault="00295D96" w:rsidP="00BC2A54">
      <w:pPr>
        <w:numPr>
          <w:ilvl w:val="0"/>
          <w:numId w:val="3"/>
        </w:numPr>
        <w:tabs>
          <w:tab w:val="left" w:pos="360"/>
        </w:tabs>
        <w:suppressAutoHyphens/>
        <w:autoSpaceDE w:val="0"/>
        <w:autoSpaceDN w:val="0"/>
        <w:adjustRightInd w:val="0"/>
        <w:ind w:left="0" w:firstLine="0"/>
        <w:contextualSpacing/>
        <w:jc w:val="both"/>
        <w:rPr>
          <w:sz w:val="22"/>
          <w:szCs w:val="22"/>
        </w:rPr>
      </w:pPr>
      <w:r w:rsidRPr="0091128C">
        <w:rPr>
          <w:rFonts w:eastAsia="TimesNewRomanPS-BoldMT"/>
          <w:bCs/>
          <w:iCs/>
          <w:sz w:val="22"/>
          <w:szCs w:val="22"/>
          <w:lang w:val="uz-Cyrl-UZ"/>
        </w:rPr>
        <w:t>Уколико понуђач подноси понуду са подизвођачем овај образац потписују и оверавају печатом понуђ</w:t>
      </w:r>
      <w:r w:rsidR="00E253D8" w:rsidRPr="0091128C">
        <w:rPr>
          <w:rFonts w:eastAsia="TimesNewRomanPS-BoldMT"/>
          <w:bCs/>
          <w:iCs/>
          <w:sz w:val="22"/>
          <w:szCs w:val="22"/>
          <w:lang w:val="uz-Cyrl-UZ"/>
        </w:rPr>
        <w:t>ач и подизвођач</w:t>
      </w:r>
      <w:r w:rsidR="00DA4F74">
        <w:rPr>
          <w:rFonts w:eastAsia="TimesNewRomanPS-BoldMT"/>
          <w:bCs/>
          <w:iCs/>
          <w:sz w:val="22"/>
          <w:szCs w:val="22"/>
          <w:lang w:val="uz-Cyrl-UZ"/>
        </w:rPr>
        <w:t>.</w:t>
      </w:r>
    </w:p>
    <w:p w:rsidR="00A63570" w:rsidRPr="009451CA" w:rsidRDefault="004E622F" w:rsidP="002273A8">
      <w:pPr>
        <w:pageBreakBefore/>
        <w:jc w:val="center"/>
        <w:rPr>
          <w:b/>
          <w:sz w:val="32"/>
          <w:szCs w:val="32"/>
          <w:lang w:val="sr-Cyrl-CS"/>
        </w:rPr>
      </w:pPr>
      <w:r>
        <w:rPr>
          <w:b/>
          <w:sz w:val="32"/>
          <w:szCs w:val="32"/>
        </w:rPr>
        <w:lastRenderedPageBreak/>
        <w:t>VIII</w:t>
      </w:r>
      <w:r w:rsidR="00A63570" w:rsidRPr="009451CA">
        <w:rPr>
          <w:b/>
          <w:color w:val="FF0000"/>
          <w:sz w:val="32"/>
          <w:szCs w:val="32"/>
        </w:rPr>
        <w:t xml:space="preserve">   </w:t>
      </w:r>
      <w:r w:rsidR="00A63570" w:rsidRPr="009451CA">
        <w:rPr>
          <w:b/>
          <w:sz w:val="32"/>
          <w:szCs w:val="32"/>
          <w:lang w:val="sr-Cyrl-CS"/>
        </w:rPr>
        <w:t>МОДЕЛ УГОВОРА</w:t>
      </w:r>
    </w:p>
    <w:p w:rsidR="00A63570" w:rsidRPr="0091128C" w:rsidRDefault="00A63570" w:rsidP="00086180">
      <w:pPr>
        <w:tabs>
          <w:tab w:val="num" w:pos="-5245"/>
        </w:tabs>
        <w:jc w:val="center"/>
        <w:rPr>
          <w:b/>
          <w:sz w:val="22"/>
          <w:szCs w:val="22"/>
          <w:lang w:val="sr-Cyrl-CS"/>
        </w:rPr>
      </w:pPr>
    </w:p>
    <w:p w:rsidR="009451CA" w:rsidRPr="003E3024" w:rsidRDefault="003E3024" w:rsidP="009451CA">
      <w:pPr>
        <w:suppressAutoHyphens/>
        <w:spacing w:line="100" w:lineRule="atLeast"/>
        <w:jc w:val="center"/>
        <w:rPr>
          <w:rFonts w:ascii="Cambria-BoldItalic" w:eastAsia="SimSun" w:hAnsi="Cambria-BoldItalic" w:cs="Cambria-BoldItalic" w:hint="eastAsia"/>
          <w:b/>
          <w:bCs/>
          <w:iCs/>
          <w:color w:val="000000"/>
          <w:sz w:val="32"/>
          <w:szCs w:val="32"/>
          <w:lang w:val="sr-Cyrl-CS"/>
        </w:rPr>
      </w:pPr>
      <w:r>
        <w:rPr>
          <w:rFonts w:ascii="Cambria-BoldItalic" w:eastAsia="SimSun" w:hAnsi="Cambria-BoldItalic" w:cs="Cambria-BoldItalic"/>
          <w:b/>
          <w:bCs/>
          <w:iCs/>
          <w:color w:val="000000"/>
          <w:sz w:val="32"/>
          <w:szCs w:val="32"/>
        </w:rPr>
        <w:t xml:space="preserve">УГОВОР ЗА НАБАВКУ </w:t>
      </w:r>
      <w:r>
        <w:rPr>
          <w:rFonts w:ascii="Cambria-BoldItalic" w:eastAsia="SimSun" w:hAnsi="Cambria-BoldItalic" w:cs="Cambria-BoldItalic"/>
          <w:b/>
          <w:bCs/>
          <w:iCs/>
          <w:color w:val="000000"/>
          <w:sz w:val="32"/>
          <w:szCs w:val="32"/>
          <w:lang w:val="sr-Cyrl-CS"/>
        </w:rPr>
        <w:t xml:space="preserve"> УСЛУГА</w:t>
      </w:r>
    </w:p>
    <w:p w:rsidR="009451CA" w:rsidRPr="003E3024" w:rsidRDefault="003E3024" w:rsidP="009451CA">
      <w:pPr>
        <w:suppressAutoHyphens/>
        <w:spacing w:line="100" w:lineRule="atLeast"/>
        <w:jc w:val="center"/>
        <w:rPr>
          <w:rFonts w:ascii="Cambria-BoldItalic" w:eastAsia="SimSun" w:hAnsi="Cambria-BoldItalic" w:cs="Cambria-BoldItalic" w:hint="eastAsia"/>
          <w:b/>
          <w:bCs/>
          <w:iCs/>
          <w:color w:val="000000"/>
          <w:sz w:val="32"/>
          <w:szCs w:val="32"/>
          <w:lang w:val="sr-Cyrl-CS"/>
        </w:rPr>
      </w:pPr>
      <w:r>
        <w:rPr>
          <w:rFonts w:ascii="Cambria-BoldItalic" w:eastAsia="SimSun" w:hAnsi="Cambria-BoldItalic" w:cs="Cambria-BoldItalic"/>
          <w:b/>
          <w:bCs/>
          <w:iCs/>
          <w:color w:val="000000"/>
          <w:sz w:val="32"/>
          <w:szCs w:val="32"/>
        </w:rPr>
        <w:t xml:space="preserve">– </w:t>
      </w:r>
      <w:r>
        <w:rPr>
          <w:rFonts w:ascii="Cambria-BoldItalic" w:eastAsia="SimSun" w:hAnsi="Cambria-BoldItalic" w:cs="Cambria-BoldItalic"/>
          <w:b/>
          <w:bCs/>
          <w:iCs/>
          <w:color w:val="000000"/>
          <w:sz w:val="32"/>
          <w:szCs w:val="32"/>
          <w:lang w:val="sr-Cyrl-CS"/>
        </w:rPr>
        <w:t xml:space="preserve">СНАБДЕВАЊЕ </w:t>
      </w:r>
      <w:r>
        <w:rPr>
          <w:rFonts w:ascii="Cambria-BoldItalic" w:eastAsia="SimSun" w:hAnsi="Cambria-BoldItalic" w:cs="Cambria-BoldItalic"/>
          <w:b/>
          <w:bCs/>
          <w:iCs/>
          <w:color w:val="000000"/>
          <w:sz w:val="32"/>
          <w:szCs w:val="32"/>
        </w:rPr>
        <w:t>ЕЛЕКТРИЧН</w:t>
      </w:r>
      <w:r>
        <w:rPr>
          <w:rFonts w:ascii="Cambria-BoldItalic" w:eastAsia="SimSun" w:hAnsi="Cambria-BoldItalic" w:cs="Cambria-BoldItalic"/>
          <w:b/>
          <w:bCs/>
          <w:iCs/>
          <w:color w:val="000000"/>
          <w:sz w:val="32"/>
          <w:szCs w:val="32"/>
          <w:lang w:val="sr-Cyrl-CS"/>
        </w:rPr>
        <w:t>ОМ</w:t>
      </w:r>
      <w:r>
        <w:rPr>
          <w:rFonts w:ascii="Cambria-BoldItalic" w:eastAsia="SimSun" w:hAnsi="Cambria-BoldItalic" w:cs="Cambria-BoldItalic"/>
          <w:b/>
          <w:bCs/>
          <w:iCs/>
          <w:color w:val="000000"/>
          <w:sz w:val="32"/>
          <w:szCs w:val="32"/>
        </w:rPr>
        <w:t xml:space="preserve"> ЕНЕРГИЈ</w:t>
      </w:r>
      <w:r>
        <w:rPr>
          <w:rFonts w:ascii="Cambria-BoldItalic" w:eastAsia="SimSun" w:hAnsi="Cambria-BoldItalic" w:cs="Cambria-BoldItalic"/>
          <w:b/>
          <w:bCs/>
          <w:iCs/>
          <w:color w:val="000000"/>
          <w:sz w:val="32"/>
          <w:szCs w:val="32"/>
          <w:lang w:val="sr-Cyrl-CS"/>
        </w:rPr>
        <w:t>ОМ</w:t>
      </w:r>
      <w:r>
        <w:rPr>
          <w:rFonts w:ascii="Cambria-BoldItalic" w:eastAsia="SimSun" w:hAnsi="Cambria-BoldItalic" w:cs="Cambria-BoldItalic"/>
          <w:b/>
          <w:bCs/>
          <w:iCs/>
          <w:color w:val="000000"/>
          <w:sz w:val="32"/>
          <w:szCs w:val="32"/>
        </w:rPr>
        <w:t xml:space="preserve"> </w:t>
      </w:r>
    </w:p>
    <w:p w:rsidR="009451CA" w:rsidRPr="009451CA" w:rsidRDefault="009451CA" w:rsidP="009451CA">
      <w:pPr>
        <w:suppressAutoHyphens/>
        <w:spacing w:line="100" w:lineRule="atLeast"/>
        <w:jc w:val="center"/>
        <w:rPr>
          <w:rFonts w:ascii="Calibri" w:eastAsia="SimSun" w:hAnsi="Calibri" w:cs="Calibri"/>
          <w:sz w:val="32"/>
          <w:szCs w:val="32"/>
        </w:rPr>
      </w:pPr>
    </w:p>
    <w:p w:rsidR="009451CA" w:rsidRPr="009451CA" w:rsidRDefault="009451CA" w:rsidP="009451CA">
      <w:pPr>
        <w:suppressAutoHyphens/>
        <w:spacing w:line="100" w:lineRule="atLeast"/>
        <w:rPr>
          <w:rFonts w:ascii="Cambria" w:eastAsia="SimSun" w:hAnsi="Cambria" w:cs="Cambria"/>
          <w:color w:val="000000"/>
          <w:sz w:val="21"/>
          <w:szCs w:val="21"/>
        </w:rPr>
      </w:pPr>
      <w:r w:rsidRPr="009451CA">
        <w:rPr>
          <w:rFonts w:ascii="Cambria" w:eastAsia="SimSun" w:hAnsi="Cambria" w:cs="Cambria"/>
          <w:color w:val="000000"/>
          <w:sz w:val="21"/>
          <w:szCs w:val="21"/>
        </w:rPr>
        <w:t>Закључен између:</w:t>
      </w:r>
    </w:p>
    <w:p w:rsidR="009451CA" w:rsidRPr="009451CA" w:rsidRDefault="009451CA" w:rsidP="009451CA">
      <w:pPr>
        <w:suppressAutoHyphens/>
        <w:spacing w:line="100" w:lineRule="atLeast"/>
        <w:rPr>
          <w:rFonts w:ascii="Calibri" w:eastAsia="SimSun" w:hAnsi="Calibri" w:cs="Calibri"/>
          <w:sz w:val="22"/>
          <w:szCs w:val="22"/>
        </w:rPr>
      </w:pPr>
    </w:p>
    <w:p w:rsidR="009451CA" w:rsidRPr="009451CA" w:rsidRDefault="003E3024" w:rsidP="009451CA">
      <w:pPr>
        <w:suppressAutoHyphens/>
        <w:spacing w:line="100" w:lineRule="atLeast"/>
        <w:jc w:val="both"/>
        <w:rPr>
          <w:rFonts w:ascii="Calibri" w:eastAsia="SimSun" w:hAnsi="Calibri" w:cs="Calibri"/>
          <w:sz w:val="22"/>
          <w:szCs w:val="22"/>
        </w:rPr>
      </w:pPr>
      <w:r>
        <w:rPr>
          <w:rFonts w:ascii="Cambria" w:eastAsia="SimSun" w:hAnsi="Cambria" w:cs="Cambria"/>
          <w:color w:val="000000"/>
          <w:sz w:val="21"/>
          <w:szCs w:val="21"/>
        </w:rPr>
        <w:t>ОСНОВНЕ ШКОЛЕ „</w:t>
      </w:r>
      <w:r>
        <w:rPr>
          <w:rFonts w:ascii="Cambria" w:eastAsia="SimSun" w:hAnsi="Cambria" w:cs="Cambria"/>
          <w:color w:val="000000"/>
          <w:sz w:val="21"/>
          <w:szCs w:val="21"/>
          <w:lang w:val="sr-Cyrl-CS"/>
        </w:rPr>
        <w:t>Жарко Зрењанин“</w:t>
      </w:r>
      <w:r w:rsidR="009451CA" w:rsidRPr="009451CA">
        <w:rPr>
          <w:rFonts w:ascii="Cambria" w:eastAsia="SimSun" w:hAnsi="Cambria" w:cs="Cambria"/>
          <w:color w:val="000000"/>
          <w:sz w:val="21"/>
          <w:szCs w:val="21"/>
        </w:rPr>
        <w:t>“  са седи</w:t>
      </w:r>
      <w:r>
        <w:rPr>
          <w:rFonts w:ascii="Cambria" w:eastAsia="SimSun" w:hAnsi="Cambria" w:cs="Cambria"/>
          <w:color w:val="000000"/>
          <w:sz w:val="21"/>
          <w:szCs w:val="21"/>
        </w:rPr>
        <w:t xml:space="preserve">штем у Новом Саду , </w:t>
      </w:r>
      <w:r>
        <w:rPr>
          <w:rFonts w:ascii="Cambria" w:eastAsia="SimSun" w:hAnsi="Cambria" w:cs="Cambria"/>
          <w:color w:val="000000"/>
          <w:sz w:val="21"/>
          <w:szCs w:val="21"/>
          <w:lang w:val="sr-Cyrl-CS"/>
        </w:rPr>
        <w:t>Бул. Деспота Стефана бр. 8.</w:t>
      </w:r>
      <w:r w:rsidR="009451CA" w:rsidRPr="009451CA">
        <w:rPr>
          <w:rFonts w:ascii="Cambria" w:eastAsia="SimSun" w:hAnsi="Cambria" w:cs="Cambria"/>
          <w:color w:val="000000"/>
          <w:sz w:val="21"/>
          <w:szCs w:val="21"/>
        </w:rPr>
        <w:t xml:space="preserve"> ПИБ:10</w:t>
      </w:r>
      <w:r>
        <w:rPr>
          <w:rFonts w:ascii="Cambria" w:eastAsia="SimSun" w:hAnsi="Cambria" w:cs="Cambria"/>
          <w:color w:val="000000"/>
          <w:sz w:val="21"/>
          <w:szCs w:val="21"/>
        </w:rPr>
        <w:t>1641685, матични број:  0806</w:t>
      </w:r>
      <w:r>
        <w:rPr>
          <w:rFonts w:ascii="Cambria" w:eastAsia="SimSun" w:hAnsi="Cambria" w:cs="Cambria"/>
          <w:color w:val="000000"/>
          <w:sz w:val="21"/>
          <w:szCs w:val="21"/>
          <w:lang w:val="sr-Cyrl-CS"/>
        </w:rPr>
        <w:t>6795</w:t>
      </w:r>
      <w:r>
        <w:rPr>
          <w:rFonts w:ascii="Cambria" w:eastAsia="SimSun" w:hAnsi="Cambria" w:cs="Cambria"/>
          <w:color w:val="000000"/>
          <w:sz w:val="21"/>
          <w:szCs w:val="21"/>
        </w:rPr>
        <w:t>, телефон 021/</w:t>
      </w:r>
      <w:r>
        <w:rPr>
          <w:rFonts w:ascii="Cambria" w:eastAsia="SimSun" w:hAnsi="Cambria" w:cs="Cambria"/>
          <w:color w:val="000000"/>
          <w:sz w:val="21"/>
          <w:szCs w:val="21"/>
          <w:lang w:val="sr-Cyrl-CS"/>
        </w:rPr>
        <w:t>2365-453</w:t>
      </w:r>
      <w:r>
        <w:rPr>
          <w:rFonts w:ascii="Cambria" w:eastAsia="SimSun" w:hAnsi="Cambria" w:cs="Cambria"/>
          <w:color w:val="000000"/>
          <w:sz w:val="21"/>
          <w:szCs w:val="21"/>
        </w:rPr>
        <w:t>, телефакс 021/</w:t>
      </w:r>
      <w:r>
        <w:rPr>
          <w:rFonts w:ascii="Cambria" w:eastAsia="SimSun" w:hAnsi="Cambria" w:cs="Cambria"/>
          <w:color w:val="000000"/>
          <w:sz w:val="21"/>
          <w:szCs w:val="21"/>
          <w:lang w:val="sr-Cyrl-CS"/>
        </w:rPr>
        <w:t>2369-191</w:t>
      </w:r>
      <w:r w:rsidR="009451CA" w:rsidRPr="009451CA">
        <w:rPr>
          <w:rFonts w:ascii="Cambria" w:eastAsia="SimSun" w:hAnsi="Cambria" w:cs="Cambria"/>
          <w:color w:val="000000"/>
          <w:sz w:val="21"/>
          <w:szCs w:val="21"/>
        </w:rPr>
        <w:t>, кога</w:t>
      </w:r>
    </w:p>
    <w:p w:rsidR="009451CA" w:rsidRPr="009451CA" w:rsidRDefault="009451CA" w:rsidP="009451CA">
      <w:pPr>
        <w:suppressAutoHyphens/>
        <w:spacing w:line="100" w:lineRule="atLeast"/>
        <w:jc w:val="both"/>
        <w:rPr>
          <w:rFonts w:ascii="Cambria" w:eastAsia="SimSun" w:hAnsi="Cambria" w:cs="Cambria"/>
          <w:color w:val="000000"/>
          <w:sz w:val="21"/>
          <w:szCs w:val="21"/>
        </w:rPr>
      </w:pPr>
      <w:r w:rsidRPr="009451CA">
        <w:rPr>
          <w:rFonts w:ascii="Cambria" w:eastAsia="SimSun" w:hAnsi="Cambria" w:cs="Cambria"/>
          <w:color w:val="000000"/>
          <w:sz w:val="21"/>
          <w:szCs w:val="21"/>
        </w:rPr>
        <w:t>заст</w:t>
      </w:r>
      <w:r w:rsidR="003E3024">
        <w:rPr>
          <w:rFonts w:ascii="Cambria" w:eastAsia="SimSun" w:hAnsi="Cambria" w:cs="Cambria"/>
          <w:color w:val="000000"/>
          <w:sz w:val="21"/>
          <w:szCs w:val="21"/>
        </w:rPr>
        <w:t xml:space="preserve">упа  директор школе, </w:t>
      </w:r>
      <w:r w:rsidR="003E3024">
        <w:rPr>
          <w:rFonts w:ascii="Cambria" w:eastAsia="SimSun" w:hAnsi="Cambria" w:cs="Cambria"/>
          <w:color w:val="000000"/>
          <w:sz w:val="21"/>
          <w:szCs w:val="21"/>
          <w:lang w:val="sr-Cyrl-CS"/>
        </w:rPr>
        <w:t>Жарко Мушицки</w:t>
      </w:r>
      <w:r w:rsidRPr="009451CA">
        <w:rPr>
          <w:rFonts w:ascii="Cambria" w:eastAsia="SimSun" w:hAnsi="Cambria" w:cs="Cambria"/>
          <w:color w:val="000000"/>
          <w:sz w:val="21"/>
          <w:szCs w:val="21"/>
        </w:rPr>
        <w:t xml:space="preserve"> (у даљем тексту: Наручилац)</w:t>
      </w:r>
    </w:p>
    <w:p w:rsidR="009451CA" w:rsidRPr="009451CA" w:rsidRDefault="009451CA" w:rsidP="009451CA">
      <w:pPr>
        <w:suppressAutoHyphens/>
        <w:spacing w:line="100" w:lineRule="atLeast"/>
        <w:jc w:val="both"/>
        <w:rPr>
          <w:rFonts w:ascii="Calibri" w:eastAsia="SimSun" w:hAnsi="Calibri" w:cs="Calibri"/>
          <w:sz w:val="22"/>
          <w:szCs w:val="22"/>
        </w:rPr>
      </w:pPr>
      <w:r w:rsidRPr="009451CA">
        <w:rPr>
          <w:rFonts w:ascii="Cambria" w:eastAsia="SimSun" w:hAnsi="Cambria" w:cs="Cambria"/>
          <w:color w:val="000000"/>
          <w:sz w:val="21"/>
          <w:szCs w:val="21"/>
        </w:rPr>
        <w:t>и</w:t>
      </w:r>
    </w:p>
    <w:p w:rsidR="009451CA" w:rsidRPr="009451CA" w:rsidRDefault="009451CA" w:rsidP="009451CA">
      <w:pPr>
        <w:suppressAutoHyphens/>
        <w:spacing w:line="100" w:lineRule="atLeast"/>
        <w:jc w:val="both"/>
        <w:rPr>
          <w:rFonts w:ascii="Calibri" w:eastAsia="SimSun" w:hAnsi="Calibri" w:cs="Calibri"/>
          <w:sz w:val="22"/>
          <w:szCs w:val="22"/>
        </w:rPr>
      </w:pPr>
      <w:r w:rsidRPr="009451CA">
        <w:rPr>
          <w:rFonts w:ascii="Cambria" w:eastAsia="SimSun" w:hAnsi="Cambria" w:cs="Cambria"/>
          <w:color w:val="000000"/>
          <w:sz w:val="21"/>
          <w:szCs w:val="21"/>
        </w:rPr>
        <w:t>............................................................... са седиштем у .................................., улица и број .............................................,</w:t>
      </w:r>
    </w:p>
    <w:p w:rsidR="009451CA" w:rsidRPr="009451CA" w:rsidRDefault="009451CA" w:rsidP="009451CA">
      <w:pPr>
        <w:suppressAutoHyphens/>
        <w:spacing w:line="100" w:lineRule="atLeast"/>
        <w:jc w:val="both"/>
        <w:rPr>
          <w:rFonts w:ascii="Calibri" w:eastAsia="SimSun" w:hAnsi="Calibri" w:cs="Calibri"/>
          <w:sz w:val="22"/>
          <w:szCs w:val="22"/>
        </w:rPr>
      </w:pPr>
      <w:r w:rsidRPr="009451CA">
        <w:rPr>
          <w:rFonts w:ascii="Cambria" w:eastAsia="SimSun" w:hAnsi="Cambria" w:cs="Cambria"/>
          <w:color w:val="000000"/>
          <w:sz w:val="21"/>
          <w:szCs w:val="21"/>
        </w:rPr>
        <w:t>ПИБ:...................................</w:t>
      </w:r>
      <w:r w:rsidR="00EB45B5">
        <w:rPr>
          <w:rFonts w:ascii="Cambria" w:eastAsia="SimSun" w:hAnsi="Cambria" w:cs="Cambria"/>
          <w:color w:val="000000"/>
          <w:sz w:val="21"/>
          <w:szCs w:val="21"/>
        </w:rPr>
        <w:t xml:space="preserve"> м</w:t>
      </w:r>
      <w:r w:rsidRPr="009451CA">
        <w:rPr>
          <w:rFonts w:ascii="Cambria" w:eastAsia="SimSun" w:hAnsi="Cambria" w:cs="Cambria"/>
          <w:color w:val="000000"/>
          <w:sz w:val="21"/>
          <w:szCs w:val="21"/>
        </w:rPr>
        <w:t>атични број ..........</w:t>
      </w:r>
      <w:r w:rsidR="00EB45B5">
        <w:rPr>
          <w:rFonts w:ascii="Cambria" w:eastAsia="SimSun" w:hAnsi="Cambria" w:cs="Cambria"/>
          <w:color w:val="000000"/>
          <w:sz w:val="21"/>
          <w:szCs w:val="21"/>
        </w:rPr>
        <w:t>.............................. б</w:t>
      </w:r>
      <w:r w:rsidRPr="009451CA">
        <w:rPr>
          <w:rFonts w:ascii="Cambria" w:eastAsia="SimSun" w:hAnsi="Cambria" w:cs="Cambria"/>
          <w:color w:val="000000"/>
          <w:sz w:val="21"/>
          <w:szCs w:val="21"/>
        </w:rPr>
        <w:t>рој рачуна: ..............................................</w:t>
      </w:r>
      <w:r w:rsidR="00EB45B5">
        <w:rPr>
          <w:rFonts w:ascii="Cambria" w:eastAsia="SimSun" w:hAnsi="Cambria" w:cs="Cambria"/>
          <w:color w:val="000000"/>
          <w:sz w:val="21"/>
          <w:szCs w:val="21"/>
        </w:rPr>
        <w:t>. н</w:t>
      </w:r>
      <w:r w:rsidRPr="009451CA">
        <w:rPr>
          <w:rFonts w:ascii="Cambria" w:eastAsia="SimSun" w:hAnsi="Cambria" w:cs="Cambria"/>
          <w:color w:val="000000"/>
          <w:sz w:val="21"/>
          <w:szCs w:val="21"/>
        </w:rPr>
        <w:t>азив</w:t>
      </w:r>
    </w:p>
    <w:p w:rsidR="009451CA" w:rsidRPr="009451CA" w:rsidRDefault="009451CA" w:rsidP="009451CA">
      <w:pPr>
        <w:suppressAutoHyphens/>
        <w:spacing w:line="100" w:lineRule="atLeast"/>
        <w:jc w:val="both"/>
        <w:rPr>
          <w:rFonts w:ascii="Cambria" w:eastAsia="SimSun" w:hAnsi="Cambria" w:cs="Cambria"/>
          <w:color w:val="000000"/>
          <w:sz w:val="21"/>
          <w:szCs w:val="21"/>
        </w:rPr>
      </w:pPr>
      <w:r w:rsidRPr="009451CA">
        <w:rPr>
          <w:rFonts w:ascii="Cambria" w:eastAsia="SimSun" w:hAnsi="Cambria" w:cs="Cambria"/>
          <w:color w:val="000000"/>
          <w:sz w:val="21"/>
          <w:szCs w:val="21"/>
        </w:rPr>
        <w:t>банке:...............................................</w:t>
      </w:r>
      <w:r w:rsidR="00EB45B5">
        <w:rPr>
          <w:rFonts w:ascii="Cambria" w:eastAsia="SimSun" w:hAnsi="Cambria" w:cs="Cambria"/>
          <w:color w:val="000000"/>
          <w:sz w:val="21"/>
          <w:szCs w:val="21"/>
        </w:rPr>
        <w:t>.,т</w:t>
      </w:r>
      <w:r w:rsidRPr="009451CA">
        <w:rPr>
          <w:rFonts w:ascii="Cambria" w:eastAsia="SimSun" w:hAnsi="Cambria" w:cs="Cambria"/>
          <w:color w:val="000000"/>
          <w:sz w:val="21"/>
          <w:szCs w:val="21"/>
        </w:rPr>
        <w:t>елеф</w:t>
      </w:r>
      <w:r w:rsidR="00EB45B5">
        <w:rPr>
          <w:rFonts w:ascii="Cambria" w:eastAsia="SimSun" w:hAnsi="Cambria" w:cs="Cambria"/>
          <w:color w:val="000000"/>
          <w:sz w:val="21"/>
          <w:szCs w:val="21"/>
        </w:rPr>
        <w:t>он:............................т</w:t>
      </w:r>
      <w:r w:rsidRPr="009451CA">
        <w:rPr>
          <w:rFonts w:ascii="Cambria" w:eastAsia="SimSun" w:hAnsi="Cambria" w:cs="Cambria"/>
          <w:color w:val="000000"/>
          <w:sz w:val="21"/>
          <w:szCs w:val="21"/>
        </w:rPr>
        <w:t>ел/факс:.............................................................. кога заступа......................................................................................................................... (у</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даљем тексту: Испоручилац).</w:t>
      </w:r>
    </w:p>
    <w:p w:rsidR="009451CA" w:rsidRPr="009451CA" w:rsidRDefault="009451CA" w:rsidP="009451CA">
      <w:pPr>
        <w:suppressAutoHyphens/>
        <w:spacing w:line="100" w:lineRule="atLeast"/>
        <w:jc w:val="both"/>
        <w:rPr>
          <w:rFonts w:ascii="Calibri" w:eastAsia="SimSun" w:hAnsi="Calibri" w:cs="Calibri"/>
          <w:sz w:val="22"/>
          <w:szCs w:val="22"/>
        </w:rPr>
      </w:pPr>
    </w:p>
    <w:p w:rsidR="009451CA" w:rsidRPr="00F44D2D" w:rsidRDefault="009451CA" w:rsidP="009451CA">
      <w:pPr>
        <w:suppressAutoHyphens/>
        <w:spacing w:line="100" w:lineRule="atLeast"/>
        <w:rPr>
          <w:rFonts w:ascii="Cambria" w:eastAsia="SimSun" w:hAnsi="Cambria" w:cs="Cambria"/>
          <w:color w:val="000000"/>
          <w:sz w:val="21"/>
          <w:szCs w:val="21"/>
        </w:rPr>
      </w:pPr>
      <w:r w:rsidRPr="009451CA">
        <w:rPr>
          <w:rFonts w:ascii="Cambria" w:eastAsia="SimSun" w:hAnsi="Cambria" w:cs="Cambria"/>
          <w:color w:val="000000"/>
          <w:sz w:val="21"/>
          <w:szCs w:val="21"/>
        </w:rPr>
        <w:t>Са подизвођачем/подизвођачима</w:t>
      </w:r>
      <w:r w:rsidR="00F44D2D">
        <w:rPr>
          <w:rFonts w:ascii="Cambria" w:eastAsia="SimSun" w:hAnsi="Cambria" w:cs="Cambria"/>
          <w:color w:val="000000"/>
          <w:sz w:val="21"/>
          <w:szCs w:val="21"/>
        </w:rPr>
        <w:t>_________________________________________________________________________</w:t>
      </w:r>
    </w:p>
    <w:p w:rsidR="009451CA" w:rsidRPr="009451CA" w:rsidRDefault="009451CA" w:rsidP="009451CA">
      <w:pPr>
        <w:suppressAutoHyphens/>
        <w:spacing w:line="100" w:lineRule="atLeast"/>
        <w:rPr>
          <w:rFonts w:ascii="Calibri" w:eastAsia="SimSun" w:hAnsi="Calibri" w:cs="Calibri"/>
          <w:sz w:val="22"/>
          <w:szCs w:val="22"/>
        </w:rPr>
      </w:pPr>
    </w:p>
    <w:p w:rsidR="009451CA" w:rsidRPr="00F44D2D" w:rsidRDefault="009451CA" w:rsidP="009451CA">
      <w:pPr>
        <w:suppressAutoHyphens/>
        <w:spacing w:line="100" w:lineRule="atLeast"/>
        <w:rPr>
          <w:rFonts w:ascii="Cambria" w:eastAsia="SimSun" w:hAnsi="Cambria" w:cs="Cambria"/>
          <w:color w:val="000000"/>
          <w:sz w:val="21"/>
          <w:szCs w:val="21"/>
        </w:rPr>
      </w:pPr>
      <w:r w:rsidRPr="009451CA">
        <w:rPr>
          <w:rFonts w:ascii="Cambria" w:eastAsia="SimSun" w:hAnsi="Cambria" w:cs="Cambria"/>
          <w:color w:val="000000"/>
          <w:sz w:val="21"/>
          <w:szCs w:val="21"/>
        </w:rPr>
        <w:t>Са заједничким понуђачем/понуђачима</w:t>
      </w:r>
      <w:r w:rsidR="00F44D2D">
        <w:rPr>
          <w:rFonts w:ascii="Cambria" w:eastAsia="SimSun" w:hAnsi="Cambria" w:cs="Cambria"/>
          <w:color w:val="000000"/>
          <w:sz w:val="21"/>
          <w:szCs w:val="21"/>
        </w:rPr>
        <w:t>_________________________________________________________________</w:t>
      </w:r>
    </w:p>
    <w:p w:rsidR="009451CA" w:rsidRPr="009451CA" w:rsidRDefault="009451CA" w:rsidP="009451CA">
      <w:pPr>
        <w:suppressAutoHyphens/>
        <w:spacing w:line="100" w:lineRule="atLeast"/>
        <w:rPr>
          <w:rFonts w:ascii="Calibri" w:eastAsia="SimSun" w:hAnsi="Calibri" w:cs="Calibri"/>
          <w:sz w:val="22"/>
          <w:szCs w:val="22"/>
        </w:rPr>
      </w:pPr>
    </w:p>
    <w:p w:rsidR="009451CA" w:rsidRPr="009451CA" w:rsidRDefault="009451CA" w:rsidP="009451CA">
      <w:pPr>
        <w:suppressAutoHyphens/>
        <w:spacing w:line="100" w:lineRule="atLeast"/>
        <w:rPr>
          <w:rFonts w:ascii="Cambria" w:eastAsia="SimSun" w:hAnsi="Cambria" w:cs="Cambria"/>
          <w:color w:val="000000"/>
          <w:sz w:val="21"/>
          <w:szCs w:val="21"/>
        </w:rPr>
      </w:pPr>
      <w:r w:rsidRPr="009451CA">
        <w:rPr>
          <w:rFonts w:ascii="Cambria" w:eastAsia="SimSun" w:hAnsi="Cambria" w:cs="Cambria"/>
          <w:color w:val="000000"/>
          <w:sz w:val="21"/>
          <w:szCs w:val="21"/>
        </w:rPr>
        <w:t>(Попунити у случају да се наступа са подизвођачем или у групи понуђача)</w:t>
      </w:r>
    </w:p>
    <w:p w:rsidR="009451CA" w:rsidRPr="009451CA" w:rsidRDefault="009451CA" w:rsidP="009451CA">
      <w:pPr>
        <w:suppressAutoHyphens/>
        <w:spacing w:line="100" w:lineRule="atLeast"/>
        <w:rPr>
          <w:rFonts w:ascii="Calibri" w:eastAsia="SimSun" w:hAnsi="Calibri" w:cs="Calibri"/>
          <w:sz w:val="22"/>
          <w:szCs w:val="22"/>
        </w:rPr>
      </w:pPr>
    </w:p>
    <w:p w:rsidR="009451CA" w:rsidRPr="009451CA" w:rsidRDefault="009451CA" w:rsidP="009451CA">
      <w:pPr>
        <w:suppressAutoHyphens/>
        <w:spacing w:line="100" w:lineRule="atLeast"/>
        <w:rPr>
          <w:rFonts w:ascii="Cambria" w:eastAsia="SimSun" w:hAnsi="Cambria" w:cs="Cambria"/>
          <w:color w:val="000000"/>
          <w:sz w:val="21"/>
          <w:szCs w:val="21"/>
        </w:rPr>
      </w:pPr>
      <w:r w:rsidRPr="009451CA">
        <w:rPr>
          <w:rFonts w:ascii="Cambria" w:eastAsia="SimSun" w:hAnsi="Cambria" w:cs="Cambria"/>
          <w:color w:val="000000"/>
          <w:sz w:val="21"/>
          <w:szCs w:val="21"/>
        </w:rPr>
        <w:t>Уговорне стране сагласно констатују:</w:t>
      </w:r>
    </w:p>
    <w:p w:rsidR="009451CA" w:rsidRPr="009451CA" w:rsidRDefault="009451CA" w:rsidP="009451CA">
      <w:pPr>
        <w:suppressAutoHyphens/>
        <w:spacing w:line="100" w:lineRule="atLeast"/>
        <w:rPr>
          <w:rFonts w:ascii="Calibri" w:eastAsia="SimSun" w:hAnsi="Calibri" w:cs="Calibri"/>
          <w:sz w:val="22"/>
          <w:szCs w:val="22"/>
        </w:rPr>
      </w:pPr>
    </w:p>
    <w:p w:rsidR="009451CA" w:rsidRPr="009451CA" w:rsidRDefault="009451CA" w:rsidP="009451CA">
      <w:pPr>
        <w:suppressAutoHyphens/>
        <w:spacing w:line="100" w:lineRule="atLeast"/>
        <w:rPr>
          <w:rFonts w:ascii="Calibri" w:eastAsia="SimSun" w:hAnsi="Calibri" w:cs="Calibri"/>
          <w:sz w:val="22"/>
          <w:szCs w:val="22"/>
        </w:rPr>
      </w:pPr>
      <w:r w:rsidRPr="009451CA">
        <w:rPr>
          <w:rFonts w:ascii="TimesNewRomanPSMT" w:eastAsia="SimSun" w:hAnsi="TimesNewRomanPSMT" w:cs="TimesNewRomanPSMT"/>
          <w:color w:val="000000"/>
          <w:sz w:val="21"/>
          <w:szCs w:val="21"/>
        </w:rPr>
        <w:t xml:space="preserve">- </w:t>
      </w:r>
      <w:r w:rsidRPr="009451CA">
        <w:rPr>
          <w:rFonts w:ascii="Cambria" w:eastAsia="SimSun" w:hAnsi="Cambria" w:cs="Cambria"/>
          <w:color w:val="000000"/>
          <w:sz w:val="21"/>
          <w:szCs w:val="21"/>
        </w:rPr>
        <w:t>да је Наручилац, на основу Закона о јавним набавкама (“Службени гласник РС” број 124/12) и</w:t>
      </w:r>
    </w:p>
    <w:p w:rsidR="009451CA" w:rsidRPr="009451CA" w:rsidRDefault="009451CA" w:rsidP="009451CA">
      <w:pPr>
        <w:suppressAutoHyphens/>
        <w:spacing w:line="100" w:lineRule="atLeast"/>
        <w:rPr>
          <w:rFonts w:ascii="Calibri" w:eastAsia="SimSun" w:hAnsi="Calibri" w:cs="Calibri"/>
          <w:sz w:val="22"/>
          <w:szCs w:val="22"/>
        </w:rPr>
      </w:pPr>
      <w:r w:rsidRPr="009451CA">
        <w:rPr>
          <w:rFonts w:ascii="Cambria" w:eastAsia="SimSun" w:hAnsi="Cambria" w:cs="Cambria"/>
          <w:color w:val="000000"/>
          <w:sz w:val="21"/>
          <w:szCs w:val="21"/>
        </w:rPr>
        <w:t>подзаконских аката којима се уређује поступак јавне набавке, спровео  поступак јавне набавке</w:t>
      </w:r>
    </w:p>
    <w:p w:rsidR="009451CA" w:rsidRPr="009451CA" w:rsidRDefault="003E3024" w:rsidP="009451CA">
      <w:pPr>
        <w:suppressAutoHyphens/>
        <w:spacing w:line="100" w:lineRule="atLeast"/>
        <w:rPr>
          <w:rFonts w:ascii="Cambria" w:eastAsia="SimSun" w:hAnsi="Cambria" w:cs="Cambria"/>
          <w:color w:val="000000"/>
          <w:sz w:val="21"/>
          <w:szCs w:val="21"/>
        </w:rPr>
      </w:pPr>
      <w:r>
        <w:rPr>
          <w:rFonts w:ascii="Cambria" w:eastAsia="SimSun" w:hAnsi="Cambria" w:cs="Cambria"/>
          <w:color w:val="000000"/>
          <w:sz w:val="21"/>
          <w:szCs w:val="21"/>
        </w:rPr>
        <w:t xml:space="preserve">мале вредности, број </w:t>
      </w:r>
      <w:r>
        <w:rPr>
          <w:rFonts w:ascii="Cambria" w:eastAsia="SimSun" w:hAnsi="Cambria" w:cs="Cambria"/>
          <w:color w:val="000000"/>
          <w:sz w:val="21"/>
          <w:szCs w:val="21"/>
          <w:lang w:val="sr-Cyrl-CS"/>
        </w:rPr>
        <w:t>5</w:t>
      </w:r>
      <w:r>
        <w:rPr>
          <w:rFonts w:ascii="Cambria" w:eastAsia="SimSun" w:hAnsi="Cambria" w:cs="Cambria"/>
          <w:color w:val="000000"/>
          <w:sz w:val="21"/>
          <w:szCs w:val="21"/>
        </w:rPr>
        <w:t xml:space="preserve">/2014, чији су предмет </w:t>
      </w:r>
      <w:r>
        <w:rPr>
          <w:rFonts w:ascii="Cambria" w:eastAsia="SimSun" w:hAnsi="Cambria" w:cs="Cambria"/>
          <w:color w:val="000000"/>
          <w:sz w:val="21"/>
          <w:szCs w:val="21"/>
          <w:lang w:val="sr-Cyrl-CS"/>
        </w:rPr>
        <w:t>услуге</w:t>
      </w:r>
      <w:r>
        <w:rPr>
          <w:rFonts w:ascii="Cambria" w:eastAsia="SimSun" w:hAnsi="Cambria" w:cs="Cambria"/>
          <w:color w:val="000000"/>
          <w:sz w:val="21"/>
          <w:szCs w:val="21"/>
        </w:rPr>
        <w:t xml:space="preserve"> – </w:t>
      </w:r>
      <w:r w:rsidR="0025532F">
        <w:rPr>
          <w:rFonts w:ascii="Cambria" w:eastAsia="SimSun" w:hAnsi="Cambria" w:cs="Cambria"/>
          <w:color w:val="000000"/>
          <w:sz w:val="21"/>
          <w:szCs w:val="21"/>
          <w:lang w:val="sr-Cyrl-CS"/>
        </w:rPr>
        <w:t>сна</w:t>
      </w:r>
      <w:r>
        <w:rPr>
          <w:rFonts w:ascii="Cambria" w:eastAsia="SimSun" w:hAnsi="Cambria" w:cs="Cambria"/>
          <w:color w:val="000000"/>
          <w:sz w:val="21"/>
          <w:szCs w:val="21"/>
          <w:lang w:val="sr-Cyrl-CS"/>
        </w:rPr>
        <w:t>бдевање електричном енергијом</w:t>
      </w:r>
      <w:r w:rsidR="009451CA" w:rsidRPr="009451CA">
        <w:rPr>
          <w:rFonts w:ascii="Cambria" w:eastAsia="SimSun" w:hAnsi="Cambria" w:cs="Cambria"/>
          <w:color w:val="000000"/>
          <w:sz w:val="21"/>
          <w:szCs w:val="21"/>
        </w:rPr>
        <w:t>,</w:t>
      </w:r>
    </w:p>
    <w:p w:rsidR="009451CA" w:rsidRPr="009451CA" w:rsidRDefault="009451CA" w:rsidP="009451CA">
      <w:pPr>
        <w:suppressAutoHyphens/>
        <w:spacing w:line="100" w:lineRule="atLeast"/>
        <w:rPr>
          <w:rFonts w:ascii="Calibri" w:eastAsia="SimSun" w:hAnsi="Calibri" w:cs="Calibri"/>
          <w:sz w:val="22"/>
          <w:szCs w:val="22"/>
        </w:rPr>
      </w:pPr>
    </w:p>
    <w:p w:rsidR="009451CA" w:rsidRPr="009451CA" w:rsidRDefault="009451CA" w:rsidP="009451CA">
      <w:pPr>
        <w:suppressAutoHyphens/>
        <w:spacing w:line="100" w:lineRule="atLeast"/>
        <w:rPr>
          <w:rFonts w:ascii="Cambria" w:eastAsia="SimSun" w:hAnsi="Cambria" w:cs="Cambria"/>
          <w:color w:val="000000"/>
          <w:sz w:val="21"/>
          <w:szCs w:val="21"/>
        </w:rPr>
      </w:pPr>
      <w:r w:rsidRPr="009451CA">
        <w:rPr>
          <w:rFonts w:ascii="TimesNewRomanPSMT" w:eastAsia="SimSun" w:hAnsi="TimesNewRomanPSMT" w:cs="TimesNewRomanPSMT"/>
          <w:color w:val="000000"/>
          <w:sz w:val="21"/>
          <w:szCs w:val="21"/>
        </w:rPr>
        <w:t xml:space="preserve">- </w:t>
      </w:r>
      <w:r w:rsidRPr="009451CA">
        <w:rPr>
          <w:rFonts w:ascii="Cambria" w:eastAsia="SimSun" w:hAnsi="Cambria" w:cs="Cambria"/>
          <w:color w:val="000000"/>
          <w:sz w:val="21"/>
          <w:szCs w:val="21"/>
        </w:rPr>
        <w:t>да је Испоручилац доставио понуду, број ____________________ од ___________________2014 године и</w:t>
      </w:r>
    </w:p>
    <w:p w:rsidR="009451CA" w:rsidRPr="009451CA" w:rsidRDefault="009451CA" w:rsidP="009451CA">
      <w:pPr>
        <w:suppressAutoHyphens/>
        <w:spacing w:line="100" w:lineRule="atLeast"/>
        <w:rPr>
          <w:rFonts w:ascii="Calibri" w:eastAsia="SimSun" w:hAnsi="Calibri" w:cs="Calibri"/>
          <w:sz w:val="22"/>
          <w:szCs w:val="22"/>
        </w:rPr>
      </w:pPr>
    </w:p>
    <w:p w:rsidR="009451CA" w:rsidRPr="009451CA" w:rsidRDefault="009451CA" w:rsidP="009451CA">
      <w:pPr>
        <w:suppressAutoHyphens/>
        <w:spacing w:line="100" w:lineRule="atLeast"/>
        <w:rPr>
          <w:rFonts w:ascii="Cambria" w:eastAsia="SimSun" w:hAnsi="Cambria" w:cs="Cambria"/>
          <w:color w:val="000000"/>
          <w:sz w:val="21"/>
          <w:szCs w:val="21"/>
        </w:rPr>
      </w:pPr>
      <w:r w:rsidRPr="009451CA">
        <w:rPr>
          <w:rFonts w:ascii="TimesNewRomanPSMT" w:eastAsia="SimSun" w:hAnsi="TimesNewRomanPSMT" w:cs="TimesNewRomanPSMT"/>
          <w:color w:val="000000"/>
          <w:sz w:val="21"/>
          <w:szCs w:val="21"/>
        </w:rPr>
        <w:t xml:space="preserve">- </w:t>
      </w:r>
      <w:r w:rsidRPr="009451CA">
        <w:rPr>
          <w:rFonts w:ascii="Cambria" w:eastAsia="SimSun" w:hAnsi="Cambria" w:cs="Cambria"/>
          <w:color w:val="000000"/>
          <w:sz w:val="21"/>
          <w:szCs w:val="21"/>
        </w:rPr>
        <w:t>да је Наручилац донео Одлуку о додели уговора, број __________________ од ___________2014. године.</w:t>
      </w:r>
    </w:p>
    <w:p w:rsidR="009451CA" w:rsidRPr="009451CA" w:rsidRDefault="009451CA" w:rsidP="009451CA">
      <w:pPr>
        <w:suppressAutoHyphens/>
        <w:spacing w:line="100" w:lineRule="atLeast"/>
        <w:rPr>
          <w:rFonts w:ascii="Calibri" w:eastAsia="SimSun" w:hAnsi="Calibri" w:cs="Calibri"/>
          <w:sz w:val="22"/>
          <w:szCs w:val="22"/>
        </w:rPr>
      </w:pPr>
    </w:p>
    <w:p w:rsidR="009451CA" w:rsidRPr="009451CA" w:rsidRDefault="009451CA" w:rsidP="009451CA">
      <w:pPr>
        <w:suppressAutoHyphens/>
        <w:spacing w:line="100" w:lineRule="atLeast"/>
        <w:jc w:val="center"/>
        <w:rPr>
          <w:rFonts w:ascii="Cambria" w:eastAsia="SimSun" w:hAnsi="Cambria" w:cs="Cambria"/>
          <w:color w:val="000000"/>
          <w:sz w:val="21"/>
          <w:szCs w:val="21"/>
        </w:rPr>
      </w:pPr>
      <w:r w:rsidRPr="009451CA">
        <w:rPr>
          <w:rFonts w:ascii="Cambria" w:eastAsia="SimSun" w:hAnsi="Cambria" w:cs="Cambria"/>
          <w:color w:val="000000"/>
          <w:sz w:val="21"/>
          <w:szCs w:val="21"/>
        </w:rPr>
        <w:t>Члан 1.</w:t>
      </w:r>
    </w:p>
    <w:p w:rsidR="009451CA" w:rsidRPr="009451CA" w:rsidRDefault="009451CA" w:rsidP="009451CA">
      <w:pPr>
        <w:suppressAutoHyphens/>
        <w:spacing w:line="100" w:lineRule="atLeast"/>
        <w:jc w:val="center"/>
        <w:rPr>
          <w:rFonts w:ascii="Calibri" w:eastAsia="SimSun" w:hAnsi="Calibri" w:cs="Calibri"/>
          <w:sz w:val="22"/>
          <w:szCs w:val="22"/>
        </w:rPr>
      </w:pPr>
    </w:p>
    <w:p w:rsidR="009451CA" w:rsidRPr="009451CA" w:rsidRDefault="003E3024" w:rsidP="009451CA">
      <w:pPr>
        <w:suppressAutoHyphens/>
        <w:spacing w:line="100" w:lineRule="atLeast"/>
        <w:rPr>
          <w:rFonts w:ascii="Cambria" w:eastAsia="SimSun" w:hAnsi="Cambria" w:cs="Cambria"/>
          <w:color w:val="000000"/>
          <w:sz w:val="21"/>
          <w:szCs w:val="21"/>
        </w:rPr>
      </w:pPr>
      <w:r>
        <w:rPr>
          <w:rFonts w:ascii="Cambria" w:eastAsia="SimSun" w:hAnsi="Cambria" w:cs="Cambria"/>
          <w:color w:val="000000"/>
          <w:sz w:val="21"/>
          <w:szCs w:val="21"/>
        </w:rPr>
        <w:t xml:space="preserve">Предмет овог уговора је </w:t>
      </w:r>
      <w:r>
        <w:rPr>
          <w:rFonts w:ascii="Cambria" w:eastAsia="SimSun" w:hAnsi="Cambria" w:cs="Cambria"/>
          <w:color w:val="000000"/>
          <w:sz w:val="21"/>
          <w:szCs w:val="21"/>
          <w:lang w:val="sr-Cyrl-CS"/>
        </w:rPr>
        <w:t xml:space="preserve">снабдевање </w:t>
      </w:r>
      <w:r>
        <w:rPr>
          <w:rFonts w:ascii="Cambria" w:eastAsia="SimSun" w:hAnsi="Cambria" w:cs="Cambria"/>
          <w:color w:val="000000"/>
          <w:sz w:val="21"/>
          <w:szCs w:val="21"/>
        </w:rPr>
        <w:t xml:space="preserve"> електричн</w:t>
      </w:r>
      <w:r>
        <w:rPr>
          <w:rFonts w:ascii="Cambria" w:eastAsia="SimSun" w:hAnsi="Cambria" w:cs="Cambria"/>
          <w:color w:val="000000"/>
          <w:sz w:val="21"/>
          <w:szCs w:val="21"/>
          <w:lang w:val="sr-Cyrl-CS"/>
        </w:rPr>
        <w:t>ом</w:t>
      </w:r>
      <w:r>
        <w:rPr>
          <w:rFonts w:ascii="Cambria" w:eastAsia="SimSun" w:hAnsi="Cambria" w:cs="Cambria"/>
          <w:color w:val="000000"/>
          <w:sz w:val="21"/>
          <w:szCs w:val="21"/>
        </w:rPr>
        <w:t xml:space="preserve"> енергиј</w:t>
      </w:r>
      <w:r>
        <w:rPr>
          <w:rFonts w:ascii="Cambria" w:eastAsia="SimSun" w:hAnsi="Cambria" w:cs="Cambria"/>
          <w:color w:val="000000"/>
          <w:sz w:val="21"/>
          <w:szCs w:val="21"/>
          <w:lang w:val="sr-Cyrl-CS"/>
        </w:rPr>
        <w:t xml:space="preserve">ом </w:t>
      </w:r>
      <w:r w:rsidR="009451CA" w:rsidRPr="009451CA">
        <w:rPr>
          <w:rFonts w:ascii="Cambria" w:eastAsia="SimSun" w:hAnsi="Cambria" w:cs="Cambria"/>
          <w:color w:val="000000"/>
          <w:sz w:val="21"/>
          <w:szCs w:val="21"/>
        </w:rPr>
        <w:t xml:space="preserve"> за потр</w:t>
      </w:r>
      <w:r>
        <w:rPr>
          <w:rFonts w:ascii="Cambria" w:eastAsia="SimSun" w:hAnsi="Cambria" w:cs="Cambria"/>
          <w:color w:val="000000"/>
          <w:sz w:val="21"/>
          <w:szCs w:val="21"/>
        </w:rPr>
        <w:t>ебе Основне школе „</w:t>
      </w:r>
      <w:r>
        <w:rPr>
          <w:rFonts w:ascii="Cambria" w:eastAsia="SimSun" w:hAnsi="Cambria" w:cs="Cambria"/>
          <w:color w:val="000000"/>
          <w:sz w:val="21"/>
          <w:szCs w:val="21"/>
          <w:lang w:val="sr-Cyrl-CS"/>
        </w:rPr>
        <w:t>Жарко Зрењанин</w:t>
      </w:r>
      <w:r w:rsidR="009451CA" w:rsidRPr="009451CA">
        <w:rPr>
          <w:rFonts w:ascii="Cambria" w:eastAsia="SimSun" w:hAnsi="Cambria" w:cs="Cambria"/>
          <w:color w:val="000000"/>
          <w:sz w:val="21"/>
          <w:szCs w:val="21"/>
        </w:rPr>
        <w:t>“ из Новог Сада према конкурсној док</w:t>
      </w:r>
      <w:r w:rsidR="00470A84">
        <w:rPr>
          <w:rFonts w:ascii="Cambria" w:eastAsia="SimSun" w:hAnsi="Cambria" w:cs="Cambria"/>
          <w:color w:val="000000"/>
          <w:sz w:val="21"/>
          <w:szCs w:val="21"/>
        </w:rPr>
        <w:t xml:space="preserve">ументацији Наручиоца </w:t>
      </w:r>
      <w:r w:rsidR="009451CA" w:rsidRPr="009451CA">
        <w:rPr>
          <w:rFonts w:ascii="Cambria" w:eastAsia="SimSun" w:hAnsi="Cambria" w:cs="Cambria"/>
          <w:color w:val="000000"/>
          <w:sz w:val="21"/>
          <w:szCs w:val="21"/>
        </w:rPr>
        <w:t xml:space="preserve"> од </w:t>
      </w:r>
      <w:r>
        <w:rPr>
          <w:rFonts w:ascii="Cambria" w:eastAsia="SimSun" w:hAnsi="Cambria" w:cs="Cambria"/>
          <w:color w:val="000000"/>
          <w:sz w:val="21"/>
          <w:szCs w:val="21"/>
        </w:rPr>
        <w:t xml:space="preserve"> </w:t>
      </w:r>
      <w:r w:rsidR="00D355ED">
        <w:rPr>
          <w:rFonts w:ascii="Cambria" w:eastAsia="SimSun" w:hAnsi="Cambria" w:cs="Cambria"/>
          <w:color w:val="000000"/>
          <w:sz w:val="21"/>
          <w:szCs w:val="21"/>
          <w:lang w:val="sr-Cyrl-CS"/>
        </w:rPr>
        <w:t>1</w:t>
      </w:r>
      <w:r w:rsidR="00D355ED">
        <w:rPr>
          <w:rFonts w:ascii="Cambria" w:eastAsia="SimSun" w:hAnsi="Cambria" w:cs="Cambria"/>
          <w:color w:val="000000"/>
          <w:sz w:val="21"/>
          <w:szCs w:val="21"/>
        </w:rPr>
        <w:t>2</w:t>
      </w:r>
      <w:r>
        <w:rPr>
          <w:rFonts w:ascii="Cambria" w:eastAsia="SimSun" w:hAnsi="Cambria" w:cs="Cambria"/>
          <w:color w:val="000000"/>
          <w:sz w:val="21"/>
          <w:szCs w:val="21"/>
          <w:lang w:val="sr-Cyrl-CS"/>
        </w:rPr>
        <w:t>.02.2014.</w:t>
      </w:r>
      <w:r w:rsidR="009451CA" w:rsidRPr="009451CA">
        <w:rPr>
          <w:rFonts w:ascii="Cambria" w:eastAsia="SimSun" w:hAnsi="Cambria" w:cs="Cambria"/>
          <w:color w:val="000000"/>
          <w:sz w:val="21"/>
          <w:szCs w:val="21"/>
        </w:rPr>
        <w:t xml:space="preserve"> године и</w:t>
      </w:r>
    </w:p>
    <w:p w:rsidR="009451CA" w:rsidRDefault="009451CA" w:rsidP="009451CA">
      <w:pPr>
        <w:suppressAutoHyphens/>
        <w:spacing w:line="100" w:lineRule="atLeast"/>
        <w:rPr>
          <w:rFonts w:ascii="Cambria" w:eastAsia="SimSun" w:hAnsi="Cambria" w:cs="Cambria"/>
          <w:color w:val="000000"/>
          <w:sz w:val="21"/>
          <w:szCs w:val="21"/>
        </w:rPr>
      </w:pPr>
      <w:r w:rsidRPr="009451CA">
        <w:rPr>
          <w:rFonts w:ascii="Cambria" w:eastAsia="SimSun" w:hAnsi="Cambria" w:cs="Cambria"/>
          <w:color w:val="000000"/>
          <w:sz w:val="21"/>
          <w:szCs w:val="21"/>
        </w:rPr>
        <w:t>прихваћеној понуди Испоручиоца бр. ________ од _____________2014. године, које чине саставни део овог</w:t>
      </w:r>
      <w:r>
        <w:rPr>
          <w:rFonts w:ascii="Calibri" w:eastAsia="SimSun" w:hAnsi="Calibri" w:cs="Calibri"/>
          <w:sz w:val="22"/>
          <w:szCs w:val="22"/>
        </w:rPr>
        <w:t xml:space="preserve"> </w:t>
      </w:r>
      <w:r w:rsidRPr="009451CA">
        <w:rPr>
          <w:rFonts w:ascii="Cambria" w:eastAsia="SimSun" w:hAnsi="Cambria" w:cs="Cambria"/>
          <w:color w:val="000000"/>
          <w:sz w:val="21"/>
          <w:szCs w:val="21"/>
        </w:rPr>
        <w:t>уговора, и то:</w:t>
      </w:r>
    </w:p>
    <w:p w:rsidR="00B61703" w:rsidRPr="00B61703" w:rsidRDefault="00B61703" w:rsidP="009451CA">
      <w:pPr>
        <w:suppressAutoHyphens/>
        <w:spacing w:line="100" w:lineRule="atLeast"/>
        <w:rPr>
          <w:rFonts w:ascii="Calibri" w:eastAsia="SimSun" w:hAnsi="Calibri" w:cs="Calibri"/>
          <w:sz w:val="22"/>
          <w:szCs w:val="22"/>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1134"/>
        <w:gridCol w:w="992"/>
        <w:gridCol w:w="1134"/>
        <w:gridCol w:w="1134"/>
        <w:gridCol w:w="1418"/>
        <w:gridCol w:w="1528"/>
      </w:tblGrid>
      <w:tr w:rsidR="00B6694B" w:rsidRPr="0091128C" w:rsidTr="00CE1CEA">
        <w:tc>
          <w:tcPr>
            <w:tcW w:w="534" w:type="dxa"/>
            <w:shd w:val="clear" w:color="auto" w:fill="auto"/>
          </w:tcPr>
          <w:p w:rsidR="00B6694B" w:rsidRPr="0091128C" w:rsidRDefault="00B6694B" w:rsidP="00CE1CEA">
            <w:pPr>
              <w:widowControl w:val="0"/>
              <w:tabs>
                <w:tab w:val="left" w:pos="1440"/>
              </w:tabs>
              <w:suppressAutoHyphens/>
              <w:rPr>
                <w:rFonts w:eastAsia="BookAntiqua-Bold"/>
                <w:bCs/>
                <w:color w:val="000000"/>
                <w:sz w:val="22"/>
                <w:szCs w:val="22"/>
              </w:rPr>
            </w:pPr>
            <w:r w:rsidRPr="0091128C">
              <w:rPr>
                <w:rFonts w:eastAsia="BookAntiqua-Bold"/>
                <w:bCs/>
                <w:color w:val="000000"/>
                <w:sz w:val="22"/>
                <w:szCs w:val="22"/>
              </w:rPr>
              <w:t>Р.бр.</w:t>
            </w:r>
          </w:p>
        </w:tc>
        <w:tc>
          <w:tcPr>
            <w:tcW w:w="1417" w:type="dxa"/>
            <w:shd w:val="clear" w:color="auto" w:fill="auto"/>
          </w:tcPr>
          <w:p w:rsidR="00B6694B" w:rsidRPr="001444AA" w:rsidRDefault="00B6694B" w:rsidP="00CE1CEA">
            <w:pPr>
              <w:widowControl w:val="0"/>
              <w:tabs>
                <w:tab w:val="left" w:pos="1440"/>
              </w:tabs>
              <w:suppressAutoHyphens/>
              <w:rPr>
                <w:rFonts w:eastAsia="BookAntiqua-Bold"/>
                <w:bCs/>
                <w:color w:val="000000"/>
                <w:sz w:val="22"/>
                <w:szCs w:val="22"/>
              </w:rPr>
            </w:pPr>
            <w:r>
              <w:rPr>
                <w:rFonts w:eastAsia="BookAntiqua-Bold"/>
                <w:bCs/>
                <w:color w:val="000000"/>
                <w:sz w:val="22"/>
                <w:szCs w:val="22"/>
              </w:rPr>
              <w:t>Предмет набавке</w:t>
            </w:r>
          </w:p>
        </w:tc>
        <w:tc>
          <w:tcPr>
            <w:tcW w:w="1134" w:type="dxa"/>
            <w:shd w:val="clear" w:color="auto" w:fill="auto"/>
          </w:tcPr>
          <w:p w:rsidR="00B6694B" w:rsidRPr="0091128C" w:rsidRDefault="00B6694B" w:rsidP="00CE1CEA">
            <w:pPr>
              <w:widowControl w:val="0"/>
              <w:tabs>
                <w:tab w:val="left" w:pos="1440"/>
              </w:tabs>
              <w:suppressAutoHyphens/>
              <w:rPr>
                <w:rFonts w:eastAsia="BookAntiqua-Bold"/>
                <w:bCs/>
                <w:color w:val="000000"/>
                <w:sz w:val="22"/>
                <w:szCs w:val="22"/>
              </w:rPr>
            </w:pPr>
            <w:r w:rsidRPr="0091128C">
              <w:rPr>
                <w:rFonts w:eastAsia="BookAntiqua-Bold"/>
                <w:bCs/>
                <w:color w:val="000000"/>
                <w:sz w:val="22"/>
                <w:szCs w:val="22"/>
              </w:rPr>
              <w:t>Јединица мере</w:t>
            </w:r>
          </w:p>
        </w:tc>
        <w:tc>
          <w:tcPr>
            <w:tcW w:w="992" w:type="dxa"/>
            <w:shd w:val="clear" w:color="auto" w:fill="auto"/>
          </w:tcPr>
          <w:p w:rsidR="00B6694B" w:rsidRDefault="00B6694B" w:rsidP="00CE1CEA">
            <w:pPr>
              <w:widowControl w:val="0"/>
              <w:tabs>
                <w:tab w:val="left" w:pos="1440"/>
              </w:tabs>
              <w:suppressAutoHyphens/>
              <w:rPr>
                <w:rFonts w:eastAsia="BookAntiqua-Bold"/>
                <w:bCs/>
                <w:color w:val="000000"/>
                <w:sz w:val="22"/>
                <w:szCs w:val="22"/>
              </w:rPr>
            </w:pPr>
            <w:r>
              <w:rPr>
                <w:rFonts w:eastAsia="BookAntiqua-Bold"/>
                <w:bCs/>
                <w:color w:val="000000"/>
                <w:sz w:val="22"/>
                <w:szCs w:val="22"/>
              </w:rPr>
              <w:t>Проц.</w:t>
            </w:r>
          </w:p>
          <w:p w:rsidR="00B6694B" w:rsidRPr="001444AA" w:rsidRDefault="00B6694B" w:rsidP="00CE1CEA">
            <w:pPr>
              <w:widowControl w:val="0"/>
              <w:tabs>
                <w:tab w:val="left" w:pos="1440"/>
              </w:tabs>
              <w:suppressAutoHyphens/>
              <w:rPr>
                <w:rFonts w:eastAsia="BookAntiqua-Bold"/>
                <w:bCs/>
                <w:color w:val="000000"/>
                <w:sz w:val="22"/>
                <w:szCs w:val="22"/>
              </w:rPr>
            </w:pPr>
            <w:r>
              <w:rPr>
                <w:rFonts w:eastAsia="BookAntiqua-Bold"/>
                <w:bCs/>
                <w:color w:val="000000"/>
                <w:sz w:val="22"/>
                <w:szCs w:val="22"/>
              </w:rPr>
              <w:t>количине</w:t>
            </w:r>
          </w:p>
        </w:tc>
        <w:tc>
          <w:tcPr>
            <w:tcW w:w="1134" w:type="dxa"/>
            <w:shd w:val="clear" w:color="auto" w:fill="auto"/>
          </w:tcPr>
          <w:p w:rsidR="00B6694B" w:rsidRPr="001444AA" w:rsidRDefault="00B6694B" w:rsidP="00CE1CEA">
            <w:pPr>
              <w:widowControl w:val="0"/>
              <w:tabs>
                <w:tab w:val="left" w:pos="1440"/>
              </w:tabs>
              <w:suppressAutoHyphens/>
              <w:rPr>
                <w:rFonts w:eastAsia="BookAntiqua-Bold"/>
                <w:bCs/>
                <w:color w:val="000000"/>
                <w:sz w:val="22"/>
                <w:szCs w:val="22"/>
              </w:rPr>
            </w:pPr>
            <w:r>
              <w:rPr>
                <w:rFonts w:eastAsia="BookAntiqua-Bold"/>
                <w:bCs/>
                <w:color w:val="000000"/>
                <w:sz w:val="22"/>
                <w:szCs w:val="22"/>
              </w:rPr>
              <w:t>Јед.цена по kWh, без ПДВ-а</w:t>
            </w:r>
          </w:p>
        </w:tc>
        <w:tc>
          <w:tcPr>
            <w:tcW w:w="1134" w:type="dxa"/>
            <w:shd w:val="clear" w:color="auto" w:fill="auto"/>
          </w:tcPr>
          <w:p w:rsidR="00B6694B" w:rsidRPr="001444AA" w:rsidRDefault="00B6694B" w:rsidP="00CE1CEA">
            <w:pPr>
              <w:widowControl w:val="0"/>
              <w:tabs>
                <w:tab w:val="left" w:pos="1440"/>
              </w:tabs>
              <w:suppressAutoHyphens/>
              <w:rPr>
                <w:rFonts w:eastAsia="BookAntiqua-Bold"/>
                <w:bCs/>
                <w:color w:val="000000"/>
                <w:sz w:val="22"/>
                <w:szCs w:val="22"/>
              </w:rPr>
            </w:pPr>
            <w:r>
              <w:rPr>
                <w:rFonts w:eastAsia="BookAntiqua-Bold"/>
                <w:bCs/>
                <w:color w:val="000000"/>
                <w:sz w:val="22"/>
                <w:szCs w:val="22"/>
                <w:lang w:val="sr-Cyrl-CS"/>
              </w:rPr>
              <w:t xml:space="preserve">Јед.цена по </w:t>
            </w:r>
            <w:r>
              <w:rPr>
                <w:rFonts w:eastAsia="BookAntiqua-Bold"/>
                <w:bCs/>
                <w:color w:val="000000"/>
                <w:sz w:val="22"/>
                <w:szCs w:val="22"/>
              </w:rPr>
              <w:t>kWh са ПДВ-ом</w:t>
            </w:r>
          </w:p>
        </w:tc>
        <w:tc>
          <w:tcPr>
            <w:tcW w:w="1418" w:type="dxa"/>
            <w:shd w:val="clear" w:color="auto" w:fill="auto"/>
          </w:tcPr>
          <w:p w:rsidR="00B6694B" w:rsidRPr="00742F6A" w:rsidRDefault="00B6694B" w:rsidP="00CE1CEA">
            <w:pPr>
              <w:widowControl w:val="0"/>
              <w:tabs>
                <w:tab w:val="left" w:pos="1440"/>
              </w:tabs>
              <w:suppressAutoHyphens/>
              <w:rPr>
                <w:rFonts w:eastAsia="BookAntiqua-Bold"/>
                <w:bCs/>
                <w:color w:val="000000"/>
                <w:sz w:val="22"/>
                <w:szCs w:val="22"/>
                <w:lang w:val="sr-Cyrl-CS"/>
              </w:rPr>
            </w:pPr>
            <w:r>
              <w:rPr>
                <w:rFonts w:eastAsia="BookAntiqua-Bold"/>
                <w:bCs/>
                <w:color w:val="000000"/>
                <w:sz w:val="22"/>
                <w:szCs w:val="22"/>
                <w:lang w:val="sr-Cyrl-CS"/>
              </w:rPr>
              <w:t>Укупна цена без ПДВ-а за процењене количине</w:t>
            </w:r>
          </w:p>
        </w:tc>
        <w:tc>
          <w:tcPr>
            <w:tcW w:w="1528" w:type="dxa"/>
            <w:shd w:val="clear" w:color="auto" w:fill="auto"/>
          </w:tcPr>
          <w:p w:rsidR="00B6694B" w:rsidRPr="0091128C" w:rsidRDefault="00B6694B" w:rsidP="00CE1CEA">
            <w:pPr>
              <w:widowControl w:val="0"/>
              <w:tabs>
                <w:tab w:val="left" w:pos="1440"/>
              </w:tabs>
              <w:suppressAutoHyphens/>
              <w:rPr>
                <w:rFonts w:eastAsia="BookAntiqua-Bold"/>
                <w:bCs/>
                <w:color w:val="000000"/>
                <w:sz w:val="22"/>
                <w:szCs w:val="22"/>
              </w:rPr>
            </w:pPr>
            <w:r>
              <w:rPr>
                <w:rFonts w:eastAsia="BookAntiqua-Bold"/>
                <w:bCs/>
                <w:color w:val="000000"/>
                <w:sz w:val="22"/>
                <w:szCs w:val="22"/>
              </w:rPr>
              <w:t>Укупна цена са ПДВ-ом за процењене количине</w:t>
            </w:r>
          </w:p>
        </w:tc>
      </w:tr>
      <w:tr w:rsidR="00B6694B" w:rsidRPr="0091128C" w:rsidTr="00CE1CEA">
        <w:tc>
          <w:tcPr>
            <w:tcW w:w="534" w:type="dxa"/>
            <w:shd w:val="clear" w:color="auto" w:fill="auto"/>
          </w:tcPr>
          <w:p w:rsidR="00B6694B" w:rsidRPr="0091128C" w:rsidRDefault="00B6694B" w:rsidP="00CE1CEA">
            <w:pPr>
              <w:widowControl w:val="0"/>
              <w:tabs>
                <w:tab w:val="left" w:pos="1440"/>
              </w:tabs>
              <w:suppressAutoHyphens/>
              <w:rPr>
                <w:rFonts w:eastAsia="BookAntiqua-Bold"/>
                <w:bCs/>
                <w:color w:val="000000"/>
                <w:sz w:val="22"/>
                <w:szCs w:val="22"/>
              </w:rPr>
            </w:pPr>
            <w:r w:rsidRPr="0091128C">
              <w:rPr>
                <w:rFonts w:eastAsia="BookAntiqua-Bold"/>
                <w:bCs/>
                <w:color w:val="000000"/>
                <w:sz w:val="22"/>
                <w:szCs w:val="22"/>
              </w:rPr>
              <w:t>1.</w:t>
            </w:r>
          </w:p>
        </w:tc>
        <w:tc>
          <w:tcPr>
            <w:tcW w:w="1417" w:type="dxa"/>
            <w:shd w:val="clear" w:color="auto" w:fill="auto"/>
          </w:tcPr>
          <w:p w:rsidR="00B6694B" w:rsidRPr="0091128C" w:rsidRDefault="00B6694B" w:rsidP="00CE1CEA">
            <w:pPr>
              <w:widowControl w:val="0"/>
              <w:tabs>
                <w:tab w:val="left" w:pos="1440"/>
              </w:tabs>
              <w:suppressAutoHyphens/>
              <w:rPr>
                <w:rFonts w:eastAsia="BookAntiqua-Bold"/>
                <w:bCs/>
                <w:color w:val="000000"/>
                <w:sz w:val="22"/>
                <w:szCs w:val="22"/>
              </w:rPr>
            </w:pPr>
            <w:r w:rsidRPr="0091128C">
              <w:rPr>
                <w:rFonts w:eastAsia="BookAntiqua-Bold"/>
                <w:bCs/>
                <w:color w:val="000000"/>
                <w:sz w:val="22"/>
                <w:szCs w:val="22"/>
              </w:rPr>
              <w:t>Ел. енергија</w:t>
            </w:r>
          </w:p>
          <w:p w:rsidR="00B6694B" w:rsidRPr="001444AA" w:rsidRDefault="00B6694B" w:rsidP="00CE1CEA">
            <w:pPr>
              <w:widowControl w:val="0"/>
              <w:tabs>
                <w:tab w:val="left" w:pos="1440"/>
              </w:tabs>
              <w:suppressAutoHyphens/>
              <w:rPr>
                <w:rFonts w:eastAsia="BookAntiqua-Bold"/>
                <w:bCs/>
                <w:color w:val="000000"/>
                <w:sz w:val="22"/>
                <w:szCs w:val="22"/>
              </w:rPr>
            </w:pPr>
            <w:r>
              <w:rPr>
                <w:rFonts w:eastAsia="BookAntiqua-Bold"/>
                <w:bCs/>
                <w:color w:val="000000"/>
                <w:sz w:val="22"/>
                <w:szCs w:val="22"/>
              </w:rPr>
              <w:t>VT</w:t>
            </w:r>
          </w:p>
        </w:tc>
        <w:tc>
          <w:tcPr>
            <w:tcW w:w="1134" w:type="dxa"/>
            <w:shd w:val="clear" w:color="auto" w:fill="auto"/>
          </w:tcPr>
          <w:p w:rsidR="00B6694B" w:rsidRPr="0091128C" w:rsidRDefault="00B6694B" w:rsidP="00CE1CEA">
            <w:pPr>
              <w:widowControl w:val="0"/>
              <w:tabs>
                <w:tab w:val="left" w:pos="1440"/>
              </w:tabs>
              <w:suppressAutoHyphens/>
              <w:rPr>
                <w:rFonts w:eastAsia="BookAntiqua-Bold"/>
                <w:bCs/>
                <w:color w:val="000000"/>
                <w:sz w:val="22"/>
                <w:szCs w:val="22"/>
              </w:rPr>
            </w:pPr>
            <w:r w:rsidRPr="0091128C">
              <w:rPr>
                <w:rFonts w:eastAsia="BookAntiqua-Bold"/>
                <w:bCs/>
                <w:color w:val="000000"/>
                <w:sz w:val="22"/>
                <w:szCs w:val="22"/>
              </w:rPr>
              <w:t>kWh</w:t>
            </w:r>
          </w:p>
        </w:tc>
        <w:tc>
          <w:tcPr>
            <w:tcW w:w="992" w:type="dxa"/>
            <w:shd w:val="clear" w:color="auto" w:fill="auto"/>
          </w:tcPr>
          <w:p w:rsidR="00B6694B" w:rsidRPr="0091128C" w:rsidRDefault="00B6694B" w:rsidP="00CE1CEA">
            <w:pPr>
              <w:widowControl w:val="0"/>
              <w:tabs>
                <w:tab w:val="left" w:pos="1440"/>
              </w:tabs>
              <w:suppressAutoHyphens/>
              <w:rPr>
                <w:rFonts w:eastAsia="BookAntiqua-Bold"/>
                <w:bCs/>
                <w:color w:val="000000"/>
                <w:sz w:val="22"/>
                <w:szCs w:val="22"/>
              </w:rPr>
            </w:pPr>
            <w:r>
              <w:rPr>
                <w:rFonts w:eastAsia="BookAntiqua-Bold"/>
                <w:bCs/>
                <w:color w:val="000000"/>
                <w:sz w:val="22"/>
                <w:szCs w:val="22"/>
              </w:rPr>
              <w:t>123700</w:t>
            </w:r>
          </w:p>
        </w:tc>
        <w:tc>
          <w:tcPr>
            <w:tcW w:w="1134" w:type="dxa"/>
            <w:shd w:val="clear" w:color="auto" w:fill="auto"/>
          </w:tcPr>
          <w:p w:rsidR="00B6694B" w:rsidRPr="0091128C" w:rsidRDefault="00B6694B" w:rsidP="00CE1CEA">
            <w:pPr>
              <w:widowControl w:val="0"/>
              <w:tabs>
                <w:tab w:val="left" w:pos="1440"/>
              </w:tabs>
              <w:suppressAutoHyphens/>
              <w:rPr>
                <w:rFonts w:eastAsia="BookAntiqua-Bold"/>
                <w:bCs/>
                <w:color w:val="000000"/>
                <w:sz w:val="22"/>
                <w:szCs w:val="22"/>
              </w:rPr>
            </w:pPr>
          </w:p>
        </w:tc>
        <w:tc>
          <w:tcPr>
            <w:tcW w:w="1134" w:type="dxa"/>
            <w:shd w:val="clear" w:color="auto" w:fill="auto"/>
          </w:tcPr>
          <w:p w:rsidR="00B6694B" w:rsidRPr="00A93164" w:rsidRDefault="00B6694B" w:rsidP="00CE1CEA">
            <w:pPr>
              <w:widowControl w:val="0"/>
              <w:tabs>
                <w:tab w:val="left" w:pos="1440"/>
              </w:tabs>
              <w:suppressAutoHyphens/>
              <w:rPr>
                <w:rFonts w:eastAsia="BookAntiqua-Bold"/>
                <w:bCs/>
                <w:color w:val="000000"/>
                <w:sz w:val="22"/>
                <w:szCs w:val="22"/>
                <w:lang w:val="sr-Cyrl-CS"/>
              </w:rPr>
            </w:pPr>
          </w:p>
        </w:tc>
        <w:tc>
          <w:tcPr>
            <w:tcW w:w="1418" w:type="dxa"/>
            <w:shd w:val="clear" w:color="auto" w:fill="auto"/>
          </w:tcPr>
          <w:p w:rsidR="00B6694B" w:rsidRPr="0091128C" w:rsidRDefault="00B6694B" w:rsidP="00CE1CEA">
            <w:pPr>
              <w:widowControl w:val="0"/>
              <w:tabs>
                <w:tab w:val="left" w:pos="1440"/>
              </w:tabs>
              <w:suppressAutoHyphens/>
              <w:rPr>
                <w:rFonts w:eastAsia="BookAntiqua-Bold"/>
                <w:bCs/>
                <w:color w:val="000000"/>
                <w:sz w:val="22"/>
                <w:szCs w:val="22"/>
              </w:rPr>
            </w:pPr>
          </w:p>
        </w:tc>
        <w:tc>
          <w:tcPr>
            <w:tcW w:w="1528" w:type="dxa"/>
            <w:shd w:val="clear" w:color="auto" w:fill="auto"/>
          </w:tcPr>
          <w:p w:rsidR="00B6694B" w:rsidRPr="0091128C" w:rsidRDefault="00B6694B" w:rsidP="00CE1CEA">
            <w:pPr>
              <w:widowControl w:val="0"/>
              <w:tabs>
                <w:tab w:val="left" w:pos="1440"/>
              </w:tabs>
              <w:suppressAutoHyphens/>
              <w:rPr>
                <w:rFonts w:eastAsia="BookAntiqua-Bold"/>
                <w:bCs/>
                <w:color w:val="000000"/>
                <w:sz w:val="22"/>
                <w:szCs w:val="22"/>
              </w:rPr>
            </w:pPr>
          </w:p>
        </w:tc>
      </w:tr>
      <w:tr w:rsidR="00B6694B" w:rsidRPr="0091128C" w:rsidTr="00CE1CEA">
        <w:tc>
          <w:tcPr>
            <w:tcW w:w="534" w:type="dxa"/>
            <w:shd w:val="clear" w:color="auto" w:fill="auto"/>
          </w:tcPr>
          <w:p w:rsidR="00B6694B" w:rsidRPr="0091128C" w:rsidRDefault="00B6694B" w:rsidP="00CE1CEA">
            <w:pPr>
              <w:widowControl w:val="0"/>
              <w:tabs>
                <w:tab w:val="left" w:pos="1440"/>
              </w:tabs>
              <w:suppressAutoHyphens/>
              <w:rPr>
                <w:rFonts w:eastAsia="BookAntiqua-Bold"/>
                <w:bCs/>
                <w:color w:val="000000"/>
                <w:sz w:val="22"/>
                <w:szCs w:val="22"/>
              </w:rPr>
            </w:pPr>
            <w:r w:rsidRPr="0091128C">
              <w:rPr>
                <w:rFonts w:eastAsia="BookAntiqua-Bold"/>
                <w:bCs/>
                <w:color w:val="000000"/>
                <w:sz w:val="22"/>
                <w:szCs w:val="22"/>
              </w:rPr>
              <w:t>2.</w:t>
            </w:r>
          </w:p>
        </w:tc>
        <w:tc>
          <w:tcPr>
            <w:tcW w:w="1417" w:type="dxa"/>
            <w:shd w:val="clear" w:color="auto" w:fill="auto"/>
          </w:tcPr>
          <w:p w:rsidR="00B6694B" w:rsidRPr="0091128C" w:rsidRDefault="00B6694B" w:rsidP="00CE1CEA">
            <w:pPr>
              <w:widowControl w:val="0"/>
              <w:tabs>
                <w:tab w:val="left" w:pos="1440"/>
              </w:tabs>
              <w:suppressAutoHyphens/>
              <w:rPr>
                <w:rFonts w:eastAsia="BookAntiqua-Bold"/>
                <w:bCs/>
                <w:color w:val="000000"/>
                <w:sz w:val="22"/>
                <w:szCs w:val="22"/>
              </w:rPr>
            </w:pPr>
            <w:r w:rsidRPr="0091128C">
              <w:rPr>
                <w:rFonts w:eastAsia="BookAntiqua-Bold"/>
                <w:bCs/>
                <w:color w:val="000000"/>
                <w:sz w:val="22"/>
                <w:szCs w:val="22"/>
              </w:rPr>
              <w:t>Ел. енергија</w:t>
            </w:r>
          </w:p>
          <w:p w:rsidR="00B6694B" w:rsidRPr="001444AA" w:rsidRDefault="00B6694B" w:rsidP="00CE1CEA">
            <w:pPr>
              <w:widowControl w:val="0"/>
              <w:tabs>
                <w:tab w:val="left" w:pos="1440"/>
              </w:tabs>
              <w:suppressAutoHyphens/>
              <w:rPr>
                <w:rFonts w:eastAsia="BookAntiqua-Bold"/>
                <w:bCs/>
                <w:color w:val="000000"/>
                <w:sz w:val="22"/>
                <w:szCs w:val="22"/>
              </w:rPr>
            </w:pPr>
            <w:r>
              <w:rPr>
                <w:rFonts w:eastAsia="BookAntiqua-Bold"/>
                <w:bCs/>
                <w:color w:val="000000"/>
                <w:sz w:val="22"/>
                <w:szCs w:val="22"/>
              </w:rPr>
              <w:t>NT</w:t>
            </w:r>
          </w:p>
        </w:tc>
        <w:tc>
          <w:tcPr>
            <w:tcW w:w="1134" w:type="dxa"/>
            <w:shd w:val="clear" w:color="auto" w:fill="auto"/>
          </w:tcPr>
          <w:p w:rsidR="00B6694B" w:rsidRPr="0091128C" w:rsidRDefault="00B6694B" w:rsidP="00CE1CEA">
            <w:pPr>
              <w:widowControl w:val="0"/>
              <w:tabs>
                <w:tab w:val="left" w:pos="1440"/>
              </w:tabs>
              <w:suppressAutoHyphens/>
              <w:rPr>
                <w:rFonts w:eastAsia="BookAntiqua-Bold"/>
                <w:bCs/>
                <w:color w:val="000000"/>
                <w:sz w:val="22"/>
                <w:szCs w:val="22"/>
              </w:rPr>
            </w:pPr>
            <w:r w:rsidRPr="0091128C">
              <w:rPr>
                <w:rFonts w:eastAsia="BookAntiqua-Bold"/>
                <w:bCs/>
                <w:color w:val="000000"/>
                <w:sz w:val="22"/>
                <w:szCs w:val="22"/>
              </w:rPr>
              <w:t>kWh</w:t>
            </w:r>
          </w:p>
        </w:tc>
        <w:tc>
          <w:tcPr>
            <w:tcW w:w="992" w:type="dxa"/>
            <w:shd w:val="clear" w:color="auto" w:fill="auto"/>
          </w:tcPr>
          <w:p w:rsidR="00B6694B" w:rsidRPr="0091128C" w:rsidRDefault="00B6694B" w:rsidP="00CE1CEA">
            <w:pPr>
              <w:widowControl w:val="0"/>
              <w:tabs>
                <w:tab w:val="left" w:pos="1440"/>
              </w:tabs>
              <w:suppressAutoHyphens/>
              <w:rPr>
                <w:rFonts w:eastAsia="BookAntiqua-Bold"/>
                <w:bCs/>
                <w:color w:val="000000"/>
                <w:sz w:val="22"/>
                <w:szCs w:val="22"/>
              </w:rPr>
            </w:pPr>
            <w:r>
              <w:rPr>
                <w:rFonts w:eastAsia="BookAntiqua-Bold"/>
                <w:bCs/>
                <w:color w:val="000000"/>
                <w:sz w:val="22"/>
                <w:szCs w:val="22"/>
              </w:rPr>
              <w:t>16500</w:t>
            </w:r>
          </w:p>
        </w:tc>
        <w:tc>
          <w:tcPr>
            <w:tcW w:w="1134" w:type="dxa"/>
            <w:shd w:val="clear" w:color="auto" w:fill="auto"/>
          </w:tcPr>
          <w:p w:rsidR="00B6694B" w:rsidRPr="0091128C" w:rsidRDefault="00B6694B" w:rsidP="00CE1CEA">
            <w:pPr>
              <w:widowControl w:val="0"/>
              <w:tabs>
                <w:tab w:val="left" w:pos="1440"/>
              </w:tabs>
              <w:suppressAutoHyphens/>
              <w:rPr>
                <w:rFonts w:eastAsia="BookAntiqua-Bold"/>
                <w:bCs/>
                <w:color w:val="000000"/>
                <w:sz w:val="22"/>
                <w:szCs w:val="22"/>
              </w:rPr>
            </w:pPr>
          </w:p>
        </w:tc>
        <w:tc>
          <w:tcPr>
            <w:tcW w:w="1134" w:type="dxa"/>
            <w:shd w:val="clear" w:color="auto" w:fill="auto"/>
          </w:tcPr>
          <w:p w:rsidR="00B6694B" w:rsidRPr="00A93164" w:rsidRDefault="00B6694B" w:rsidP="00CE1CEA">
            <w:pPr>
              <w:widowControl w:val="0"/>
              <w:tabs>
                <w:tab w:val="left" w:pos="1440"/>
              </w:tabs>
              <w:suppressAutoHyphens/>
              <w:rPr>
                <w:rFonts w:eastAsia="BookAntiqua-Bold"/>
                <w:bCs/>
                <w:color w:val="000000"/>
                <w:sz w:val="22"/>
                <w:szCs w:val="22"/>
                <w:lang w:val="sr-Cyrl-CS"/>
              </w:rPr>
            </w:pPr>
          </w:p>
        </w:tc>
        <w:tc>
          <w:tcPr>
            <w:tcW w:w="1418" w:type="dxa"/>
            <w:shd w:val="clear" w:color="auto" w:fill="auto"/>
          </w:tcPr>
          <w:p w:rsidR="00B6694B" w:rsidRPr="0091128C" w:rsidRDefault="00B6694B" w:rsidP="00CE1CEA">
            <w:pPr>
              <w:widowControl w:val="0"/>
              <w:tabs>
                <w:tab w:val="left" w:pos="1440"/>
              </w:tabs>
              <w:suppressAutoHyphens/>
              <w:rPr>
                <w:rFonts w:eastAsia="BookAntiqua-Bold"/>
                <w:bCs/>
                <w:color w:val="000000"/>
                <w:sz w:val="22"/>
                <w:szCs w:val="22"/>
              </w:rPr>
            </w:pPr>
          </w:p>
        </w:tc>
        <w:tc>
          <w:tcPr>
            <w:tcW w:w="1528" w:type="dxa"/>
            <w:shd w:val="clear" w:color="auto" w:fill="auto"/>
          </w:tcPr>
          <w:p w:rsidR="00B6694B" w:rsidRPr="0091128C" w:rsidRDefault="00B6694B" w:rsidP="00CE1CEA">
            <w:pPr>
              <w:widowControl w:val="0"/>
              <w:tabs>
                <w:tab w:val="left" w:pos="1440"/>
              </w:tabs>
              <w:suppressAutoHyphens/>
              <w:rPr>
                <w:rFonts w:eastAsia="BookAntiqua-Bold"/>
                <w:bCs/>
                <w:color w:val="000000"/>
                <w:sz w:val="22"/>
                <w:szCs w:val="22"/>
              </w:rPr>
            </w:pPr>
          </w:p>
        </w:tc>
      </w:tr>
      <w:tr w:rsidR="00B6694B" w:rsidRPr="0091128C" w:rsidTr="00CE1CEA">
        <w:tc>
          <w:tcPr>
            <w:tcW w:w="4077" w:type="dxa"/>
            <w:gridSpan w:val="4"/>
            <w:shd w:val="clear" w:color="auto" w:fill="auto"/>
          </w:tcPr>
          <w:p w:rsidR="00B6694B" w:rsidRPr="0091128C" w:rsidRDefault="00B6694B" w:rsidP="00CE1CEA">
            <w:pPr>
              <w:suppressAutoHyphens/>
              <w:autoSpaceDE w:val="0"/>
              <w:autoSpaceDN w:val="0"/>
              <w:adjustRightInd w:val="0"/>
              <w:jc w:val="both"/>
              <w:rPr>
                <w:b/>
                <w:sz w:val="22"/>
                <w:szCs w:val="22"/>
                <w:lang w:eastAsia="ar-SA"/>
              </w:rPr>
            </w:pPr>
          </w:p>
          <w:p w:rsidR="00B6694B" w:rsidRPr="0091128C" w:rsidRDefault="00B6694B" w:rsidP="00CE1CEA">
            <w:pPr>
              <w:suppressAutoHyphens/>
              <w:autoSpaceDE w:val="0"/>
              <w:autoSpaceDN w:val="0"/>
              <w:adjustRightInd w:val="0"/>
              <w:jc w:val="both"/>
              <w:rPr>
                <w:b/>
                <w:sz w:val="22"/>
                <w:szCs w:val="22"/>
                <w:lang w:eastAsia="ar-SA"/>
              </w:rPr>
            </w:pPr>
            <w:r w:rsidRPr="0091128C">
              <w:rPr>
                <w:b/>
                <w:sz w:val="22"/>
                <w:szCs w:val="22"/>
                <w:lang w:eastAsia="ar-SA"/>
              </w:rPr>
              <w:t xml:space="preserve">  </w:t>
            </w:r>
            <w:r>
              <w:rPr>
                <w:b/>
                <w:sz w:val="22"/>
                <w:szCs w:val="22"/>
                <w:lang w:eastAsia="ar-SA"/>
              </w:rPr>
              <w:t xml:space="preserve">                                     УКУПНА</w:t>
            </w:r>
            <w:r w:rsidRPr="0091128C">
              <w:rPr>
                <w:b/>
                <w:sz w:val="22"/>
                <w:szCs w:val="22"/>
                <w:lang w:eastAsia="ar-SA"/>
              </w:rPr>
              <w:t xml:space="preserve"> ЦЕНА</w:t>
            </w:r>
          </w:p>
          <w:p w:rsidR="00B6694B" w:rsidRPr="0091128C" w:rsidRDefault="00B6694B" w:rsidP="00CE1CEA">
            <w:pPr>
              <w:suppressAutoHyphens/>
              <w:autoSpaceDE w:val="0"/>
              <w:autoSpaceDN w:val="0"/>
              <w:adjustRightInd w:val="0"/>
              <w:jc w:val="both"/>
              <w:rPr>
                <w:b/>
                <w:sz w:val="22"/>
                <w:szCs w:val="22"/>
                <w:lang w:eastAsia="ar-SA"/>
              </w:rPr>
            </w:pPr>
          </w:p>
        </w:tc>
        <w:tc>
          <w:tcPr>
            <w:tcW w:w="1134" w:type="dxa"/>
            <w:shd w:val="clear" w:color="auto" w:fill="auto"/>
          </w:tcPr>
          <w:p w:rsidR="00B6694B" w:rsidRDefault="00B6694B" w:rsidP="00CE1CEA">
            <w:pPr>
              <w:rPr>
                <w:b/>
                <w:sz w:val="22"/>
                <w:szCs w:val="22"/>
                <w:lang w:eastAsia="ar-SA"/>
              </w:rPr>
            </w:pPr>
          </w:p>
          <w:p w:rsidR="00B6694B" w:rsidRDefault="00B6694B" w:rsidP="00CE1CEA">
            <w:pPr>
              <w:rPr>
                <w:b/>
                <w:sz w:val="22"/>
                <w:szCs w:val="22"/>
                <w:lang w:eastAsia="ar-SA"/>
              </w:rPr>
            </w:pPr>
          </w:p>
          <w:p w:rsidR="00B6694B" w:rsidRPr="0091128C" w:rsidRDefault="00B6694B" w:rsidP="00CE1CEA">
            <w:pPr>
              <w:suppressAutoHyphens/>
              <w:autoSpaceDE w:val="0"/>
              <w:autoSpaceDN w:val="0"/>
              <w:adjustRightInd w:val="0"/>
              <w:jc w:val="both"/>
              <w:rPr>
                <w:b/>
                <w:sz w:val="22"/>
                <w:szCs w:val="22"/>
                <w:lang w:eastAsia="ar-SA"/>
              </w:rPr>
            </w:pPr>
          </w:p>
        </w:tc>
        <w:tc>
          <w:tcPr>
            <w:tcW w:w="1134" w:type="dxa"/>
            <w:shd w:val="clear" w:color="auto" w:fill="auto"/>
          </w:tcPr>
          <w:p w:rsidR="00B6694B" w:rsidRDefault="00B6694B" w:rsidP="00CE1CEA">
            <w:pPr>
              <w:rPr>
                <w:b/>
                <w:sz w:val="22"/>
                <w:szCs w:val="22"/>
                <w:lang w:eastAsia="ar-SA"/>
              </w:rPr>
            </w:pPr>
          </w:p>
          <w:p w:rsidR="00B6694B" w:rsidRDefault="00B6694B" w:rsidP="00CE1CEA">
            <w:pPr>
              <w:rPr>
                <w:b/>
                <w:sz w:val="22"/>
                <w:szCs w:val="22"/>
                <w:lang w:eastAsia="ar-SA"/>
              </w:rPr>
            </w:pPr>
          </w:p>
          <w:p w:rsidR="00B6694B" w:rsidRPr="0091128C" w:rsidRDefault="00B6694B" w:rsidP="00CE1CEA">
            <w:pPr>
              <w:suppressAutoHyphens/>
              <w:autoSpaceDE w:val="0"/>
              <w:autoSpaceDN w:val="0"/>
              <w:adjustRightInd w:val="0"/>
              <w:jc w:val="both"/>
              <w:rPr>
                <w:b/>
                <w:sz w:val="22"/>
                <w:szCs w:val="22"/>
                <w:lang w:eastAsia="ar-SA"/>
              </w:rPr>
            </w:pPr>
          </w:p>
        </w:tc>
        <w:tc>
          <w:tcPr>
            <w:tcW w:w="1418" w:type="dxa"/>
            <w:shd w:val="clear" w:color="auto" w:fill="auto"/>
          </w:tcPr>
          <w:p w:rsidR="00B6694B" w:rsidRPr="0091128C" w:rsidRDefault="00B6694B" w:rsidP="00CE1CEA">
            <w:pPr>
              <w:suppressAutoHyphens/>
              <w:autoSpaceDE w:val="0"/>
              <w:autoSpaceDN w:val="0"/>
              <w:adjustRightInd w:val="0"/>
              <w:jc w:val="both"/>
              <w:rPr>
                <w:b/>
                <w:sz w:val="22"/>
                <w:szCs w:val="22"/>
                <w:lang w:eastAsia="ar-SA"/>
              </w:rPr>
            </w:pPr>
          </w:p>
        </w:tc>
        <w:tc>
          <w:tcPr>
            <w:tcW w:w="1528" w:type="dxa"/>
            <w:shd w:val="clear" w:color="auto" w:fill="auto"/>
          </w:tcPr>
          <w:p w:rsidR="00B6694B" w:rsidRPr="0091128C" w:rsidRDefault="00B6694B" w:rsidP="00CE1CEA">
            <w:pPr>
              <w:suppressAutoHyphens/>
              <w:autoSpaceDE w:val="0"/>
              <w:autoSpaceDN w:val="0"/>
              <w:adjustRightInd w:val="0"/>
              <w:jc w:val="both"/>
              <w:rPr>
                <w:b/>
                <w:sz w:val="22"/>
                <w:szCs w:val="22"/>
                <w:lang w:eastAsia="ar-SA"/>
              </w:rPr>
            </w:pPr>
          </w:p>
          <w:p w:rsidR="00B6694B" w:rsidRPr="0091128C" w:rsidRDefault="00B6694B" w:rsidP="00CE1CEA">
            <w:pPr>
              <w:suppressAutoHyphens/>
              <w:autoSpaceDE w:val="0"/>
              <w:autoSpaceDN w:val="0"/>
              <w:adjustRightInd w:val="0"/>
              <w:jc w:val="both"/>
              <w:rPr>
                <w:b/>
                <w:sz w:val="22"/>
                <w:szCs w:val="22"/>
                <w:lang w:eastAsia="ar-SA"/>
              </w:rPr>
            </w:pPr>
          </w:p>
        </w:tc>
      </w:tr>
    </w:tbl>
    <w:p w:rsidR="009451CA" w:rsidRPr="009451CA" w:rsidRDefault="009451CA" w:rsidP="009451CA">
      <w:pPr>
        <w:suppressAutoHyphens/>
        <w:spacing w:line="100" w:lineRule="atLeast"/>
        <w:jc w:val="center"/>
        <w:rPr>
          <w:rFonts w:ascii="Cambria" w:eastAsia="SimSun" w:hAnsi="Cambria" w:cs="Cambria"/>
          <w:color w:val="000000"/>
          <w:sz w:val="21"/>
          <w:szCs w:val="21"/>
        </w:rPr>
      </w:pPr>
      <w:r w:rsidRPr="009451CA">
        <w:rPr>
          <w:rFonts w:ascii="Cambria" w:eastAsia="SimSun" w:hAnsi="Cambria" w:cs="Cambria"/>
          <w:color w:val="000000"/>
          <w:sz w:val="21"/>
          <w:szCs w:val="21"/>
        </w:rPr>
        <w:t>Члан 2.</w:t>
      </w:r>
    </w:p>
    <w:p w:rsidR="009451CA" w:rsidRPr="009451CA" w:rsidRDefault="009451CA" w:rsidP="009451CA">
      <w:pPr>
        <w:suppressAutoHyphens/>
        <w:spacing w:line="100" w:lineRule="atLeast"/>
        <w:jc w:val="center"/>
        <w:rPr>
          <w:rFonts w:ascii="Calibri" w:eastAsia="SimSun" w:hAnsi="Calibri" w:cs="Calibri"/>
          <w:sz w:val="22"/>
          <w:szCs w:val="22"/>
        </w:rPr>
      </w:pPr>
    </w:p>
    <w:p w:rsidR="009451CA" w:rsidRDefault="009451CA" w:rsidP="009451CA">
      <w:pPr>
        <w:suppressAutoHyphens/>
        <w:spacing w:line="100" w:lineRule="atLeast"/>
        <w:jc w:val="both"/>
        <w:rPr>
          <w:rFonts w:ascii="Cambria" w:eastAsia="SimSun" w:hAnsi="Cambria" w:cs="Cambria"/>
          <w:color w:val="000000"/>
          <w:sz w:val="21"/>
          <w:szCs w:val="21"/>
        </w:rPr>
      </w:pPr>
      <w:r w:rsidRPr="009451CA">
        <w:rPr>
          <w:rFonts w:ascii="Cambria" w:eastAsia="SimSun" w:hAnsi="Cambria" w:cs="Cambria"/>
          <w:color w:val="000000"/>
          <w:sz w:val="21"/>
          <w:szCs w:val="21"/>
        </w:rPr>
        <w:lastRenderedPageBreak/>
        <w:t>Наручилац се обавезује да плати Испоручиоцу за један кWх електричне енергије цену, без ПДВ‐а, на</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начин исказан у табели датој у члану 1. овог уговора.</w:t>
      </w:r>
    </w:p>
    <w:p w:rsidR="009451CA" w:rsidRPr="009451CA" w:rsidRDefault="009451CA" w:rsidP="009451CA">
      <w:pPr>
        <w:suppressAutoHyphens/>
        <w:spacing w:line="100" w:lineRule="atLeast"/>
        <w:jc w:val="both"/>
        <w:rPr>
          <w:rFonts w:ascii="Calibri" w:eastAsia="SimSun" w:hAnsi="Calibri" w:cs="Calibri"/>
          <w:sz w:val="22"/>
          <w:szCs w:val="22"/>
        </w:rPr>
      </w:pPr>
    </w:p>
    <w:p w:rsidR="009451CA" w:rsidRDefault="009451CA" w:rsidP="009451CA">
      <w:pPr>
        <w:suppressAutoHyphens/>
        <w:spacing w:line="100" w:lineRule="atLeast"/>
        <w:jc w:val="both"/>
        <w:rPr>
          <w:rFonts w:ascii="Cambria" w:eastAsia="SimSun" w:hAnsi="Cambria" w:cs="Cambria"/>
          <w:color w:val="000000"/>
          <w:sz w:val="21"/>
          <w:szCs w:val="21"/>
        </w:rPr>
      </w:pPr>
      <w:r w:rsidRPr="009451CA">
        <w:rPr>
          <w:rFonts w:ascii="Cambria" w:eastAsia="SimSun" w:hAnsi="Cambria" w:cs="Cambria"/>
          <w:color w:val="000000"/>
          <w:sz w:val="21"/>
          <w:szCs w:val="21"/>
        </w:rPr>
        <w:t>Цена је фиксна за уговорени период снабдевања и неће подлегати променама ни из каквог разлога.</w:t>
      </w:r>
    </w:p>
    <w:p w:rsidR="009451CA" w:rsidRPr="009451CA" w:rsidRDefault="009451CA" w:rsidP="009451CA">
      <w:pPr>
        <w:suppressAutoHyphens/>
        <w:spacing w:line="100" w:lineRule="atLeast"/>
        <w:jc w:val="both"/>
        <w:rPr>
          <w:rFonts w:ascii="Calibri" w:eastAsia="SimSun" w:hAnsi="Calibri" w:cs="Calibri"/>
          <w:sz w:val="22"/>
          <w:szCs w:val="22"/>
        </w:rPr>
      </w:pPr>
    </w:p>
    <w:p w:rsidR="009451CA" w:rsidRDefault="009451CA" w:rsidP="009451CA">
      <w:pPr>
        <w:suppressAutoHyphens/>
        <w:spacing w:line="100" w:lineRule="atLeast"/>
        <w:jc w:val="both"/>
        <w:rPr>
          <w:rFonts w:ascii="Cambria" w:eastAsia="SimSun" w:hAnsi="Cambria" w:cs="Cambria"/>
          <w:color w:val="000000"/>
          <w:sz w:val="21"/>
          <w:szCs w:val="21"/>
        </w:rPr>
      </w:pPr>
      <w:r w:rsidRPr="009451CA">
        <w:rPr>
          <w:rFonts w:ascii="Cambria" w:eastAsia="SimSun" w:hAnsi="Cambria" w:cs="Cambria"/>
          <w:color w:val="000000"/>
          <w:sz w:val="21"/>
          <w:szCs w:val="21"/>
        </w:rPr>
        <w:t>У цену из члана 1. овог уговора нису урачунати трошкови приступа и коришћења система за пренос</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електричне енергије, ни трошкови приступа и коришћења система за дистрибуцију електричне енергије, као ни</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накнаде за подстицај повлашћених произвођача електричне енергије.</w:t>
      </w:r>
    </w:p>
    <w:p w:rsidR="009451CA" w:rsidRPr="009451CA" w:rsidRDefault="009451CA" w:rsidP="009451CA">
      <w:pPr>
        <w:suppressAutoHyphens/>
        <w:spacing w:line="100" w:lineRule="atLeast"/>
        <w:jc w:val="both"/>
        <w:rPr>
          <w:rFonts w:ascii="Calibri" w:eastAsia="SimSun" w:hAnsi="Calibri" w:cs="Calibri"/>
          <w:sz w:val="22"/>
          <w:szCs w:val="22"/>
        </w:rPr>
      </w:pPr>
    </w:p>
    <w:p w:rsidR="009451CA" w:rsidRPr="009451CA" w:rsidRDefault="009451CA" w:rsidP="009451CA">
      <w:pPr>
        <w:suppressAutoHyphens/>
        <w:spacing w:line="100" w:lineRule="atLeast"/>
        <w:jc w:val="both"/>
        <w:rPr>
          <w:rFonts w:ascii="Cambria" w:eastAsia="SimSun" w:hAnsi="Cambria" w:cs="Cambria"/>
          <w:color w:val="000000"/>
          <w:sz w:val="21"/>
          <w:szCs w:val="21"/>
        </w:rPr>
      </w:pPr>
      <w:r w:rsidRPr="009451CA">
        <w:rPr>
          <w:rFonts w:ascii="Cambria" w:eastAsia="SimSun" w:hAnsi="Cambria" w:cs="Cambria"/>
          <w:color w:val="000000"/>
          <w:sz w:val="21"/>
          <w:szCs w:val="21"/>
        </w:rPr>
        <w:t>Трошкове из става 3. овог члана Испоручилац ће, у оквиру рачуна, фактурисати Наручиоцу сваког месеца,</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на основу обрачунских величина за места примопредаје Наручиоца, уз примену ценовника за приступ</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систему за пренос електричне енергије и ценовника за приступ систему за дистрибуцију електричне</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енергије, а у складу са важећом Одлуком о цени приступа систему за дистрибуцију електричне енергије</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(„Службени гласник РС“ број: 84/13), односно у складу са Одлуком о утаврђивању методологије за</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одређивање цене приступа систему за дистрибуцију електричне енергије („Службени гласник РС“ број</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105/12).</w:t>
      </w:r>
    </w:p>
    <w:p w:rsidR="009451CA" w:rsidRPr="009451CA" w:rsidRDefault="009451CA" w:rsidP="009451CA">
      <w:pPr>
        <w:suppressAutoHyphens/>
        <w:spacing w:line="100" w:lineRule="atLeast"/>
        <w:jc w:val="both"/>
        <w:rPr>
          <w:rFonts w:ascii="Calibri" w:eastAsia="SimSun" w:hAnsi="Calibri" w:cs="Calibri"/>
          <w:sz w:val="22"/>
          <w:szCs w:val="22"/>
        </w:rPr>
      </w:pPr>
    </w:p>
    <w:p w:rsidR="009451CA" w:rsidRPr="009451CA" w:rsidRDefault="009451CA" w:rsidP="009451CA">
      <w:pPr>
        <w:suppressAutoHyphens/>
        <w:spacing w:line="100" w:lineRule="atLeast"/>
        <w:jc w:val="center"/>
        <w:rPr>
          <w:rFonts w:ascii="Cambria" w:eastAsia="SimSun" w:hAnsi="Cambria" w:cs="Cambria"/>
          <w:color w:val="000000"/>
          <w:sz w:val="21"/>
          <w:szCs w:val="21"/>
        </w:rPr>
      </w:pPr>
      <w:r w:rsidRPr="009451CA">
        <w:rPr>
          <w:rFonts w:ascii="Cambria" w:eastAsia="SimSun" w:hAnsi="Cambria" w:cs="Cambria"/>
          <w:color w:val="000000"/>
          <w:sz w:val="21"/>
          <w:szCs w:val="21"/>
        </w:rPr>
        <w:t>Члан3.</w:t>
      </w:r>
    </w:p>
    <w:p w:rsidR="009451CA" w:rsidRPr="009451CA" w:rsidRDefault="009451CA" w:rsidP="009451CA">
      <w:pPr>
        <w:suppressAutoHyphens/>
        <w:spacing w:line="100" w:lineRule="atLeast"/>
        <w:jc w:val="center"/>
        <w:rPr>
          <w:rFonts w:ascii="Calibri" w:eastAsia="SimSun" w:hAnsi="Calibri" w:cs="Calibri"/>
          <w:sz w:val="22"/>
          <w:szCs w:val="22"/>
        </w:rPr>
      </w:pPr>
    </w:p>
    <w:p w:rsidR="009451CA" w:rsidRPr="009451CA" w:rsidRDefault="009451CA" w:rsidP="009451CA">
      <w:pPr>
        <w:suppressAutoHyphens/>
        <w:spacing w:line="100" w:lineRule="atLeast"/>
        <w:jc w:val="both"/>
        <w:rPr>
          <w:rFonts w:ascii="Cambria" w:eastAsia="SimSun" w:hAnsi="Cambria" w:cs="Cambria"/>
          <w:color w:val="000000"/>
          <w:sz w:val="21"/>
          <w:szCs w:val="21"/>
        </w:rPr>
      </w:pPr>
      <w:r w:rsidRPr="009451CA">
        <w:rPr>
          <w:rFonts w:ascii="Cambria" w:eastAsia="SimSun" w:hAnsi="Cambria" w:cs="Cambria"/>
          <w:color w:val="000000"/>
          <w:sz w:val="21"/>
          <w:szCs w:val="21"/>
        </w:rPr>
        <w:t>Испоручилац се обавезује да ће Наручиоцу непрекидно (од 00,00 до 24,00 сати) испоручивати електричу енергију, за све време важења овог уговора, на начин и под условима утврђеним уговором.</w:t>
      </w:r>
    </w:p>
    <w:p w:rsidR="009451CA" w:rsidRPr="009451CA" w:rsidRDefault="009451CA" w:rsidP="009451CA">
      <w:pPr>
        <w:suppressAutoHyphens/>
        <w:spacing w:line="100" w:lineRule="atLeast"/>
        <w:rPr>
          <w:rFonts w:ascii="Calibri" w:eastAsia="SimSun" w:hAnsi="Calibri" w:cs="Calibri"/>
          <w:sz w:val="22"/>
          <w:szCs w:val="22"/>
        </w:rPr>
      </w:pPr>
    </w:p>
    <w:p w:rsidR="009451CA" w:rsidRPr="009451CA" w:rsidRDefault="009451CA" w:rsidP="009451CA">
      <w:pPr>
        <w:suppressAutoHyphens/>
        <w:spacing w:line="100" w:lineRule="atLeast"/>
        <w:jc w:val="center"/>
        <w:rPr>
          <w:rFonts w:ascii="Cambria" w:eastAsia="SimSun" w:hAnsi="Cambria" w:cs="Cambria"/>
          <w:color w:val="000000"/>
          <w:sz w:val="21"/>
          <w:szCs w:val="21"/>
        </w:rPr>
      </w:pPr>
      <w:r w:rsidRPr="009451CA">
        <w:rPr>
          <w:rFonts w:ascii="Cambria" w:eastAsia="SimSun" w:hAnsi="Cambria" w:cs="Cambria"/>
          <w:color w:val="000000"/>
          <w:sz w:val="21"/>
          <w:szCs w:val="21"/>
        </w:rPr>
        <w:t>Члан 4.</w:t>
      </w:r>
    </w:p>
    <w:p w:rsidR="009451CA" w:rsidRPr="009451CA" w:rsidRDefault="009451CA" w:rsidP="009451CA">
      <w:pPr>
        <w:suppressAutoHyphens/>
        <w:spacing w:line="100" w:lineRule="atLeast"/>
        <w:jc w:val="center"/>
        <w:rPr>
          <w:rFonts w:ascii="Calibri" w:eastAsia="SimSun" w:hAnsi="Calibri" w:cs="Calibri"/>
          <w:sz w:val="22"/>
          <w:szCs w:val="22"/>
        </w:rPr>
      </w:pPr>
    </w:p>
    <w:p w:rsidR="009451CA" w:rsidRPr="009451CA" w:rsidRDefault="009451CA" w:rsidP="009451CA">
      <w:pPr>
        <w:suppressAutoHyphens/>
        <w:spacing w:line="100" w:lineRule="atLeast"/>
        <w:jc w:val="both"/>
        <w:rPr>
          <w:rFonts w:ascii="Cambria" w:eastAsia="SimSun" w:hAnsi="Cambria" w:cs="Cambria"/>
          <w:color w:val="000000"/>
          <w:sz w:val="21"/>
          <w:szCs w:val="21"/>
        </w:rPr>
      </w:pPr>
      <w:r w:rsidRPr="009451CA">
        <w:rPr>
          <w:rFonts w:ascii="Cambria" w:eastAsia="SimSun" w:hAnsi="Cambria" w:cs="Cambria"/>
          <w:color w:val="000000"/>
          <w:sz w:val="21"/>
          <w:szCs w:val="21"/>
        </w:rPr>
        <w:t>Испоручилац се обавезује да електричну енергију испоручује у свему према спецификацији Наручиоца, у</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складу са важећим прописима, професионалним стандардима, нормативима струке и добрим пословним</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обичајима.</w:t>
      </w:r>
    </w:p>
    <w:p w:rsidR="009451CA" w:rsidRPr="009451CA" w:rsidRDefault="009451CA" w:rsidP="009451CA">
      <w:pPr>
        <w:suppressAutoHyphens/>
        <w:spacing w:line="100" w:lineRule="atLeast"/>
        <w:rPr>
          <w:rFonts w:ascii="Calibri" w:eastAsia="SimSun" w:hAnsi="Calibri" w:cs="Calibri"/>
          <w:sz w:val="22"/>
          <w:szCs w:val="22"/>
        </w:rPr>
      </w:pPr>
    </w:p>
    <w:p w:rsidR="009451CA" w:rsidRPr="009451CA" w:rsidRDefault="009451CA" w:rsidP="009451CA">
      <w:pPr>
        <w:suppressAutoHyphens/>
        <w:spacing w:line="100" w:lineRule="atLeast"/>
        <w:jc w:val="center"/>
        <w:rPr>
          <w:rFonts w:ascii="Cambria" w:eastAsia="SimSun" w:hAnsi="Cambria" w:cs="Cambria"/>
          <w:color w:val="000000"/>
          <w:sz w:val="21"/>
          <w:szCs w:val="21"/>
        </w:rPr>
      </w:pPr>
      <w:r w:rsidRPr="009451CA">
        <w:rPr>
          <w:rFonts w:ascii="Cambria" w:eastAsia="SimSun" w:hAnsi="Cambria" w:cs="Cambria"/>
          <w:color w:val="000000"/>
          <w:sz w:val="21"/>
          <w:szCs w:val="21"/>
        </w:rPr>
        <w:t>Члан 5.</w:t>
      </w:r>
    </w:p>
    <w:p w:rsidR="009451CA" w:rsidRPr="009451CA" w:rsidRDefault="009451CA" w:rsidP="009451CA">
      <w:pPr>
        <w:suppressAutoHyphens/>
        <w:spacing w:line="100" w:lineRule="atLeast"/>
        <w:jc w:val="center"/>
        <w:rPr>
          <w:rFonts w:ascii="Calibri" w:eastAsia="SimSun" w:hAnsi="Calibri" w:cs="Calibri"/>
          <w:sz w:val="22"/>
          <w:szCs w:val="22"/>
        </w:rPr>
      </w:pPr>
    </w:p>
    <w:p w:rsidR="009451CA" w:rsidRPr="009451CA" w:rsidRDefault="009451CA" w:rsidP="009451CA">
      <w:pPr>
        <w:suppressAutoHyphens/>
        <w:spacing w:line="100" w:lineRule="atLeast"/>
        <w:rPr>
          <w:rFonts w:ascii="Calibri" w:eastAsia="SimSun" w:hAnsi="Calibri" w:cs="Calibri"/>
          <w:sz w:val="22"/>
          <w:szCs w:val="22"/>
        </w:rPr>
      </w:pPr>
      <w:r w:rsidRPr="009451CA">
        <w:rPr>
          <w:rFonts w:ascii="Cambria" w:eastAsia="SimSun" w:hAnsi="Cambria" w:cs="Cambria"/>
          <w:color w:val="000000"/>
          <w:sz w:val="21"/>
          <w:szCs w:val="21"/>
        </w:rPr>
        <w:t>Уговорне стране су сагласне да обавезу снабдевања и продаје, односно преузимања и плаћања</w:t>
      </w:r>
    </w:p>
    <w:p w:rsidR="009451CA" w:rsidRPr="009451CA" w:rsidRDefault="009451CA" w:rsidP="009451CA">
      <w:pPr>
        <w:suppressAutoHyphens/>
        <w:spacing w:line="100" w:lineRule="atLeast"/>
        <w:rPr>
          <w:rFonts w:ascii="Cambria" w:eastAsia="SimSun" w:hAnsi="Cambria" w:cs="Cambria"/>
          <w:color w:val="000000"/>
          <w:sz w:val="21"/>
          <w:szCs w:val="21"/>
        </w:rPr>
      </w:pPr>
      <w:r w:rsidRPr="009451CA">
        <w:rPr>
          <w:rFonts w:ascii="Cambria" w:eastAsia="SimSun" w:hAnsi="Cambria" w:cs="Cambria"/>
          <w:color w:val="000000"/>
          <w:sz w:val="21"/>
          <w:szCs w:val="21"/>
        </w:rPr>
        <w:t>електричне енергије изврше према следећем:</w:t>
      </w:r>
    </w:p>
    <w:p w:rsidR="009451CA" w:rsidRPr="009451CA" w:rsidRDefault="009451CA" w:rsidP="009451CA">
      <w:pPr>
        <w:suppressAutoHyphens/>
        <w:spacing w:line="100" w:lineRule="atLeast"/>
        <w:rPr>
          <w:rFonts w:ascii="Calibri" w:eastAsia="SimSun" w:hAnsi="Calibri" w:cs="Calibri"/>
          <w:sz w:val="22"/>
          <w:szCs w:val="22"/>
        </w:rPr>
      </w:pPr>
    </w:p>
    <w:p w:rsidR="009451CA" w:rsidRPr="009451CA" w:rsidRDefault="002F19E4" w:rsidP="009451CA">
      <w:pPr>
        <w:suppressAutoHyphens/>
        <w:spacing w:line="100" w:lineRule="atLeast"/>
        <w:rPr>
          <w:rFonts w:ascii="Cambria" w:eastAsia="SimSun" w:hAnsi="Cambria" w:cs="Cambria"/>
          <w:color w:val="000000"/>
          <w:sz w:val="21"/>
          <w:szCs w:val="21"/>
        </w:rPr>
      </w:pPr>
      <w:r>
        <w:rPr>
          <w:rFonts w:ascii="Cambria" w:eastAsia="SimSun" w:hAnsi="Cambria" w:cs="Cambria"/>
          <w:color w:val="000000"/>
          <w:sz w:val="21"/>
          <w:szCs w:val="21"/>
        </w:rPr>
        <w:t>Испоручилац спроводи</w:t>
      </w:r>
      <w:r w:rsidR="009451CA" w:rsidRPr="009451CA">
        <w:rPr>
          <w:rFonts w:ascii="Cambria" w:eastAsia="SimSun" w:hAnsi="Cambria" w:cs="Cambria"/>
          <w:color w:val="000000"/>
          <w:sz w:val="21"/>
          <w:szCs w:val="21"/>
        </w:rPr>
        <w:t>потпуно снабдевање електричном енергијом са балансном одговорношћу.</w:t>
      </w:r>
    </w:p>
    <w:p w:rsidR="009451CA" w:rsidRPr="009451CA" w:rsidRDefault="009451CA" w:rsidP="009451CA">
      <w:pPr>
        <w:suppressAutoHyphens/>
        <w:spacing w:line="100" w:lineRule="atLeast"/>
        <w:rPr>
          <w:rFonts w:ascii="Calibri" w:eastAsia="SimSun" w:hAnsi="Calibri" w:cs="Calibri"/>
          <w:sz w:val="22"/>
          <w:szCs w:val="22"/>
        </w:rPr>
      </w:pPr>
    </w:p>
    <w:p w:rsidR="009451CA" w:rsidRPr="009451CA" w:rsidRDefault="009451CA" w:rsidP="009451CA">
      <w:pPr>
        <w:suppressAutoHyphens/>
        <w:spacing w:line="100" w:lineRule="atLeast"/>
        <w:rPr>
          <w:rFonts w:ascii="Cambria" w:eastAsia="SimSun" w:hAnsi="Cambria" w:cs="Cambria"/>
          <w:color w:val="000000"/>
          <w:sz w:val="21"/>
          <w:szCs w:val="21"/>
        </w:rPr>
      </w:pPr>
      <w:r w:rsidRPr="009451CA">
        <w:rPr>
          <w:rFonts w:ascii="Cambria" w:eastAsia="SimSun" w:hAnsi="Cambria" w:cs="Cambria"/>
          <w:color w:val="000000"/>
          <w:sz w:val="21"/>
          <w:szCs w:val="21"/>
        </w:rPr>
        <w:t>Период испоруке: годину дана од дана закључења уговора, од 00:00 до 24:00 часа.</w:t>
      </w:r>
    </w:p>
    <w:p w:rsidR="009451CA" w:rsidRPr="009451CA" w:rsidRDefault="009451CA" w:rsidP="009451CA">
      <w:pPr>
        <w:suppressAutoHyphens/>
        <w:spacing w:line="100" w:lineRule="atLeast"/>
        <w:rPr>
          <w:rFonts w:ascii="Calibri" w:eastAsia="SimSun" w:hAnsi="Calibri" w:cs="Calibri"/>
          <w:sz w:val="22"/>
          <w:szCs w:val="22"/>
        </w:rPr>
      </w:pPr>
    </w:p>
    <w:p w:rsidR="009451CA" w:rsidRPr="009451CA" w:rsidRDefault="009451CA" w:rsidP="009451CA">
      <w:pPr>
        <w:suppressAutoHyphens/>
        <w:spacing w:line="100" w:lineRule="atLeast"/>
        <w:rPr>
          <w:rFonts w:ascii="Cambria" w:eastAsia="SimSun" w:hAnsi="Cambria" w:cs="Cambria"/>
          <w:color w:val="000000"/>
          <w:sz w:val="21"/>
          <w:szCs w:val="21"/>
        </w:rPr>
      </w:pPr>
      <w:r w:rsidRPr="009451CA">
        <w:rPr>
          <w:rFonts w:ascii="Cambria" w:eastAsia="SimSun" w:hAnsi="Cambria" w:cs="Cambria"/>
          <w:color w:val="000000"/>
          <w:sz w:val="21"/>
          <w:szCs w:val="21"/>
        </w:rPr>
        <w:t>Количина енергије: на основу остварене потрошње Наручиоца.</w:t>
      </w:r>
    </w:p>
    <w:p w:rsidR="009451CA" w:rsidRPr="009451CA" w:rsidRDefault="009451CA" w:rsidP="009451CA">
      <w:pPr>
        <w:suppressAutoHyphens/>
        <w:spacing w:line="100" w:lineRule="atLeast"/>
        <w:rPr>
          <w:rFonts w:ascii="Calibri" w:eastAsia="SimSun" w:hAnsi="Calibri" w:cs="Calibri"/>
          <w:sz w:val="22"/>
          <w:szCs w:val="22"/>
        </w:rPr>
      </w:pPr>
    </w:p>
    <w:p w:rsidR="009451CA" w:rsidRPr="009451CA" w:rsidRDefault="002F19E4" w:rsidP="009451CA">
      <w:pPr>
        <w:suppressAutoHyphens/>
        <w:spacing w:line="100" w:lineRule="atLeast"/>
        <w:rPr>
          <w:rFonts w:ascii="Cambria" w:eastAsia="SimSun" w:hAnsi="Cambria" w:cs="Cambria"/>
          <w:color w:val="000000"/>
          <w:sz w:val="21"/>
          <w:szCs w:val="21"/>
        </w:rPr>
      </w:pPr>
      <w:r>
        <w:rPr>
          <w:rFonts w:ascii="Cambria" w:eastAsia="SimSun" w:hAnsi="Cambria" w:cs="Cambria"/>
          <w:color w:val="000000"/>
          <w:sz w:val="21"/>
          <w:szCs w:val="21"/>
        </w:rPr>
        <w:t>Место испоруке:  Обрачунск</w:t>
      </w:r>
      <w:r>
        <w:rPr>
          <w:rFonts w:ascii="Cambria" w:eastAsia="SimSun" w:hAnsi="Cambria" w:cs="Cambria"/>
          <w:color w:val="000000"/>
          <w:sz w:val="21"/>
          <w:szCs w:val="21"/>
          <w:lang w:val="sr-Cyrl-CS"/>
        </w:rPr>
        <w:t>о</w:t>
      </w:r>
      <w:r>
        <w:rPr>
          <w:rFonts w:ascii="Cambria" w:eastAsia="SimSun" w:hAnsi="Cambria" w:cs="Cambria"/>
          <w:color w:val="000000"/>
          <w:sz w:val="21"/>
          <w:szCs w:val="21"/>
        </w:rPr>
        <w:t xml:space="preserve"> мерн</w:t>
      </w:r>
      <w:r>
        <w:rPr>
          <w:rFonts w:ascii="Cambria" w:eastAsia="SimSun" w:hAnsi="Cambria" w:cs="Cambria"/>
          <w:color w:val="000000"/>
          <w:sz w:val="21"/>
          <w:szCs w:val="21"/>
          <w:lang w:val="sr-Cyrl-CS"/>
        </w:rPr>
        <w:t>о</w:t>
      </w:r>
      <w:r>
        <w:rPr>
          <w:rFonts w:ascii="Cambria" w:eastAsia="SimSun" w:hAnsi="Cambria" w:cs="Cambria"/>
          <w:color w:val="000000"/>
          <w:sz w:val="21"/>
          <w:szCs w:val="21"/>
        </w:rPr>
        <w:t xml:space="preserve"> мест</w:t>
      </w:r>
      <w:r>
        <w:rPr>
          <w:rFonts w:ascii="Cambria" w:eastAsia="SimSun" w:hAnsi="Cambria" w:cs="Cambria"/>
          <w:color w:val="000000"/>
          <w:sz w:val="21"/>
          <w:szCs w:val="21"/>
          <w:lang w:val="sr-Cyrl-CS"/>
        </w:rPr>
        <w:t>о</w:t>
      </w:r>
      <w:r w:rsidR="009451CA" w:rsidRPr="009451CA">
        <w:rPr>
          <w:rFonts w:ascii="Cambria" w:eastAsia="SimSun" w:hAnsi="Cambria" w:cs="Cambria"/>
          <w:color w:val="000000"/>
          <w:sz w:val="21"/>
          <w:szCs w:val="21"/>
        </w:rPr>
        <w:t xml:space="preserve"> Наручиоца прикључена на дистрибутивни систем у складу</w:t>
      </w:r>
      <w:r w:rsidR="009451CA" w:rsidRPr="009451CA">
        <w:rPr>
          <w:rFonts w:ascii="Calibri" w:eastAsia="SimSun" w:hAnsi="Calibri" w:cs="Calibri"/>
          <w:sz w:val="22"/>
          <w:szCs w:val="22"/>
        </w:rPr>
        <w:t xml:space="preserve"> </w:t>
      </w:r>
      <w:r w:rsidR="009451CA" w:rsidRPr="009451CA">
        <w:rPr>
          <w:rFonts w:ascii="Cambria" w:eastAsia="SimSun" w:hAnsi="Cambria" w:cs="Cambria"/>
          <w:color w:val="000000"/>
          <w:sz w:val="21"/>
          <w:szCs w:val="21"/>
        </w:rPr>
        <w:t>са постојећим ознакама ЕД из табела које су саставни део овог уговора.</w:t>
      </w:r>
    </w:p>
    <w:p w:rsidR="009451CA" w:rsidRPr="009451CA" w:rsidRDefault="009451CA" w:rsidP="009451CA">
      <w:pPr>
        <w:suppressAutoHyphens/>
        <w:spacing w:line="100" w:lineRule="atLeast"/>
        <w:rPr>
          <w:rFonts w:ascii="Calibri" w:eastAsia="SimSun" w:hAnsi="Calibri" w:cs="Calibri"/>
          <w:sz w:val="22"/>
          <w:szCs w:val="22"/>
        </w:rPr>
      </w:pPr>
    </w:p>
    <w:p w:rsidR="009451CA" w:rsidRPr="009451CA" w:rsidRDefault="009451CA" w:rsidP="009451CA">
      <w:pPr>
        <w:suppressAutoHyphens/>
        <w:spacing w:line="100" w:lineRule="atLeast"/>
        <w:rPr>
          <w:rFonts w:ascii="Cambria" w:eastAsia="SimSun" w:hAnsi="Cambria" w:cs="Cambria"/>
          <w:color w:val="000000"/>
          <w:sz w:val="21"/>
          <w:szCs w:val="21"/>
        </w:rPr>
      </w:pPr>
      <w:r w:rsidRPr="009451CA">
        <w:rPr>
          <w:rFonts w:ascii="Cambria" w:eastAsia="SimSun" w:hAnsi="Cambria" w:cs="Cambria"/>
          <w:color w:val="000000"/>
          <w:sz w:val="21"/>
          <w:szCs w:val="21"/>
        </w:rPr>
        <w:t>Испоручилац се обавезује да врста и ниво квалитета испоручене електричне енегије буде у складу са</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Правилима о раду преносног ситема (''Службени гласник РС'', број 55/8 и 3/12).</w:t>
      </w:r>
    </w:p>
    <w:p w:rsidR="009451CA" w:rsidRPr="009451CA" w:rsidRDefault="009451CA" w:rsidP="009451CA">
      <w:pPr>
        <w:suppressAutoHyphens/>
        <w:spacing w:line="100" w:lineRule="atLeast"/>
        <w:jc w:val="both"/>
        <w:rPr>
          <w:rFonts w:ascii="Calibri" w:eastAsia="SimSun" w:hAnsi="Calibri" w:cs="Calibri"/>
          <w:sz w:val="22"/>
          <w:szCs w:val="22"/>
        </w:rPr>
      </w:pPr>
    </w:p>
    <w:p w:rsidR="009451CA" w:rsidRPr="009451CA" w:rsidRDefault="009451CA" w:rsidP="009451CA">
      <w:pPr>
        <w:suppressAutoHyphens/>
        <w:spacing w:line="100" w:lineRule="atLeast"/>
        <w:jc w:val="both"/>
        <w:rPr>
          <w:rFonts w:ascii="Cambria" w:eastAsia="SimSun" w:hAnsi="Cambria" w:cs="Cambria"/>
          <w:color w:val="000000"/>
          <w:sz w:val="21"/>
          <w:szCs w:val="21"/>
        </w:rPr>
      </w:pPr>
      <w:r w:rsidRPr="009451CA">
        <w:rPr>
          <w:rFonts w:ascii="Cambria" w:eastAsia="SimSun" w:hAnsi="Cambria" w:cs="Cambria"/>
          <w:color w:val="000000"/>
          <w:sz w:val="21"/>
          <w:szCs w:val="21"/>
        </w:rPr>
        <w:t>Испоручилац се обавезује да испоручи електричну енергију у складу са Одлуком о усвајању правила о</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раду тржишта електричне енергије (''Службени гласник РС'' број 120/12), Правилима о раду преносног</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система, Правилима о раду дистрибутивног система и Уредбом о условима испоруке електричне енергије,</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као и другим подзаконским прописима који регулишу испоруку електричне енергије.</w:t>
      </w:r>
    </w:p>
    <w:p w:rsidR="009451CA" w:rsidRPr="009451CA" w:rsidRDefault="009451CA" w:rsidP="009451CA">
      <w:pPr>
        <w:suppressAutoHyphens/>
        <w:spacing w:line="100" w:lineRule="atLeast"/>
        <w:jc w:val="both"/>
        <w:rPr>
          <w:rFonts w:ascii="Calibri" w:eastAsia="SimSun" w:hAnsi="Calibri" w:cs="Calibri"/>
          <w:sz w:val="22"/>
          <w:szCs w:val="22"/>
        </w:rPr>
      </w:pPr>
    </w:p>
    <w:p w:rsidR="009451CA" w:rsidRPr="009451CA" w:rsidRDefault="009451CA" w:rsidP="009451CA">
      <w:pPr>
        <w:suppressAutoHyphens/>
        <w:spacing w:line="100" w:lineRule="atLeast"/>
        <w:jc w:val="both"/>
        <w:rPr>
          <w:rFonts w:ascii="Cambria" w:eastAsia="SimSun" w:hAnsi="Cambria" w:cs="Cambria"/>
          <w:color w:val="000000"/>
          <w:sz w:val="21"/>
          <w:szCs w:val="21"/>
        </w:rPr>
      </w:pPr>
      <w:r w:rsidRPr="009451CA">
        <w:rPr>
          <w:rFonts w:ascii="Cambria" w:eastAsia="SimSun" w:hAnsi="Cambria" w:cs="Cambria"/>
          <w:color w:val="000000"/>
          <w:sz w:val="21"/>
          <w:szCs w:val="21"/>
        </w:rPr>
        <w:t>Наручилац се обавезује да Испоручиоцу изврши плаћање у року од ____ , дана, од дана службеног пријема</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исправне фактуре за испоручене количине електричне енергије, потврђене од стране Испоручиоца, на рачун</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број __________________________________________, код __________________________ банке.</w:t>
      </w:r>
    </w:p>
    <w:p w:rsidR="009451CA" w:rsidRPr="009451CA" w:rsidRDefault="009451CA" w:rsidP="009451CA">
      <w:pPr>
        <w:suppressAutoHyphens/>
        <w:spacing w:line="100" w:lineRule="atLeast"/>
        <w:rPr>
          <w:rFonts w:ascii="Calibri" w:eastAsia="SimSun" w:hAnsi="Calibri" w:cs="Calibri"/>
          <w:sz w:val="22"/>
          <w:szCs w:val="22"/>
        </w:rPr>
      </w:pPr>
    </w:p>
    <w:p w:rsidR="009451CA" w:rsidRPr="009451CA" w:rsidRDefault="009451CA" w:rsidP="009451CA">
      <w:pPr>
        <w:suppressAutoHyphens/>
        <w:spacing w:line="100" w:lineRule="atLeast"/>
        <w:jc w:val="center"/>
        <w:rPr>
          <w:rFonts w:ascii="Cambria" w:eastAsia="SimSun" w:hAnsi="Cambria" w:cs="Cambria"/>
          <w:color w:val="000000"/>
          <w:sz w:val="21"/>
          <w:szCs w:val="21"/>
        </w:rPr>
      </w:pPr>
      <w:r w:rsidRPr="009451CA">
        <w:rPr>
          <w:rFonts w:ascii="Cambria" w:eastAsia="SimSun" w:hAnsi="Cambria" w:cs="Cambria"/>
          <w:color w:val="000000"/>
          <w:sz w:val="21"/>
          <w:szCs w:val="21"/>
        </w:rPr>
        <w:t>Члан 6.</w:t>
      </w:r>
    </w:p>
    <w:p w:rsidR="009451CA" w:rsidRPr="009451CA" w:rsidRDefault="009451CA" w:rsidP="009451CA">
      <w:pPr>
        <w:suppressAutoHyphens/>
        <w:spacing w:line="100" w:lineRule="atLeast"/>
        <w:jc w:val="center"/>
        <w:rPr>
          <w:rFonts w:ascii="Calibri" w:eastAsia="SimSun" w:hAnsi="Calibri" w:cs="Calibri"/>
          <w:sz w:val="22"/>
          <w:szCs w:val="22"/>
        </w:rPr>
      </w:pPr>
    </w:p>
    <w:p w:rsidR="009451CA" w:rsidRDefault="009451CA" w:rsidP="009451CA">
      <w:pPr>
        <w:suppressAutoHyphens/>
        <w:spacing w:line="100" w:lineRule="atLeast"/>
        <w:rPr>
          <w:rFonts w:ascii="Cambria" w:eastAsia="SimSun" w:hAnsi="Cambria" w:cs="Cambria"/>
          <w:color w:val="000000"/>
          <w:sz w:val="21"/>
          <w:szCs w:val="21"/>
        </w:rPr>
      </w:pPr>
      <w:r w:rsidRPr="009451CA">
        <w:rPr>
          <w:rFonts w:ascii="Cambria" w:eastAsia="SimSun" w:hAnsi="Cambria" w:cs="Cambria"/>
          <w:color w:val="000000"/>
          <w:sz w:val="21"/>
          <w:szCs w:val="21"/>
        </w:rPr>
        <w:t>Испоручилац сноси све ризике, у вези са преносом и испоруком електричне енергије до места испоруке</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Наручиоца.</w:t>
      </w:r>
    </w:p>
    <w:p w:rsidR="009451CA" w:rsidRPr="009451CA" w:rsidRDefault="009451CA" w:rsidP="009451CA">
      <w:pPr>
        <w:suppressAutoHyphens/>
        <w:spacing w:line="100" w:lineRule="atLeast"/>
        <w:rPr>
          <w:rFonts w:ascii="Calibri" w:eastAsia="SimSun" w:hAnsi="Calibri" w:cs="Calibri"/>
          <w:sz w:val="22"/>
          <w:szCs w:val="22"/>
        </w:rPr>
      </w:pPr>
    </w:p>
    <w:p w:rsidR="009451CA" w:rsidRDefault="009451CA" w:rsidP="009451CA">
      <w:pPr>
        <w:suppressAutoHyphens/>
        <w:spacing w:line="100" w:lineRule="atLeast"/>
        <w:jc w:val="both"/>
        <w:rPr>
          <w:rFonts w:ascii="Cambria" w:eastAsia="SimSun" w:hAnsi="Cambria" w:cs="Cambria"/>
          <w:color w:val="000000"/>
          <w:sz w:val="21"/>
          <w:szCs w:val="21"/>
        </w:rPr>
      </w:pPr>
      <w:r w:rsidRPr="009451CA">
        <w:rPr>
          <w:rFonts w:ascii="Cambria" w:eastAsia="SimSun" w:hAnsi="Cambria" w:cs="Cambria"/>
          <w:color w:val="000000"/>
          <w:sz w:val="21"/>
          <w:szCs w:val="21"/>
        </w:rPr>
        <w:t>Испоручилац је дужан да даном потписивања овог уговора поступи у складу са чланом 141. став 5.</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Закона о енергетици (''Службени гласник РС'' бр. 57/11, 80/11‐ исправка, 93/12, 124/12), односно да</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закључи и Наручиоцу достави:</w:t>
      </w:r>
    </w:p>
    <w:p w:rsidR="009451CA" w:rsidRPr="009451CA" w:rsidRDefault="009451CA" w:rsidP="009451CA">
      <w:pPr>
        <w:suppressAutoHyphens/>
        <w:spacing w:line="100" w:lineRule="atLeast"/>
        <w:jc w:val="both"/>
        <w:rPr>
          <w:rFonts w:ascii="Calibri" w:eastAsia="SimSun" w:hAnsi="Calibri" w:cs="Calibri"/>
          <w:sz w:val="22"/>
          <w:szCs w:val="22"/>
        </w:rPr>
      </w:pPr>
    </w:p>
    <w:p w:rsidR="009451CA" w:rsidRPr="009451CA" w:rsidRDefault="009451CA" w:rsidP="009451CA">
      <w:pPr>
        <w:suppressAutoHyphens/>
        <w:spacing w:line="100" w:lineRule="atLeast"/>
        <w:jc w:val="both"/>
        <w:rPr>
          <w:rFonts w:ascii="Calibri" w:eastAsia="SimSun" w:hAnsi="Calibri" w:cs="Calibri"/>
          <w:sz w:val="22"/>
          <w:szCs w:val="22"/>
        </w:rPr>
      </w:pPr>
      <w:r w:rsidRPr="009451CA">
        <w:rPr>
          <w:rFonts w:ascii="TimesNewRomanPSMT" w:eastAsia="SimSun" w:hAnsi="TimesNewRomanPSMT" w:cs="TimesNewRomanPSMT"/>
          <w:color w:val="000000"/>
          <w:sz w:val="21"/>
          <w:szCs w:val="21"/>
        </w:rPr>
        <w:t xml:space="preserve">- </w:t>
      </w:r>
      <w:r w:rsidRPr="009451CA">
        <w:rPr>
          <w:rFonts w:ascii="Cambria" w:eastAsia="SimSun" w:hAnsi="Cambria" w:cs="Cambria"/>
          <w:color w:val="000000"/>
          <w:sz w:val="21"/>
          <w:szCs w:val="21"/>
        </w:rPr>
        <w:t>Уговор о приступу систему са оператором система на који су прикључени објекти Наручиоца,</w:t>
      </w:r>
    </w:p>
    <w:p w:rsidR="009451CA" w:rsidRDefault="009451CA" w:rsidP="009451CA">
      <w:pPr>
        <w:suppressAutoHyphens/>
        <w:spacing w:line="100" w:lineRule="atLeast"/>
        <w:jc w:val="both"/>
        <w:rPr>
          <w:rFonts w:ascii="Cambria" w:eastAsia="SimSun" w:hAnsi="Cambria" w:cs="Cambria"/>
          <w:color w:val="000000"/>
          <w:sz w:val="21"/>
          <w:szCs w:val="21"/>
        </w:rPr>
      </w:pPr>
      <w:r w:rsidRPr="009451CA">
        <w:rPr>
          <w:rFonts w:ascii="Cambria" w:eastAsia="SimSun" w:hAnsi="Cambria" w:cs="Cambria"/>
          <w:color w:val="000000"/>
          <w:sz w:val="21"/>
          <w:szCs w:val="21"/>
        </w:rPr>
        <w:t>наведени у конкурсној документацији и</w:t>
      </w:r>
    </w:p>
    <w:p w:rsidR="009451CA" w:rsidRPr="009451CA" w:rsidRDefault="009451CA" w:rsidP="009451CA">
      <w:pPr>
        <w:suppressAutoHyphens/>
        <w:spacing w:line="100" w:lineRule="atLeast"/>
        <w:jc w:val="both"/>
        <w:rPr>
          <w:rFonts w:ascii="Calibri" w:eastAsia="SimSun" w:hAnsi="Calibri" w:cs="Calibri"/>
          <w:sz w:val="22"/>
          <w:szCs w:val="22"/>
        </w:rPr>
      </w:pPr>
    </w:p>
    <w:p w:rsidR="009451CA" w:rsidRPr="009451CA" w:rsidRDefault="009451CA" w:rsidP="009451CA">
      <w:pPr>
        <w:suppressAutoHyphens/>
        <w:spacing w:line="100" w:lineRule="atLeast"/>
        <w:jc w:val="both"/>
        <w:rPr>
          <w:rFonts w:ascii="Cambria" w:eastAsia="SimSun" w:hAnsi="Cambria" w:cs="Cambria"/>
          <w:color w:val="000000"/>
          <w:sz w:val="21"/>
          <w:szCs w:val="21"/>
        </w:rPr>
      </w:pPr>
      <w:r w:rsidRPr="009451CA">
        <w:rPr>
          <w:rFonts w:ascii="TimesNewRomanPSMT" w:eastAsia="SimSun" w:hAnsi="TimesNewRomanPSMT" w:cs="TimesNewRomanPSMT"/>
          <w:color w:val="000000"/>
          <w:sz w:val="21"/>
          <w:szCs w:val="21"/>
        </w:rPr>
        <w:t xml:space="preserve">- </w:t>
      </w:r>
      <w:r w:rsidRPr="009451CA">
        <w:rPr>
          <w:rFonts w:ascii="Cambria" w:eastAsia="SimSun" w:hAnsi="Cambria" w:cs="Cambria"/>
          <w:color w:val="000000"/>
          <w:sz w:val="21"/>
          <w:szCs w:val="21"/>
        </w:rPr>
        <w:t>Уговор којим преузима потпуну балансну одговорност за места примопредаје Наручиоца .</w:t>
      </w:r>
    </w:p>
    <w:p w:rsidR="009451CA" w:rsidRPr="009451CA" w:rsidRDefault="009451CA" w:rsidP="009451CA">
      <w:pPr>
        <w:suppressAutoHyphens/>
        <w:spacing w:line="100" w:lineRule="atLeast"/>
        <w:rPr>
          <w:rFonts w:ascii="Calibri" w:eastAsia="SimSun" w:hAnsi="Calibri" w:cs="Calibri"/>
          <w:sz w:val="22"/>
          <w:szCs w:val="22"/>
        </w:rPr>
      </w:pPr>
    </w:p>
    <w:p w:rsidR="009451CA" w:rsidRPr="009451CA" w:rsidRDefault="009451CA" w:rsidP="0025532F">
      <w:pPr>
        <w:suppressAutoHyphens/>
        <w:spacing w:line="100" w:lineRule="atLeast"/>
        <w:ind w:left="2880" w:firstLine="720"/>
        <w:rPr>
          <w:rFonts w:ascii="Cambria" w:eastAsia="SimSun" w:hAnsi="Cambria" w:cs="Cambria"/>
          <w:color w:val="000000"/>
          <w:sz w:val="21"/>
          <w:szCs w:val="21"/>
        </w:rPr>
      </w:pPr>
      <w:r w:rsidRPr="009451CA">
        <w:rPr>
          <w:rFonts w:ascii="Cambria" w:eastAsia="SimSun" w:hAnsi="Cambria" w:cs="Cambria"/>
          <w:color w:val="000000"/>
          <w:sz w:val="21"/>
          <w:szCs w:val="21"/>
        </w:rPr>
        <w:t>Члан 7.</w:t>
      </w:r>
    </w:p>
    <w:p w:rsidR="009451CA" w:rsidRPr="009451CA" w:rsidRDefault="009451CA" w:rsidP="009451CA">
      <w:pPr>
        <w:suppressAutoHyphens/>
        <w:spacing w:line="100" w:lineRule="atLeast"/>
        <w:jc w:val="center"/>
        <w:rPr>
          <w:rFonts w:ascii="Calibri" w:eastAsia="SimSun" w:hAnsi="Calibri" w:cs="Calibri"/>
          <w:sz w:val="22"/>
          <w:szCs w:val="22"/>
        </w:rPr>
      </w:pPr>
    </w:p>
    <w:p w:rsidR="009451CA" w:rsidRDefault="009451CA" w:rsidP="009451CA">
      <w:pPr>
        <w:suppressAutoHyphens/>
        <w:spacing w:line="100" w:lineRule="atLeast"/>
        <w:jc w:val="both"/>
        <w:rPr>
          <w:rFonts w:ascii="Cambria" w:eastAsia="SimSun" w:hAnsi="Cambria" w:cs="Cambria"/>
          <w:color w:val="000000"/>
          <w:sz w:val="21"/>
          <w:szCs w:val="21"/>
        </w:rPr>
      </w:pPr>
      <w:r w:rsidRPr="009451CA">
        <w:rPr>
          <w:rFonts w:ascii="Cambria" w:eastAsia="SimSun" w:hAnsi="Cambria" w:cs="Cambria"/>
          <w:color w:val="000000"/>
          <w:sz w:val="21"/>
          <w:szCs w:val="21"/>
        </w:rPr>
        <w:t>Оператор система ће првог дана у месецу који је радни дан за Наручиоца , на местима примопредаје(мерна места) извршити очитавање количине остварене потрошње електричне енергије за претходни месец.</w:t>
      </w:r>
    </w:p>
    <w:p w:rsidR="009451CA" w:rsidRPr="009451CA" w:rsidRDefault="009451CA" w:rsidP="009451CA">
      <w:pPr>
        <w:suppressAutoHyphens/>
        <w:spacing w:line="100" w:lineRule="atLeast"/>
        <w:jc w:val="both"/>
        <w:rPr>
          <w:rFonts w:ascii="Calibri" w:eastAsia="SimSun" w:hAnsi="Calibri" w:cs="Calibri"/>
          <w:sz w:val="22"/>
          <w:szCs w:val="22"/>
        </w:rPr>
      </w:pPr>
    </w:p>
    <w:p w:rsidR="009451CA" w:rsidRDefault="009451CA" w:rsidP="009451CA">
      <w:pPr>
        <w:suppressAutoHyphens/>
        <w:spacing w:line="100" w:lineRule="atLeast"/>
        <w:jc w:val="both"/>
        <w:rPr>
          <w:rFonts w:ascii="Cambria" w:eastAsia="SimSun" w:hAnsi="Cambria" w:cs="Cambria"/>
          <w:color w:val="000000"/>
          <w:sz w:val="21"/>
          <w:szCs w:val="21"/>
        </w:rPr>
      </w:pPr>
      <w:r w:rsidRPr="009451CA">
        <w:rPr>
          <w:rFonts w:ascii="Cambria" w:eastAsia="SimSun" w:hAnsi="Cambria" w:cs="Cambria"/>
          <w:color w:val="000000"/>
          <w:sz w:val="21"/>
          <w:szCs w:val="21"/>
        </w:rPr>
        <w:t>У случају да уговорне стране нису сагласне око количине продате, односно преузете електричне енергије,као валидан податак користиће се податак оператора дистрибутивног система.</w:t>
      </w:r>
    </w:p>
    <w:p w:rsidR="009451CA" w:rsidRPr="009451CA" w:rsidRDefault="009451CA" w:rsidP="009451CA">
      <w:pPr>
        <w:suppressAutoHyphens/>
        <w:spacing w:line="100" w:lineRule="atLeast"/>
        <w:jc w:val="both"/>
        <w:rPr>
          <w:rFonts w:ascii="Calibri" w:eastAsia="SimSun" w:hAnsi="Calibri" w:cs="Calibri"/>
          <w:sz w:val="22"/>
          <w:szCs w:val="22"/>
        </w:rPr>
      </w:pPr>
    </w:p>
    <w:p w:rsidR="009451CA" w:rsidRPr="009451CA" w:rsidRDefault="009451CA" w:rsidP="009451CA">
      <w:pPr>
        <w:suppressAutoHyphens/>
        <w:spacing w:line="100" w:lineRule="atLeast"/>
        <w:jc w:val="both"/>
        <w:rPr>
          <w:rFonts w:ascii="Cambria" w:eastAsia="SimSun" w:hAnsi="Cambria" w:cs="Cambria"/>
          <w:color w:val="000000"/>
          <w:sz w:val="21"/>
          <w:szCs w:val="21"/>
        </w:rPr>
      </w:pPr>
      <w:r w:rsidRPr="009451CA">
        <w:rPr>
          <w:rFonts w:ascii="Cambria" w:eastAsia="SimSun" w:hAnsi="Cambria" w:cs="Cambria"/>
          <w:color w:val="000000"/>
          <w:sz w:val="21"/>
          <w:szCs w:val="21"/>
        </w:rPr>
        <w:t>На основу документа о очитавању утрошка, Испоручилац издаје Наручиоцу обрачун  за испоручену електричну</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енергију, који садржи исказану цену електричне енергије, обрачунски период, као и накнаде прописане</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законом, порезе и остале обавезе и информације из члана 144. Закона о енергетици.</w:t>
      </w:r>
    </w:p>
    <w:p w:rsidR="009451CA" w:rsidRPr="009451CA" w:rsidRDefault="009451CA" w:rsidP="009451CA">
      <w:pPr>
        <w:suppressAutoHyphens/>
        <w:spacing w:line="100" w:lineRule="atLeast"/>
        <w:rPr>
          <w:rFonts w:ascii="Calibri" w:eastAsia="SimSun" w:hAnsi="Calibri" w:cs="Calibri"/>
          <w:sz w:val="22"/>
          <w:szCs w:val="22"/>
        </w:rPr>
      </w:pPr>
    </w:p>
    <w:p w:rsidR="009451CA" w:rsidRPr="009451CA" w:rsidRDefault="009451CA" w:rsidP="0025532F">
      <w:pPr>
        <w:suppressAutoHyphens/>
        <w:spacing w:line="100" w:lineRule="atLeast"/>
        <w:ind w:left="2880" w:firstLine="720"/>
        <w:rPr>
          <w:rFonts w:ascii="Cambria" w:eastAsia="SimSun" w:hAnsi="Cambria" w:cs="Cambria"/>
          <w:color w:val="000000"/>
          <w:sz w:val="21"/>
          <w:szCs w:val="21"/>
        </w:rPr>
      </w:pPr>
      <w:r w:rsidRPr="009451CA">
        <w:rPr>
          <w:rFonts w:ascii="Cambria" w:eastAsia="SimSun" w:hAnsi="Cambria" w:cs="Cambria"/>
          <w:color w:val="000000"/>
          <w:sz w:val="21"/>
          <w:szCs w:val="21"/>
        </w:rPr>
        <w:t>Члан 8.</w:t>
      </w:r>
    </w:p>
    <w:p w:rsidR="009451CA" w:rsidRPr="009451CA" w:rsidRDefault="009451CA" w:rsidP="009451CA">
      <w:pPr>
        <w:suppressAutoHyphens/>
        <w:spacing w:line="100" w:lineRule="atLeast"/>
        <w:jc w:val="both"/>
        <w:rPr>
          <w:rFonts w:ascii="Calibri" w:eastAsia="SimSun" w:hAnsi="Calibri" w:cs="Calibri"/>
          <w:sz w:val="22"/>
          <w:szCs w:val="22"/>
        </w:rPr>
      </w:pPr>
    </w:p>
    <w:p w:rsidR="009451CA" w:rsidRPr="009451CA" w:rsidRDefault="009451CA" w:rsidP="009451CA">
      <w:pPr>
        <w:suppressAutoHyphens/>
        <w:spacing w:line="100" w:lineRule="atLeast"/>
        <w:jc w:val="both"/>
        <w:rPr>
          <w:rFonts w:ascii="Calibri" w:eastAsia="SimSun" w:hAnsi="Calibri" w:cs="Calibri"/>
          <w:sz w:val="22"/>
          <w:szCs w:val="22"/>
        </w:rPr>
      </w:pPr>
      <w:r w:rsidRPr="009451CA">
        <w:rPr>
          <w:rFonts w:ascii="Cambria" w:eastAsia="SimSun" w:hAnsi="Cambria" w:cs="Cambria"/>
          <w:color w:val="000000"/>
          <w:sz w:val="21"/>
          <w:szCs w:val="21"/>
        </w:rPr>
        <w:t>Испоручилац се обавезује да у тренутку закључења овог уговора достави Наручиоцу једну</w:t>
      </w:r>
    </w:p>
    <w:p w:rsidR="009451CA" w:rsidRDefault="009451CA" w:rsidP="009451CA">
      <w:pPr>
        <w:suppressAutoHyphens/>
        <w:spacing w:line="100" w:lineRule="atLeast"/>
        <w:jc w:val="both"/>
        <w:rPr>
          <w:rFonts w:ascii="Cambria" w:eastAsia="SimSun" w:hAnsi="Cambria" w:cs="Cambria"/>
          <w:color w:val="000000"/>
          <w:sz w:val="21"/>
          <w:szCs w:val="21"/>
        </w:rPr>
      </w:pPr>
      <w:r w:rsidRPr="009451CA">
        <w:rPr>
          <w:rFonts w:ascii="Cambria" w:eastAsia="SimSun" w:hAnsi="Cambria" w:cs="Cambria"/>
          <w:color w:val="000000"/>
          <w:sz w:val="21"/>
          <w:szCs w:val="21"/>
        </w:rPr>
        <w:t>бланко соло меницу, на износ од 10% од укупне вредности уговора без ПДВ, која представља средство</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финансијског обезбеђења и којом гарантује уредно испуњење свих својих уговорних обавеза, односно</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уредно извршење уговореног посла и евентуално плаћање уговорне казне.</w:t>
      </w:r>
    </w:p>
    <w:p w:rsidR="009451CA" w:rsidRPr="009451CA" w:rsidRDefault="009451CA" w:rsidP="009451CA">
      <w:pPr>
        <w:suppressAutoHyphens/>
        <w:spacing w:line="100" w:lineRule="atLeast"/>
        <w:jc w:val="both"/>
        <w:rPr>
          <w:rFonts w:ascii="Calibri" w:eastAsia="SimSun" w:hAnsi="Calibri" w:cs="Calibri"/>
          <w:sz w:val="22"/>
          <w:szCs w:val="22"/>
        </w:rPr>
      </w:pPr>
    </w:p>
    <w:p w:rsidR="009451CA" w:rsidRPr="009451CA" w:rsidRDefault="009451CA" w:rsidP="009451CA">
      <w:pPr>
        <w:suppressAutoHyphens/>
        <w:spacing w:line="100" w:lineRule="atLeast"/>
        <w:jc w:val="both"/>
        <w:rPr>
          <w:rFonts w:ascii="Calibri" w:eastAsia="SimSun" w:hAnsi="Calibri" w:cs="Calibri"/>
          <w:sz w:val="22"/>
          <w:szCs w:val="22"/>
        </w:rPr>
      </w:pPr>
      <w:r w:rsidRPr="009451CA">
        <w:rPr>
          <w:rFonts w:ascii="Cambria" w:eastAsia="SimSun" w:hAnsi="Cambria" w:cs="Cambria"/>
          <w:color w:val="000000"/>
          <w:sz w:val="21"/>
          <w:szCs w:val="21"/>
        </w:rPr>
        <w:t>Меница треба да буде са клаузулом „без протеста“ и роком доспећа „по виђењу“ и роком</w:t>
      </w:r>
    </w:p>
    <w:p w:rsidR="009451CA" w:rsidRDefault="009451CA" w:rsidP="009451CA">
      <w:pPr>
        <w:suppressAutoHyphens/>
        <w:spacing w:line="100" w:lineRule="atLeast"/>
        <w:jc w:val="both"/>
        <w:rPr>
          <w:rFonts w:ascii="Cambria" w:eastAsia="SimSun" w:hAnsi="Cambria" w:cs="Cambria"/>
          <w:color w:val="000000"/>
          <w:sz w:val="21"/>
          <w:szCs w:val="21"/>
        </w:rPr>
      </w:pPr>
      <w:r w:rsidRPr="009451CA">
        <w:rPr>
          <w:rFonts w:ascii="Cambria" w:eastAsia="SimSun" w:hAnsi="Cambria" w:cs="Cambria"/>
          <w:color w:val="000000"/>
          <w:sz w:val="21"/>
          <w:szCs w:val="21"/>
        </w:rPr>
        <w:t>важења 10 (десет) дана дужим од уговореног рока важења уговора, с тим да евентуални продужетак</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рока има за последицу продужење рока важности менице и меничног овлашћења за исти број дана за који</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ће бити продужен рок.</w:t>
      </w:r>
    </w:p>
    <w:p w:rsidR="009451CA" w:rsidRPr="009451CA" w:rsidRDefault="009451CA" w:rsidP="009451CA">
      <w:pPr>
        <w:suppressAutoHyphens/>
        <w:spacing w:line="100" w:lineRule="atLeast"/>
        <w:jc w:val="both"/>
        <w:rPr>
          <w:rFonts w:ascii="Calibri" w:eastAsia="SimSun" w:hAnsi="Calibri" w:cs="Calibri"/>
          <w:sz w:val="22"/>
          <w:szCs w:val="22"/>
        </w:rPr>
      </w:pPr>
    </w:p>
    <w:p w:rsidR="009451CA" w:rsidRPr="009451CA" w:rsidRDefault="009451CA" w:rsidP="009451CA">
      <w:pPr>
        <w:suppressAutoHyphens/>
        <w:spacing w:line="100" w:lineRule="atLeast"/>
        <w:jc w:val="both"/>
        <w:rPr>
          <w:rFonts w:ascii="Calibri" w:eastAsia="SimSun" w:hAnsi="Calibri" w:cs="Calibri"/>
          <w:sz w:val="22"/>
          <w:szCs w:val="22"/>
        </w:rPr>
      </w:pPr>
      <w:r w:rsidRPr="009451CA">
        <w:rPr>
          <w:rFonts w:ascii="Cambria" w:eastAsia="SimSun" w:hAnsi="Cambria" w:cs="Cambria"/>
          <w:color w:val="000000"/>
          <w:sz w:val="21"/>
          <w:szCs w:val="21"/>
        </w:rPr>
        <w:t>Истовремено, Испоручилац се обавезује да Наручиоцу преда копију картона са депонованим</w:t>
      </w:r>
    </w:p>
    <w:p w:rsidR="009451CA" w:rsidRDefault="009451CA" w:rsidP="009451CA">
      <w:pPr>
        <w:suppressAutoHyphens/>
        <w:spacing w:line="100" w:lineRule="atLeast"/>
        <w:jc w:val="both"/>
        <w:rPr>
          <w:rFonts w:ascii="Cambria" w:eastAsia="SimSun" w:hAnsi="Cambria" w:cs="Cambria"/>
          <w:color w:val="000000"/>
          <w:sz w:val="21"/>
          <w:szCs w:val="21"/>
        </w:rPr>
      </w:pPr>
      <w:r w:rsidRPr="009451CA">
        <w:rPr>
          <w:rFonts w:ascii="Cambria" w:eastAsia="SimSun" w:hAnsi="Cambria" w:cs="Cambria"/>
          <w:color w:val="000000"/>
          <w:sz w:val="21"/>
          <w:szCs w:val="21"/>
        </w:rPr>
        <w:t>потписом овлашћеног лица Испоручиоца, овлашћење за Наручиоца да меницу може попунити у складу са</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овим уговором, и копију захтева Испоручиоца за регистрацију менице у Регистру меница Народне Банке</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Србије и овлашћења, који је оверен од стране пословне банке Испручиоца.</w:t>
      </w:r>
    </w:p>
    <w:p w:rsidR="009451CA" w:rsidRPr="009451CA" w:rsidRDefault="009451CA" w:rsidP="009451CA">
      <w:pPr>
        <w:suppressAutoHyphens/>
        <w:spacing w:line="100" w:lineRule="atLeast"/>
        <w:jc w:val="both"/>
        <w:rPr>
          <w:rFonts w:ascii="Calibri" w:eastAsia="SimSun" w:hAnsi="Calibri" w:cs="Calibri"/>
          <w:sz w:val="22"/>
          <w:szCs w:val="22"/>
        </w:rPr>
      </w:pPr>
    </w:p>
    <w:p w:rsidR="009451CA" w:rsidRDefault="009451CA" w:rsidP="009451CA">
      <w:pPr>
        <w:suppressAutoHyphens/>
        <w:spacing w:line="100" w:lineRule="atLeast"/>
        <w:jc w:val="both"/>
        <w:rPr>
          <w:rFonts w:ascii="Cambria" w:eastAsia="SimSun" w:hAnsi="Cambria" w:cs="Cambria"/>
          <w:color w:val="000000"/>
          <w:sz w:val="21"/>
          <w:szCs w:val="21"/>
        </w:rPr>
      </w:pPr>
      <w:r w:rsidRPr="009451CA">
        <w:rPr>
          <w:rFonts w:ascii="Cambria" w:eastAsia="SimSun" w:hAnsi="Cambria" w:cs="Cambria"/>
          <w:color w:val="000000"/>
          <w:sz w:val="21"/>
          <w:szCs w:val="21"/>
        </w:rPr>
        <w:t>Меница мора бити неопозива, безусловна и наплатива на први позив Наручиоца.</w:t>
      </w:r>
    </w:p>
    <w:p w:rsidR="009451CA" w:rsidRPr="009451CA" w:rsidRDefault="009451CA" w:rsidP="009451CA">
      <w:pPr>
        <w:suppressAutoHyphens/>
        <w:spacing w:line="100" w:lineRule="atLeast"/>
        <w:jc w:val="both"/>
        <w:rPr>
          <w:rFonts w:ascii="Calibri" w:eastAsia="SimSun" w:hAnsi="Calibri" w:cs="Calibri"/>
          <w:sz w:val="22"/>
          <w:szCs w:val="22"/>
        </w:rPr>
      </w:pPr>
    </w:p>
    <w:p w:rsidR="009451CA" w:rsidRDefault="009451CA" w:rsidP="009451CA">
      <w:pPr>
        <w:suppressAutoHyphens/>
        <w:spacing w:line="100" w:lineRule="atLeast"/>
        <w:jc w:val="both"/>
        <w:rPr>
          <w:rFonts w:ascii="Cambria" w:eastAsia="SimSun" w:hAnsi="Cambria" w:cs="Cambria"/>
          <w:color w:val="000000"/>
          <w:sz w:val="21"/>
          <w:szCs w:val="21"/>
        </w:rPr>
      </w:pPr>
      <w:r w:rsidRPr="009451CA">
        <w:rPr>
          <w:rFonts w:ascii="Cambria" w:eastAsia="SimSun" w:hAnsi="Cambria" w:cs="Cambria"/>
          <w:color w:val="000000"/>
          <w:sz w:val="21"/>
          <w:szCs w:val="21"/>
        </w:rPr>
        <w:t>Наручилац се обавезује да меницу врати Испоручиоцу по истеку наведеног рока, на писани захтев</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испоручиоца.</w:t>
      </w:r>
    </w:p>
    <w:p w:rsidR="009451CA" w:rsidRPr="009451CA" w:rsidRDefault="009451CA" w:rsidP="009451CA">
      <w:pPr>
        <w:suppressAutoHyphens/>
        <w:spacing w:line="100" w:lineRule="atLeast"/>
        <w:jc w:val="both"/>
        <w:rPr>
          <w:rFonts w:ascii="Calibri" w:eastAsia="SimSun" w:hAnsi="Calibri" w:cs="Calibri"/>
          <w:sz w:val="22"/>
          <w:szCs w:val="22"/>
        </w:rPr>
      </w:pPr>
    </w:p>
    <w:p w:rsidR="009451CA" w:rsidRDefault="009451CA" w:rsidP="009451CA">
      <w:pPr>
        <w:suppressAutoHyphens/>
        <w:spacing w:line="100" w:lineRule="atLeast"/>
        <w:jc w:val="both"/>
        <w:rPr>
          <w:rFonts w:ascii="Cambria" w:eastAsia="SimSun" w:hAnsi="Cambria" w:cs="Cambria"/>
          <w:color w:val="000000"/>
          <w:sz w:val="21"/>
          <w:szCs w:val="21"/>
        </w:rPr>
      </w:pPr>
      <w:r w:rsidRPr="009451CA">
        <w:rPr>
          <w:rFonts w:ascii="Cambria" w:eastAsia="SimSun" w:hAnsi="Cambria" w:cs="Cambria"/>
          <w:color w:val="000000"/>
          <w:sz w:val="21"/>
          <w:szCs w:val="21"/>
        </w:rPr>
        <w:t>У случају да Испоручилац не изврши своје уговорне обавезе, изврши их делимично или касни са</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извршењем уговорних обавеза, Наручилац ће активирати меницу.</w:t>
      </w:r>
    </w:p>
    <w:p w:rsidR="009451CA" w:rsidRPr="009451CA" w:rsidRDefault="009451CA" w:rsidP="009451CA">
      <w:pPr>
        <w:suppressAutoHyphens/>
        <w:spacing w:line="100" w:lineRule="atLeast"/>
        <w:jc w:val="both"/>
        <w:rPr>
          <w:rFonts w:ascii="Calibri" w:eastAsia="SimSun" w:hAnsi="Calibri" w:cs="Calibri"/>
          <w:sz w:val="22"/>
          <w:szCs w:val="22"/>
        </w:rPr>
      </w:pPr>
    </w:p>
    <w:p w:rsidR="009451CA" w:rsidRPr="009451CA" w:rsidRDefault="009451CA" w:rsidP="009451CA">
      <w:pPr>
        <w:suppressAutoHyphens/>
        <w:spacing w:line="100" w:lineRule="atLeast"/>
        <w:jc w:val="both"/>
        <w:rPr>
          <w:rFonts w:ascii="Cambria" w:eastAsia="SimSun" w:hAnsi="Cambria" w:cs="Cambria"/>
          <w:color w:val="000000"/>
          <w:sz w:val="21"/>
          <w:szCs w:val="21"/>
        </w:rPr>
      </w:pPr>
      <w:r w:rsidRPr="009451CA">
        <w:rPr>
          <w:rFonts w:ascii="Cambria" w:eastAsia="SimSun" w:hAnsi="Cambria" w:cs="Cambria"/>
          <w:color w:val="000000"/>
          <w:sz w:val="21"/>
          <w:szCs w:val="21"/>
        </w:rPr>
        <w:t>У случају реализације менице, Испоручилац је дужан да, без одлагања, достави Наручиоцу нову</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бланко соло меницу, са одговарајућим прилозима.</w:t>
      </w:r>
    </w:p>
    <w:p w:rsidR="009451CA" w:rsidRPr="009451CA" w:rsidRDefault="009451CA" w:rsidP="009451CA">
      <w:pPr>
        <w:suppressAutoHyphens/>
        <w:spacing w:line="100" w:lineRule="atLeast"/>
        <w:jc w:val="both"/>
        <w:rPr>
          <w:rFonts w:ascii="Calibri" w:eastAsia="SimSun" w:hAnsi="Calibri" w:cs="Calibri"/>
          <w:sz w:val="22"/>
          <w:szCs w:val="22"/>
        </w:rPr>
      </w:pPr>
    </w:p>
    <w:p w:rsidR="009451CA" w:rsidRPr="009451CA" w:rsidRDefault="009451CA" w:rsidP="0025532F">
      <w:pPr>
        <w:suppressAutoHyphens/>
        <w:spacing w:line="100" w:lineRule="atLeast"/>
        <w:ind w:left="2880" w:firstLine="720"/>
        <w:rPr>
          <w:rFonts w:ascii="Cambria" w:eastAsia="SimSun" w:hAnsi="Cambria" w:cs="Cambria"/>
          <w:color w:val="000000"/>
          <w:sz w:val="21"/>
          <w:szCs w:val="21"/>
        </w:rPr>
      </w:pPr>
      <w:r w:rsidRPr="009451CA">
        <w:rPr>
          <w:rFonts w:ascii="Cambria" w:eastAsia="SimSun" w:hAnsi="Cambria" w:cs="Cambria"/>
          <w:color w:val="000000"/>
          <w:sz w:val="21"/>
          <w:szCs w:val="21"/>
        </w:rPr>
        <w:t>Члан 9.</w:t>
      </w:r>
    </w:p>
    <w:p w:rsidR="009451CA" w:rsidRPr="009451CA" w:rsidRDefault="009451CA" w:rsidP="009451CA">
      <w:pPr>
        <w:suppressAutoHyphens/>
        <w:spacing w:line="100" w:lineRule="atLeast"/>
        <w:jc w:val="both"/>
        <w:rPr>
          <w:rFonts w:ascii="Calibri" w:eastAsia="SimSun" w:hAnsi="Calibri" w:cs="Calibri"/>
          <w:sz w:val="22"/>
          <w:szCs w:val="22"/>
        </w:rPr>
      </w:pPr>
    </w:p>
    <w:p w:rsidR="009451CA" w:rsidRPr="009451CA" w:rsidRDefault="009451CA" w:rsidP="009451CA">
      <w:pPr>
        <w:suppressAutoHyphens/>
        <w:spacing w:line="100" w:lineRule="atLeast"/>
        <w:rPr>
          <w:rFonts w:ascii="Calibri" w:eastAsia="SimSun" w:hAnsi="Calibri" w:cs="Calibri"/>
          <w:sz w:val="22"/>
          <w:szCs w:val="22"/>
        </w:rPr>
      </w:pPr>
      <w:r w:rsidRPr="009451CA">
        <w:rPr>
          <w:rFonts w:ascii="Cambria" w:eastAsia="SimSun" w:hAnsi="Cambria" w:cs="Cambria"/>
          <w:color w:val="000000"/>
          <w:sz w:val="21"/>
          <w:szCs w:val="21"/>
        </w:rPr>
        <w:t>Овај уговор се закључује за период од годину дана, рачунајући од дана закључења уговора.</w:t>
      </w:r>
    </w:p>
    <w:p w:rsidR="009451CA" w:rsidRPr="009451CA" w:rsidRDefault="009451CA" w:rsidP="009451CA">
      <w:pPr>
        <w:suppressAutoHyphens/>
        <w:spacing w:line="100" w:lineRule="atLeast"/>
        <w:rPr>
          <w:rFonts w:ascii="Calibri" w:eastAsia="SimSun" w:hAnsi="Calibri" w:cs="Calibri"/>
          <w:sz w:val="22"/>
          <w:szCs w:val="22"/>
        </w:rPr>
      </w:pPr>
      <w:r w:rsidRPr="009451CA">
        <w:rPr>
          <w:rFonts w:ascii="Cambria" w:eastAsia="SimSun" w:hAnsi="Cambria" w:cs="Cambria"/>
          <w:color w:val="000000"/>
          <w:sz w:val="21"/>
          <w:szCs w:val="21"/>
        </w:rPr>
        <w:t>Уговорне стране су сагласне да свака уговорна страна има право да затражи раскид уговора,</w:t>
      </w:r>
    </w:p>
    <w:p w:rsidR="009451CA" w:rsidRDefault="009451CA" w:rsidP="009451CA">
      <w:pPr>
        <w:suppressAutoHyphens/>
        <w:spacing w:line="100" w:lineRule="atLeast"/>
        <w:rPr>
          <w:rFonts w:ascii="Cambria" w:eastAsia="SimSun" w:hAnsi="Cambria" w:cs="Cambria"/>
          <w:color w:val="000000"/>
          <w:sz w:val="21"/>
          <w:szCs w:val="21"/>
        </w:rPr>
      </w:pPr>
      <w:r w:rsidRPr="009451CA">
        <w:rPr>
          <w:rFonts w:ascii="Cambria" w:eastAsia="SimSun" w:hAnsi="Cambria" w:cs="Cambria"/>
          <w:color w:val="000000"/>
          <w:sz w:val="21"/>
          <w:szCs w:val="21"/>
        </w:rPr>
        <w:t>ако друга уговорна страна не извршава обавезе на уговорени начин и у уговореним роковима.</w:t>
      </w:r>
    </w:p>
    <w:p w:rsidR="009451CA" w:rsidRPr="009451CA" w:rsidRDefault="009451CA" w:rsidP="009451CA">
      <w:pPr>
        <w:suppressAutoHyphens/>
        <w:spacing w:line="100" w:lineRule="atLeast"/>
        <w:rPr>
          <w:rFonts w:ascii="Calibri" w:eastAsia="SimSun" w:hAnsi="Calibri" w:cs="Calibri"/>
          <w:sz w:val="22"/>
          <w:szCs w:val="22"/>
        </w:rPr>
      </w:pPr>
    </w:p>
    <w:p w:rsidR="009451CA" w:rsidRPr="009451CA" w:rsidRDefault="009451CA" w:rsidP="009451CA">
      <w:pPr>
        <w:suppressAutoHyphens/>
        <w:spacing w:line="100" w:lineRule="atLeast"/>
        <w:rPr>
          <w:rFonts w:ascii="Cambria" w:eastAsia="SimSun" w:hAnsi="Cambria" w:cs="Cambria"/>
          <w:color w:val="000000"/>
          <w:sz w:val="21"/>
          <w:szCs w:val="21"/>
        </w:rPr>
      </w:pPr>
      <w:r w:rsidRPr="009451CA">
        <w:rPr>
          <w:rFonts w:ascii="Cambria" w:eastAsia="SimSun" w:hAnsi="Cambria" w:cs="Cambria"/>
          <w:color w:val="000000"/>
          <w:sz w:val="21"/>
          <w:szCs w:val="21"/>
        </w:rPr>
        <w:t>Отказни рок износи 30 (тридесет) дана и почиње да тече од дана пријема писаног обавештења о</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раскиду уговора.</w:t>
      </w:r>
    </w:p>
    <w:p w:rsidR="009451CA" w:rsidRPr="009451CA" w:rsidRDefault="009451CA" w:rsidP="009451CA">
      <w:pPr>
        <w:suppressAutoHyphens/>
        <w:spacing w:line="100" w:lineRule="atLeast"/>
        <w:jc w:val="center"/>
        <w:rPr>
          <w:rFonts w:ascii="Calibri" w:eastAsia="SimSun" w:hAnsi="Calibri" w:cs="Calibri"/>
          <w:sz w:val="22"/>
          <w:szCs w:val="22"/>
        </w:rPr>
      </w:pPr>
    </w:p>
    <w:p w:rsidR="009451CA" w:rsidRPr="009451CA" w:rsidRDefault="009451CA" w:rsidP="009451CA">
      <w:pPr>
        <w:suppressAutoHyphens/>
        <w:spacing w:line="100" w:lineRule="atLeast"/>
        <w:jc w:val="center"/>
        <w:rPr>
          <w:rFonts w:ascii="Cambria" w:eastAsia="SimSun" w:hAnsi="Cambria" w:cs="Cambria"/>
          <w:color w:val="000000"/>
          <w:sz w:val="21"/>
          <w:szCs w:val="21"/>
        </w:rPr>
      </w:pPr>
      <w:r w:rsidRPr="009451CA">
        <w:rPr>
          <w:rFonts w:ascii="Cambria" w:eastAsia="SimSun" w:hAnsi="Cambria" w:cs="Cambria"/>
          <w:color w:val="000000"/>
          <w:sz w:val="21"/>
          <w:szCs w:val="21"/>
        </w:rPr>
        <w:t>Члан 10.</w:t>
      </w:r>
    </w:p>
    <w:p w:rsidR="009451CA" w:rsidRPr="009451CA" w:rsidRDefault="009451CA" w:rsidP="009451CA">
      <w:pPr>
        <w:suppressAutoHyphens/>
        <w:spacing w:line="100" w:lineRule="atLeast"/>
        <w:jc w:val="center"/>
        <w:rPr>
          <w:rFonts w:ascii="Calibri" w:eastAsia="SimSun" w:hAnsi="Calibri" w:cs="Calibri"/>
          <w:sz w:val="22"/>
          <w:szCs w:val="22"/>
        </w:rPr>
      </w:pPr>
    </w:p>
    <w:p w:rsidR="009451CA" w:rsidRPr="009451CA" w:rsidRDefault="009451CA" w:rsidP="009451CA">
      <w:pPr>
        <w:suppressAutoHyphens/>
        <w:spacing w:line="100" w:lineRule="atLeast"/>
        <w:jc w:val="both"/>
        <w:rPr>
          <w:rFonts w:ascii="Calibri" w:eastAsia="SimSun" w:hAnsi="Calibri" w:cs="Calibri"/>
          <w:sz w:val="22"/>
          <w:szCs w:val="22"/>
        </w:rPr>
      </w:pPr>
      <w:r w:rsidRPr="009451CA">
        <w:rPr>
          <w:rFonts w:ascii="Cambria" w:eastAsia="SimSun" w:hAnsi="Cambria" w:cs="Cambria"/>
          <w:color w:val="000000"/>
          <w:sz w:val="21"/>
          <w:szCs w:val="21"/>
        </w:rPr>
        <w:t>Уговорне стране су сагласне да се на питања која нису регулисана овим уговором, непосредно</w:t>
      </w:r>
    </w:p>
    <w:p w:rsidR="009451CA" w:rsidRPr="009451CA" w:rsidRDefault="009451CA" w:rsidP="009451CA">
      <w:pPr>
        <w:suppressAutoHyphens/>
        <w:spacing w:line="100" w:lineRule="atLeast"/>
        <w:jc w:val="both"/>
        <w:rPr>
          <w:rFonts w:ascii="Calibri" w:eastAsia="SimSun" w:hAnsi="Calibri" w:cs="Calibri"/>
          <w:sz w:val="22"/>
          <w:szCs w:val="22"/>
        </w:rPr>
      </w:pPr>
      <w:r w:rsidRPr="009451CA">
        <w:rPr>
          <w:rFonts w:ascii="Cambria" w:eastAsia="SimSun" w:hAnsi="Cambria" w:cs="Cambria"/>
          <w:color w:val="000000"/>
          <w:sz w:val="21"/>
          <w:szCs w:val="21"/>
        </w:rPr>
        <w:t>примењују одредбе Закона о облигационим односима, Закона о енергетици и подзаконских прописа</w:t>
      </w:r>
      <w:r>
        <w:rPr>
          <w:rFonts w:ascii="Calibri" w:eastAsia="SimSun" w:hAnsi="Calibri" w:cs="Calibri"/>
          <w:sz w:val="22"/>
          <w:szCs w:val="22"/>
        </w:rPr>
        <w:t xml:space="preserve"> </w:t>
      </w:r>
      <w:r w:rsidRPr="009451CA">
        <w:rPr>
          <w:rFonts w:ascii="Cambria" w:eastAsia="SimSun" w:hAnsi="Cambria" w:cs="Cambria"/>
          <w:color w:val="000000"/>
          <w:sz w:val="21"/>
          <w:szCs w:val="21"/>
        </w:rPr>
        <w:t>којима се регулише рад енергетских субјеката, енергетске делатности и функционисања тржишта електричне</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енергије у Републици Србији.</w:t>
      </w:r>
    </w:p>
    <w:p w:rsidR="009451CA" w:rsidRPr="009451CA" w:rsidRDefault="009451CA" w:rsidP="009451CA">
      <w:pPr>
        <w:suppressAutoHyphens/>
        <w:spacing w:line="100" w:lineRule="atLeast"/>
        <w:rPr>
          <w:rFonts w:ascii="Calibri" w:eastAsia="SimSun" w:hAnsi="Calibri" w:cs="Calibri"/>
          <w:sz w:val="22"/>
          <w:szCs w:val="22"/>
        </w:rPr>
      </w:pPr>
    </w:p>
    <w:p w:rsidR="009451CA" w:rsidRPr="009451CA" w:rsidRDefault="009451CA" w:rsidP="009451CA">
      <w:pPr>
        <w:suppressAutoHyphens/>
        <w:spacing w:line="100" w:lineRule="atLeast"/>
        <w:rPr>
          <w:rFonts w:ascii="Calibri" w:eastAsia="SimSun" w:hAnsi="Calibri" w:cs="Calibri"/>
          <w:sz w:val="22"/>
          <w:szCs w:val="22"/>
        </w:rPr>
      </w:pPr>
    </w:p>
    <w:p w:rsidR="009451CA" w:rsidRDefault="009451CA" w:rsidP="009451CA">
      <w:pPr>
        <w:suppressAutoHyphens/>
        <w:spacing w:line="100" w:lineRule="atLeast"/>
        <w:jc w:val="center"/>
        <w:rPr>
          <w:rFonts w:ascii="Cambria" w:eastAsia="SimSun" w:hAnsi="Cambria" w:cs="Cambria"/>
          <w:color w:val="000000"/>
          <w:sz w:val="21"/>
          <w:szCs w:val="21"/>
        </w:rPr>
      </w:pPr>
      <w:r w:rsidRPr="009451CA">
        <w:rPr>
          <w:rFonts w:ascii="Cambria" w:eastAsia="SimSun" w:hAnsi="Cambria" w:cs="Cambria"/>
          <w:color w:val="000000"/>
          <w:sz w:val="21"/>
          <w:szCs w:val="21"/>
        </w:rPr>
        <w:t>Члан 11.</w:t>
      </w:r>
    </w:p>
    <w:p w:rsidR="009451CA" w:rsidRPr="009451CA" w:rsidRDefault="009451CA" w:rsidP="009451CA">
      <w:pPr>
        <w:suppressAutoHyphens/>
        <w:spacing w:line="100" w:lineRule="atLeast"/>
        <w:jc w:val="center"/>
        <w:rPr>
          <w:rFonts w:ascii="Calibri" w:eastAsia="SimSun" w:hAnsi="Calibri" w:cs="Calibri"/>
          <w:sz w:val="22"/>
          <w:szCs w:val="22"/>
        </w:rPr>
      </w:pPr>
    </w:p>
    <w:p w:rsidR="009451CA" w:rsidRPr="009451CA" w:rsidRDefault="009451CA" w:rsidP="009451CA">
      <w:pPr>
        <w:suppressAutoHyphens/>
        <w:spacing w:line="100" w:lineRule="atLeast"/>
        <w:rPr>
          <w:rFonts w:ascii="Calibri" w:eastAsia="SimSun" w:hAnsi="Calibri" w:cs="Calibri"/>
          <w:sz w:val="22"/>
          <w:szCs w:val="22"/>
        </w:rPr>
      </w:pPr>
      <w:r w:rsidRPr="009451CA">
        <w:rPr>
          <w:rFonts w:ascii="Cambria" w:eastAsia="SimSun" w:hAnsi="Cambria" w:cs="Cambria"/>
          <w:color w:val="000000"/>
          <w:sz w:val="21"/>
          <w:szCs w:val="21"/>
        </w:rPr>
        <w:t>Уговорне стране су сагласне да евентуалне спорове решавају споразумно.</w:t>
      </w:r>
    </w:p>
    <w:p w:rsidR="009451CA" w:rsidRPr="009451CA" w:rsidRDefault="009451CA" w:rsidP="009451CA">
      <w:pPr>
        <w:suppressAutoHyphens/>
        <w:spacing w:line="100" w:lineRule="atLeast"/>
        <w:rPr>
          <w:rFonts w:ascii="Cambria" w:eastAsia="SimSun" w:hAnsi="Cambria" w:cs="Cambria"/>
          <w:color w:val="000000"/>
          <w:sz w:val="21"/>
          <w:szCs w:val="21"/>
        </w:rPr>
      </w:pPr>
      <w:r w:rsidRPr="009451CA">
        <w:rPr>
          <w:rFonts w:ascii="Cambria" w:eastAsia="SimSun" w:hAnsi="Cambria" w:cs="Cambria"/>
          <w:color w:val="000000"/>
          <w:sz w:val="21"/>
          <w:szCs w:val="21"/>
        </w:rPr>
        <w:t>Уколико то није могуће, уговарају месну надлежност стварно надлежног суда у Новом Саду.</w:t>
      </w:r>
    </w:p>
    <w:p w:rsidR="009451CA" w:rsidRPr="009451CA" w:rsidRDefault="009451CA" w:rsidP="009451CA">
      <w:pPr>
        <w:suppressAutoHyphens/>
        <w:spacing w:line="100" w:lineRule="atLeast"/>
        <w:rPr>
          <w:rFonts w:ascii="Calibri" w:eastAsia="SimSun" w:hAnsi="Calibri" w:cs="Calibri"/>
          <w:sz w:val="22"/>
          <w:szCs w:val="22"/>
        </w:rPr>
      </w:pPr>
    </w:p>
    <w:p w:rsidR="009451CA" w:rsidRPr="009451CA" w:rsidRDefault="009451CA" w:rsidP="009451CA">
      <w:pPr>
        <w:suppressAutoHyphens/>
        <w:spacing w:line="100" w:lineRule="atLeast"/>
        <w:jc w:val="center"/>
        <w:rPr>
          <w:rFonts w:ascii="Cambria" w:eastAsia="SimSun" w:hAnsi="Cambria" w:cs="Cambria"/>
          <w:color w:val="000000"/>
          <w:sz w:val="21"/>
          <w:szCs w:val="21"/>
        </w:rPr>
      </w:pPr>
      <w:r w:rsidRPr="009451CA">
        <w:rPr>
          <w:rFonts w:ascii="Cambria" w:eastAsia="SimSun" w:hAnsi="Cambria" w:cs="Cambria"/>
          <w:color w:val="000000"/>
          <w:sz w:val="21"/>
          <w:szCs w:val="21"/>
        </w:rPr>
        <w:t>Члан 12.</w:t>
      </w:r>
    </w:p>
    <w:p w:rsidR="009451CA" w:rsidRPr="009451CA" w:rsidRDefault="009451CA" w:rsidP="009451CA">
      <w:pPr>
        <w:suppressAutoHyphens/>
        <w:spacing w:line="100" w:lineRule="atLeast"/>
        <w:jc w:val="center"/>
        <w:rPr>
          <w:rFonts w:ascii="Calibri" w:eastAsia="SimSun" w:hAnsi="Calibri" w:cs="Calibri"/>
          <w:sz w:val="22"/>
          <w:szCs w:val="22"/>
        </w:rPr>
      </w:pPr>
    </w:p>
    <w:p w:rsidR="009451CA" w:rsidRPr="009451CA" w:rsidRDefault="009451CA" w:rsidP="009451CA">
      <w:pPr>
        <w:suppressAutoHyphens/>
        <w:spacing w:line="100" w:lineRule="atLeast"/>
        <w:rPr>
          <w:rFonts w:ascii="Cambria" w:eastAsia="SimSun" w:hAnsi="Cambria" w:cs="Cambria"/>
          <w:color w:val="000000"/>
          <w:sz w:val="21"/>
          <w:szCs w:val="21"/>
        </w:rPr>
      </w:pPr>
      <w:r w:rsidRPr="009451CA">
        <w:rPr>
          <w:rFonts w:ascii="Cambria" w:eastAsia="SimSun" w:hAnsi="Cambria" w:cs="Cambria"/>
          <w:color w:val="000000"/>
          <w:sz w:val="21"/>
          <w:szCs w:val="21"/>
        </w:rPr>
        <w:t>Овај уговор сачињен је у 6 (шест) истоветних примерака, од којих Наручилац задржава 4 (четири)</w:t>
      </w:r>
      <w:r w:rsidRPr="009451CA">
        <w:rPr>
          <w:rFonts w:ascii="Calibri" w:eastAsia="SimSun" w:hAnsi="Calibri" w:cs="Calibri"/>
          <w:sz w:val="22"/>
          <w:szCs w:val="22"/>
        </w:rPr>
        <w:t xml:space="preserve"> </w:t>
      </w:r>
      <w:r w:rsidRPr="009451CA">
        <w:rPr>
          <w:rFonts w:ascii="Cambria" w:eastAsia="SimSun" w:hAnsi="Cambria" w:cs="Cambria"/>
          <w:color w:val="000000"/>
          <w:sz w:val="21"/>
          <w:szCs w:val="21"/>
        </w:rPr>
        <w:t>примерка, а Испоручилац 2 (два) примерка.</w:t>
      </w:r>
    </w:p>
    <w:p w:rsidR="009451CA" w:rsidRPr="009451CA" w:rsidRDefault="009451CA" w:rsidP="009451CA">
      <w:pPr>
        <w:suppressAutoHyphens/>
        <w:spacing w:line="100" w:lineRule="atLeast"/>
        <w:rPr>
          <w:rFonts w:ascii="Cambria" w:eastAsia="SimSun" w:hAnsi="Cambria" w:cs="Cambria"/>
          <w:color w:val="000000"/>
          <w:sz w:val="21"/>
          <w:szCs w:val="21"/>
        </w:rPr>
      </w:pPr>
    </w:p>
    <w:p w:rsidR="009451CA" w:rsidRPr="009451CA" w:rsidRDefault="009451CA" w:rsidP="009451CA">
      <w:pPr>
        <w:suppressAutoHyphens/>
        <w:spacing w:line="100" w:lineRule="atLeast"/>
        <w:rPr>
          <w:rFonts w:ascii="Calibri" w:eastAsia="SimSun" w:hAnsi="Calibri" w:cs="Calibri"/>
          <w:sz w:val="22"/>
          <w:szCs w:val="22"/>
        </w:rPr>
      </w:pPr>
    </w:p>
    <w:p w:rsidR="009451CA" w:rsidRPr="009451CA" w:rsidRDefault="009451CA" w:rsidP="009451CA">
      <w:pPr>
        <w:suppressAutoHyphens/>
        <w:spacing w:line="100" w:lineRule="atLeast"/>
        <w:rPr>
          <w:rFonts w:ascii="Calibri" w:eastAsia="SimSun" w:hAnsi="Calibri" w:cs="Calibri"/>
          <w:sz w:val="22"/>
          <w:szCs w:val="22"/>
        </w:rPr>
      </w:pPr>
      <w:r w:rsidRPr="009451CA">
        <w:rPr>
          <w:rFonts w:ascii="Cambria" w:eastAsia="SimSun" w:hAnsi="Cambria" w:cs="Cambria"/>
          <w:color w:val="000000"/>
          <w:sz w:val="21"/>
          <w:szCs w:val="21"/>
        </w:rPr>
        <w:t xml:space="preserve">      ЗА ИСПОРУЧИОЦА                                                                                                        ЗА НАРУЧИОЦА</w:t>
      </w:r>
    </w:p>
    <w:p w:rsidR="009451CA" w:rsidRPr="009451CA" w:rsidRDefault="009451CA" w:rsidP="009451CA">
      <w:pPr>
        <w:suppressAutoHyphens/>
        <w:spacing w:line="100" w:lineRule="atLeast"/>
        <w:rPr>
          <w:rFonts w:ascii="Cambria" w:eastAsia="SimSun" w:hAnsi="Cambria" w:cs="Cambria"/>
          <w:color w:val="000000"/>
          <w:sz w:val="21"/>
          <w:szCs w:val="21"/>
        </w:rPr>
      </w:pPr>
      <w:r w:rsidRPr="009451CA">
        <w:rPr>
          <w:rFonts w:ascii="Cambria" w:eastAsia="SimSun" w:hAnsi="Cambria" w:cs="Cambria"/>
          <w:color w:val="000000"/>
          <w:sz w:val="21"/>
          <w:szCs w:val="21"/>
        </w:rPr>
        <w:t>____________________________________                                                                         _____________________________________</w:t>
      </w:r>
    </w:p>
    <w:p w:rsidR="009451CA" w:rsidRPr="002F19E4" w:rsidRDefault="002F19E4" w:rsidP="009451CA">
      <w:pPr>
        <w:suppressAutoHyphens/>
        <w:spacing w:line="100" w:lineRule="atLeast"/>
        <w:rPr>
          <w:rFonts w:ascii="Cambria" w:eastAsia="SimSun" w:hAnsi="Cambria" w:cs="Calibri"/>
          <w:sz w:val="22"/>
          <w:szCs w:val="22"/>
          <w:lang w:val="sr-Cyrl-CS"/>
        </w:rPr>
      </w:pPr>
      <w:r>
        <w:rPr>
          <w:rFonts w:ascii="Cambria" w:eastAsia="SimSun" w:hAnsi="Cambria" w:cs="Calibri"/>
          <w:sz w:val="22"/>
          <w:szCs w:val="22"/>
        </w:rPr>
        <w:t xml:space="preserve">            </w:t>
      </w:r>
      <w:r w:rsidR="009451CA" w:rsidRPr="009451CA">
        <w:rPr>
          <w:rFonts w:ascii="Cambria" w:eastAsia="SimSun" w:hAnsi="Cambria" w:cs="Calibri"/>
          <w:sz w:val="22"/>
          <w:szCs w:val="22"/>
        </w:rPr>
        <w:t xml:space="preserve">                                                                                                  </w:t>
      </w:r>
      <w:r>
        <w:rPr>
          <w:rFonts w:ascii="Cambria" w:eastAsia="SimSun" w:hAnsi="Cambria" w:cs="Calibri"/>
          <w:sz w:val="22"/>
          <w:szCs w:val="22"/>
        </w:rPr>
        <w:t xml:space="preserve">     Директор школе, </w:t>
      </w:r>
      <w:r>
        <w:rPr>
          <w:rFonts w:ascii="Cambria" w:eastAsia="SimSun" w:hAnsi="Cambria" w:cs="Calibri"/>
          <w:sz w:val="22"/>
          <w:szCs w:val="22"/>
          <w:lang w:val="sr-Cyrl-CS"/>
        </w:rPr>
        <w:t>Жарко Мушицки</w:t>
      </w:r>
    </w:p>
    <w:p w:rsidR="00D4218F" w:rsidRPr="0091128C" w:rsidRDefault="00D4218F" w:rsidP="00D4218F">
      <w:pPr>
        <w:pStyle w:val="BodyText"/>
        <w:rPr>
          <w:rFonts w:ascii="Times New Roman" w:hAnsi="Times New Roman"/>
          <w:i/>
          <w:sz w:val="22"/>
          <w:szCs w:val="22"/>
          <w:lang w:val="sr-Cyrl-BA"/>
        </w:rPr>
      </w:pPr>
    </w:p>
    <w:p w:rsidR="00D4218F" w:rsidRPr="0091128C" w:rsidRDefault="00D4218F" w:rsidP="00D4218F">
      <w:pPr>
        <w:rPr>
          <w:i/>
          <w:sz w:val="22"/>
          <w:szCs w:val="22"/>
          <w:lang w:val="sr-Cyrl-BA"/>
        </w:rPr>
      </w:pPr>
    </w:p>
    <w:p w:rsidR="00D4218F" w:rsidRPr="0091128C" w:rsidRDefault="00D4218F" w:rsidP="00D4218F">
      <w:pPr>
        <w:pStyle w:val="NoSpacing"/>
        <w:ind w:firstLine="720"/>
        <w:jc w:val="both"/>
        <w:rPr>
          <w:sz w:val="22"/>
          <w:szCs w:val="22"/>
          <w:lang w:val="ru-RU"/>
        </w:rPr>
      </w:pPr>
    </w:p>
    <w:p w:rsidR="00D4218F" w:rsidRPr="0091128C" w:rsidRDefault="00D4218F" w:rsidP="00D4218F">
      <w:pPr>
        <w:pStyle w:val="NoSpacing"/>
        <w:ind w:firstLine="720"/>
        <w:jc w:val="both"/>
        <w:rPr>
          <w:sz w:val="22"/>
          <w:szCs w:val="22"/>
          <w:lang w:val="ru-RU"/>
        </w:rPr>
      </w:pPr>
    </w:p>
    <w:p w:rsidR="00C96B8D" w:rsidRPr="0091128C" w:rsidRDefault="00D4218F" w:rsidP="00B05E4C">
      <w:pPr>
        <w:pStyle w:val="NoSpacing"/>
        <w:jc w:val="both"/>
        <w:rPr>
          <w:bCs/>
          <w:sz w:val="22"/>
          <w:szCs w:val="22"/>
          <w:lang w:val="sr-Cyrl-CS"/>
        </w:rPr>
      </w:pPr>
      <w:r w:rsidRPr="0091128C">
        <w:rPr>
          <w:rFonts w:eastAsia="TimesNewRomanPS-BoldMT"/>
          <w:sz w:val="22"/>
          <w:szCs w:val="22"/>
          <w:lang w:val="uz-Cyrl-UZ"/>
        </w:rPr>
        <w:tab/>
        <w:t xml:space="preserve">Уколико у року за подношење понуда пристигне само једна понуда и та понуда буде прихватљива, наручилац ће сходно члану 112. став 2. тачка 5) ЗЈН закључити уговор са понуђачем у року од два дана од дана када понуђач прими одлуку о додели уговора. </w:t>
      </w:r>
    </w:p>
    <w:p w:rsidR="00C96B8D" w:rsidRPr="0091128C" w:rsidRDefault="00C96B8D" w:rsidP="00C96B8D">
      <w:pPr>
        <w:ind w:right="-720"/>
        <w:jc w:val="center"/>
        <w:rPr>
          <w:bCs/>
          <w:sz w:val="22"/>
          <w:szCs w:val="22"/>
          <w:lang w:val="sr-Cyrl-CS"/>
        </w:rPr>
      </w:pPr>
    </w:p>
    <w:p w:rsidR="00CA2185" w:rsidRPr="0091128C" w:rsidRDefault="00CA2185" w:rsidP="00A84881">
      <w:pPr>
        <w:ind w:right="-720"/>
        <w:jc w:val="center"/>
        <w:rPr>
          <w:color w:val="FF0000"/>
          <w:sz w:val="22"/>
          <w:szCs w:val="22"/>
        </w:rPr>
      </w:pPr>
    </w:p>
    <w:p w:rsidR="009D7AD3" w:rsidRPr="0091128C" w:rsidRDefault="009D7AD3" w:rsidP="00DB10E9">
      <w:pPr>
        <w:ind w:right="-720"/>
        <w:rPr>
          <w:color w:val="FF0000"/>
          <w:sz w:val="22"/>
          <w:szCs w:val="22"/>
        </w:rPr>
      </w:pPr>
    </w:p>
    <w:p w:rsidR="009B60F4" w:rsidRDefault="009B60F4" w:rsidP="00DB10E9">
      <w:pPr>
        <w:ind w:right="-720"/>
        <w:rPr>
          <w:color w:val="FF0000"/>
          <w:sz w:val="22"/>
          <w:szCs w:val="22"/>
        </w:rPr>
      </w:pPr>
    </w:p>
    <w:p w:rsidR="00DB295C" w:rsidRDefault="00DB295C" w:rsidP="00DB10E9">
      <w:pPr>
        <w:ind w:right="-720"/>
        <w:rPr>
          <w:color w:val="FF0000"/>
          <w:sz w:val="22"/>
          <w:szCs w:val="22"/>
        </w:rPr>
      </w:pPr>
    </w:p>
    <w:p w:rsidR="00DB295C" w:rsidRDefault="00DB295C" w:rsidP="00DB10E9">
      <w:pPr>
        <w:ind w:right="-720"/>
        <w:rPr>
          <w:color w:val="FF0000"/>
          <w:sz w:val="22"/>
          <w:szCs w:val="22"/>
        </w:rPr>
      </w:pPr>
    </w:p>
    <w:p w:rsidR="00863B75" w:rsidRDefault="00863B75" w:rsidP="00DB10E9">
      <w:pPr>
        <w:ind w:right="-720"/>
        <w:rPr>
          <w:color w:val="FF0000"/>
          <w:sz w:val="22"/>
          <w:szCs w:val="22"/>
        </w:rPr>
      </w:pPr>
    </w:p>
    <w:p w:rsidR="00863B75" w:rsidRDefault="00863B75" w:rsidP="00DB10E9">
      <w:pPr>
        <w:ind w:right="-720"/>
        <w:rPr>
          <w:color w:val="FF0000"/>
          <w:sz w:val="22"/>
          <w:szCs w:val="22"/>
        </w:rPr>
      </w:pPr>
    </w:p>
    <w:p w:rsidR="00863B75" w:rsidRDefault="00863B75" w:rsidP="00DB10E9">
      <w:pPr>
        <w:ind w:right="-720"/>
        <w:rPr>
          <w:color w:val="FF0000"/>
          <w:sz w:val="22"/>
          <w:szCs w:val="22"/>
        </w:rPr>
      </w:pPr>
    </w:p>
    <w:p w:rsidR="00863B75" w:rsidRDefault="00863B75" w:rsidP="00DB10E9">
      <w:pPr>
        <w:ind w:right="-720"/>
        <w:rPr>
          <w:color w:val="FF0000"/>
          <w:sz w:val="22"/>
          <w:szCs w:val="22"/>
        </w:rPr>
      </w:pPr>
    </w:p>
    <w:p w:rsidR="00863B75" w:rsidRDefault="00863B75" w:rsidP="00DB10E9">
      <w:pPr>
        <w:ind w:right="-720"/>
        <w:rPr>
          <w:color w:val="FF0000"/>
          <w:sz w:val="22"/>
          <w:szCs w:val="22"/>
        </w:rPr>
      </w:pPr>
    </w:p>
    <w:p w:rsidR="00863B75" w:rsidRDefault="00863B75" w:rsidP="00DB10E9">
      <w:pPr>
        <w:ind w:right="-720"/>
        <w:rPr>
          <w:color w:val="FF0000"/>
          <w:sz w:val="22"/>
          <w:szCs w:val="22"/>
        </w:rPr>
      </w:pPr>
    </w:p>
    <w:p w:rsidR="00863B75" w:rsidRDefault="00863B75" w:rsidP="00DB10E9">
      <w:pPr>
        <w:ind w:right="-720"/>
        <w:rPr>
          <w:color w:val="FF0000"/>
          <w:sz w:val="22"/>
          <w:szCs w:val="22"/>
        </w:rPr>
      </w:pPr>
    </w:p>
    <w:p w:rsidR="00863B75" w:rsidRDefault="00863B75" w:rsidP="00DB10E9">
      <w:pPr>
        <w:ind w:right="-720"/>
        <w:rPr>
          <w:color w:val="FF0000"/>
          <w:sz w:val="22"/>
          <w:szCs w:val="22"/>
        </w:rPr>
      </w:pPr>
    </w:p>
    <w:p w:rsidR="00863B75" w:rsidRDefault="00863B75" w:rsidP="00DB10E9">
      <w:pPr>
        <w:ind w:right="-720"/>
        <w:rPr>
          <w:color w:val="FF0000"/>
          <w:sz w:val="22"/>
          <w:szCs w:val="22"/>
        </w:rPr>
      </w:pPr>
    </w:p>
    <w:p w:rsidR="00863B75" w:rsidRDefault="00863B75" w:rsidP="00DB10E9">
      <w:pPr>
        <w:ind w:right="-720"/>
        <w:rPr>
          <w:color w:val="FF0000"/>
          <w:sz w:val="22"/>
          <w:szCs w:val="22"/>
        </w:rPr>
      </w:pPr>
    </w:p>
    <w:p w:rsidR="00863B75" w:rsidRDefault="00863B75" w:rsidP="00DB10E9">
      <w:pPr>
        <w:ind w:right="-720"/>
        <w:rPr>
          <w:color w:val="FF0000"/>
          <w:sz w:val="22"/>
          <w:szCs w:val="22"/>
        </w:rPr>
      </w:pPr>
    </w:p>
    <w:p w:rsidR="00863B75" w:rsidRDefault="00863B75" w:rsidP="00DB10E9">
      <w:pPr>
        <w:ind w:right="-720"/>
        <w:rPr>
          <w:color w:val="FF0000"/>
          <w:sz w:val="22"/>
          <w:szCs w:val="22"/>
        </w:rPr>
      </w:pPr>
    </w:p>
    <w:p w:rsidR="00863B75" w:rsidRDefault="00863B75" w:rsidP="00DB10E9">
      <w:pPr>
        <w:ind w:right="-720"/>
        <w:rPr>
          <w:color w:val="FF0000"/>
          <w:sz w:val="22"/>
          <w:szCs w:val="22"/>
        </w:rPr>
      </w:pPr>
    </w:p>
    <w:p w:rsidR="00863B75" w:rsidRDefault="00863B75" w:rsidP="00DB10E9">
      <w:pPr>
        <w:ind w:right="-720"/>
        <w:rPr>
          <w:color w:val="FF0000"/>
          <w:sz w:val="22"/>
          <w:szCs w:val="22"/>
        </w:rPr>
      </w:pPr>
    </w:p>
    <w:p w:rsidR="00863B75" w:rsidRPr="0091128C" w:rsidRDefault="00863B75" w:rsidP="00DB10E9">
      <w:pPr>
        <w:ind w:right="-720"/>
        <w:rPr>
          <w:color w:val="FF0000"/>
          <w:sz w:val="22"/>
          <w:szCs w:val="22"/>
        </w:rPr>
      </w:pPr>
    </w:p>
    <w:p w:rsidR="009B60F4" w:rsidRPr="0091128C" w:rsidRDefault="009B60F4" w:rsidP="00DB10E9">
      <w:pPr>
        <w:ind w:right="-720"/>
        <w:rPr>
          <w:color w:val="FF0000"/>
          <w:sz w:val="22"/>
          <w:szCs w:val="22"/>
        </w:rPr>
      </w:pPr>
    </w:p>
    <w:p w:rsidR="00544236" w:rsidRPr="0091128C" w:rsidRDefault="00544236" w:rsidP="00DB10E9">
      <w:pPr>
        <w:ind w:right="-720"/>
        <w:rPr>
          <w:color w:val="FF0000"/>
          <w:sz w:val="22"/>
          <w:szCs w:val="22"/>
        </w:rPr>
      </w:pPr>
    </w:p>
    <w:p w:rsidR="00F859E5" w:rsidRPr="0091128C" w:rsidRDefault="004E622F" w:rsidP="00CA2185">
      <w:pPr>
        <w:jc w:val="center"/>
        <w:rPr>
          <w:b/>
          <w:sz w:val="22"/>
          <w:szCs w:val="22"/>
        </w:rPr>
      </w:pPr>
      <w:r>
        <w:rPr>
          <w:b/>
          <w:sz w:val="22"/>
          <w:szCs w:val="22"/>
          <w:lang w:val="sr-Latn-CS"/>
        </w:rPr>
        <w:t>I</w:t>
      </w:r>
      <w:r w:rsidR="006E5729" w:rsidRPr="0091128C">
        <w:rPr>
          <w:b/>
          <w:sz w:val="22"/>
          <w:szCs w:val="22"/>
          <w:lang w:val="sr-Latn-CS"/>
        </w:rPr>
        <w:t xml:space="preserve">X   </w:t>
      </w:r>
      <w:r w:rsidR="00F859E5" w:rsidRPr="0091128C">
        <w:rPr>
          <w:b/>
          <w:sz w:val="22"/>
          <w:szCs w:val="22"/>
        </w:rPr>
        <w:t>ОБРАЗАЦ – ИЗЈАВА О НЕЗАВИСНОЈ ПОНУДИ</w:t>
      </w:r>
    </w:p>
    <w:p w:rsidR="00CA2185" w:rsidRPr="0091128C" w:rsidRDefault="00CA2185" w:rsidP="00CA2185">
      <w:pPr>
        <w:jc w:val="center"/>
        <w:rPr>
          <w:b/>
          <w:sz w:val="22"/>
          <w:szCs w:val="22"/>
        </w:rPr>
      </w:pPr>
    </w:p>
    <w:p w:rsidR="00CA2185" w:rsidRPr="0091128C" w:rsidRDefault="00CA2185" w:rsidP="00CA2185">
      <w:pPr>
        <w:jc w:val="center"/>
        <w:rPr>
          <w:b/>
          <w:sz w:val="22"/>
          <w:szCs w:val="22"/>
        </w:rPr>
      </w:pPr>
    </w:p>
    <w:p w:rsidR="00CA2185" w:rsidRPr="0091128C" w:rsidRDefault="00CA2185" w:rsidP="00DB10E9">
      <w:pPr>
        <w:tabs>
          <w:tab w:val="left" w:pos="6028"/>
        </w:tabs>
        <w:autoSpaceDE w:val="0"/>
        <w:autoSpaceDN w:val="0"/>
        <w:adjustRightInd w:val="0"/>
        <w:ind w:right="-720"/>
        <w:jc w:val="both"/>
        <w:rPr>
          <w:b/>
          <w:sz w:val="22"/>
          <w:szCs w:val="22"/>
        </w:rPr>
      </w:pPr>
    </w:p>
    <w:p w:rsidR="00F859E5" w:rsidRPr="0091128C" w:rsidRDefault="00F859E5" w:rsidP="00DB10E9">
      <w:pPr>
        <w:tabs>
          <w:tab w:val="left" w:pos="6028"/>
        </w:tabs>
        <w:autoSpaceDE w:val="0"/>
        <w:autoSpaceDN w:val="0"/>
        <w:adjustRightInd w:val="0"/>
        <w:ind w:right="-720"/>
        <w:jc w:val="both"/>
        <w:rPr>
          <w:bCs/>
          <w:iCs/>
          <w:sz w:val="22"/>
          <w:szCs w:val="22"/>
        </w:rPr>
      </w:pPr>
      <w:r w:rsidRPr="0091128C">
        <w:rPr>
          <w:bCs/>
          <w:iCs/>
          <w:sz w:val="22"/>
          <w:szCs w:val="22"/>
        </w:rPr>
        <w:t>На основу члана 26. ЗЈН</w:t>
      </w:r>
    </w:p>
    <w:p w:rsidR="00F859E5" w:rsidRPr="0091128C" w:rsidRDefault="00F859E5" w:rsidP="00DB10E9">
      <w:pPr>
        <w:tabs>
          <w:tab w:val="left" w:pos="6028"/>
        </w:tabs>
        <w:autoSpaceDE w:val="0"/>
        <w:autoSpaceDN w:val="0"/>
        <w:adjustRightInd w:val="0"/>
        <w:ind w:right="-720"/>
        <w:jc w:val="both"/>
        <w:rPr>
          <w:bCs/>
          <w:iCs/>
          <w:sz w:val="22"/>
          <w:szCs w:val="22"/>
        </w:rPr>
      </w:pPr>
    </w:p>
    <w:p w:rsidR="005E10BE" w:rsidRPr="0091128C" w:rsidRDefault="00F859E5" w:rsidP="00CA2185">
      <w:pPr>
        <w:tabs>
          <w:tab w:val="left" w:pos="6028"/>
        </w:tabs>
        <w:autoSpaceDE w:val="0"/>
        <w:autoSpaceDN w:val="0"/>
        <w:adjustRightInd w:val="0"/>
        <w:jc w:val="center"/>
        <w:rPr>
          <w:bCs/>
          <w:iCs/>
          <w:sz w:val="22"/>
          <w:szCs w:val="22"/>
          <w:lang w:val="sr-Cyrl-CS"/>
        </w:rPr>
      </w:pPr>
      <w:r w:rsidRPr="0091128C">
        <w:rPr>
          <w:bCs/>
          <w:iCs/>
          <w:sz w:val="22"/>
          <w:szCs w:val="22"/>
        </w:rPr>
        <w:t>______</w:t>
      </w:r>
      <w:r w:rsidR="005E10BE" w:rsidRPr="0091128C">
        <w:rPr>
          <w:bCs/>
          <w:iCs/>
          <w:sz w:val="22"/>
          <w:szCs w:val="22"/>
          <w:lang w:val="sr-Cyrl-CS"/>
        </w:rPr>
        <w:t>________</w:t>
      </w:r>
      <w:r w:rsidRPr="0091128C">
        <w:rPr>
          <w:bCs/>
          <w:iCs/>
          <w:sz w:val="22"/>
          <w:szCs w:val="22"/>
        </w:rPr>
        <w:t>____________________________________________________</w:t>
      </w:r>
    </w:p>
    <w:p w:rsidR="00F859E5" w:rsidRPr="0091128C" w:rsidRDefault="00F859E5" w:rsidP="005E10BE">
      <w:pPr>
        <w:tabs>
          <w:tab w:val="left" w:pos="6028"/>
        </w:tabs>
        <w:autoSpaceDE w:val="0"/>
        <w:autoSpaceDN w:val="0"/>
        <w:adjustRightInd w:val="0"/>
        <w:jc w:val="center"/>
        <w:rPr>
          <w:bCs/>
          <w:iCs/>
          <w:sz w:val="22"/>
          <w:szCs w:val="22"/>
        </w:rPr>
      </w:pPr>
      <w:r w:rsidRPr="0091128C">
        <w:rPr>
          <w:bCs/>
          <w:iCs/>
          <w:sz w:val="22"/>
          <w:szCs w:val="22"/>
        </w:rPr>
        <w:t>(навести назив и адресу понуђача)</w:t>
      </w:r>
    </w:p>
    <w:p w:rsidR="00F859E5" w:rsidRPr="0091128C" w:rsidRDefault="00F859E5" w:rsidP="00DB10E9">
      <w:pPr>
        <w:tabs>
          <w:tab w:val="left" w:pos="6028"/>
        </w:tabs>
        <w:autoSpaceDE w:val="0"/>
        <w:autoSpaceDN w:val="0"/>
        <w:adjustRightInd w:val="0"/>
        <w:ind w:right="-720"/>
        <w:jc w:val="both"/>
        <w:rPr>
          <w:bCs/>
          <w:iCs/>
          <w:sz w:val="22"/>
          <w:szCs w:val="22"/>
        </w:rPr>
      </w:pPr>
    </w:p>
    <w:p w:rsidR="00F859E5" w:rsidRPr="0091128C" w:rsidRDefault="00F859E5" w:rsidP="00DB10E9">
      <w:pPr>
        <w:tabs>
          <w:tab w:val="left" w:pos="6028"/>
        </w:tabs>
        <w:autoSpaceDE w:val="0"/>
        <w:autoSpaceDN w:val="0"/>
        <w:adjustRightInd w:val="0"/>
        <w:ind w:right="-720"/>
        <w:jc w:val="both"/>
        <w:rPr>
          <w:bCs/>
          <w:iCs/>
          <w:sz w:val="22"/>
          <w:szCs w:val="22"/>
        </w:rPr>
      </w:pPr>
      <w:r w:rsidRPr="0091128C">
        <w:rPr>
          <w:bCs/>
          <w:iCs/>
          <w:sz w:val="22"/>
          <w:szCs w:val="22"/>
        </w:rPr>
        <w:t>даје следећу изјаву:</w:t>
      </w:r>
    </w:p>
    <w:p w:rsidR="00F859E5" w:rsidRPr="0091128C" w:rsidRDefault="00F859E5" w:rsidP="00DB10E9">
      <w:pPr>
        <w:tabs>
          <w:tab w:val="left" w:pos="6028"/>
        </w:tabs>
        <w:autoSpaceDE w:val="0"/>
        <w:autoSpaceDN w:val="0"/>
        <w:adjustRightInd w:val="0"/>
        <w:ind w:left="360" w:right="-720"/>
        <w:jc w:val="both"/>
        <w:rPr>
          <w:bCs/>
          <w:iCs/>
          <w:sz w:val="22"/>
          <w:szCs w:val="22"/>
        </w:rPr>
      </w:pPr>
    </w:p>
    <w:p w:rsidR="00F859E5" w:rsidRPr="0091128C" w:rsidRDefault="00F859E5" w:rsidP="00DB10E9">
      <w:pPr>
        <w:tabs>
          <w:tab w:val="left" w:pos="6028"/>
        </w:tabs>
        <w:autoSpaceDE w:val="0"/>
        <w:autoSpaceDN w:val="0"/>
        <w:adjustRightInd w:val="0"/>
        <w:ind w:left="360" w:right="-720"/>
        <w:jc w:val="both"/>
        <w:rPr>
          <w:bCs/>
          <w:iCs/>
          <w:sz w:val="22"/>
          <w:szCs w:val="22"/>
        </w:rPr>
      </w:pPr>
    </w:p>
    <w:p w:rsidR="00F859E5" w:rsidRPr="0091128C" w:rsidRDefault="00F859E5" w:rsidP="00CA2185">
      <w:pPr>
        <w:tabs>
          <w:tab w:val="left" w:pos="6028"/>
        </w:tabs>
        <w:autoSpaceDE w:val="0"/>
        <w:autoSpaceDN w:val="0"/>
        <w:adjustRightInd w:val="0"/>
        <w:ind w:left="360" w:right="27"/>
        <w:jc w:val="center"/>
        <w:rPr>
          <w:b/>
          <w:bCs/>
          <w:iCs/>
          <w:sz w:val="22"/>
          <w:szCs w:val="22"/>
        </w:rPr>
      </w:pPr>
      <w:r w:rsidRPr="0091128C">
        <w:rPr>
          <w:b/>
          <w:bCs/>
          <w:iCs/>
          <w:sz w:val="22"/>
          <w:szCs w:val="22"/>
        </w:rPr>
        <w:t>ИЗЈАВА</w:t>
      </w:r>
    </w:p>
    <w:p w:rsidR="00F859E5" w:rsidRPr="0091128C" w:rsidRDefault="00F859E5" w:rsidP="00DB10E9">
      <w:pPr>
        <w:tabs>
          <w:tab w:val="left" w:pos="6028"/>
        </w:tabs>
        <w:autoSpaceDE w:val="0"/>
        <w:autoSpaceDN w:val="0"/>
        <w:adjustRightInd w:val="0"/>
        <w:ind w:left="360" w:right="-720"/>
        <w:jc w:val="both"/>
        <w:rPr>
          <w:bCs/>
          <w:iCs/>
          <w:sz w:val="22"/>
          <w:szCs w:val="22"/>
        </w:rPr>
      </w:pPr>
    </w:p>
    <w:p w:rsidR="005E10BE" w:rsidRPr="0091128C" w:rsidRDefault="00F859E5" w:rsidP="005E10BE">
      <w:pPr>
        <w:tabs>
          <w:tab w:val="left" w:pos="6028"/>
        </w:tabs>
        <w:autoSpaceDE w:val="0"/>
        <w:autoSpaceDN w:val="0"/>
        <w:adjustRightInd w:val="0"/>
        <w:jc w:val="both"/>
        <w:rPr>
          <w:bCs/>
          <w:iCs/>
          <w:sz w:val="22"/>
          <w:szCs w:val="22"/>
          <w:lang w:val="sr-Cyrl-CS"/>
        </w:rPr>
      </w:pPr>
      <w:r w:rsidRPr="0091128C">
        <w:rPr>
          <w:bCs/>
          <w:iCs/>
          <w:sz w:val="22"/>
          <w:szCs w:val="22"/>
        </w:rPr>
        <w:t xml:space="preserve">Под пуном материјалном и кривичном одговорношћу ПОТВРЂУЈЕМ да </w:t>
      </w:r>
      <w:r w:rsidRPr="0091128C">
        <w:rPr>
          <w:bCs/>
          <w:iCs/>
          <w:sz w:val="22"/>
          <w:szCs w:val="22"/>
          <w:lang w:val="sr-Cyrl-CS"/>
        </w:rPr>
        <w:t>је понуђач</w:t>
      </w:r>
    </w:p>
    <w:p w:rsidR="00F859E5" w:rsidRPr="0091128C" w:rsidRDefault="00F859E5" w:rsidP="005E10BE">
      <w:pPr>
        <w:tabs>
          <w:tab w:val="left" w:pos="6028"/>
        </w:tabs>
        <w:autoSpaceDE w:val="0"/>
        <w:autoSpaceDN w:val="0"/>
        <w:adjustRightInd w:val="0"/>
        <w:jc w:val="center"/>
        <w:rPr>
          <w:bCs/>
          <w:iCs/>
          <w:sz w:val="22"/>
          <w:szCs w:val="22"/>
          <w:lang w:val="sr-Cyrl-CS"/>
        </w:rPr>
      </w:pPr>
      <w:r w:rsidRPr="0091128C">
        <w:rPr>
          <w:bCs/>
          <w:iCs/>
          <w:sz w:val="22"/>
          <w:szCs w:val="22"/>
          <w:lang w:val="sr-Cyrl-CS"/>
        </w:rPr>
        <w:t>____________________</w:t>
      </w:r>
      <w:r w:rsidR="005E10BE" w:rsidRPr="0091128C">
        <w:rPr>
          <w:bCs/>
          <w:iCs/>
          <w:sz w:val="22"/>
          <w:szCs w:val="22"/>
          <w:lang w:val="sr-Cyrl-CS"/>
        </w:rPr>
        <w:t>__________________________________________</w:t>
      </w:r>
      <w:r w:rsidRPr="0091128C">
        <w:rPr>
          <w:bCs/>
          <w:iCs/>
          <w:sz w:val="22"/>
          <w:szCs w:val="22"/>
          <w:lang w:val="sr-Cyrl-CS"/>
        </w:rPr>
        <w:t xml:space="preserve">_________ </w:t>
      </w:r>
      <w:r w:rsidRPr="0091128C">
        <w:rPr>
          <w:bCs/>
          <w:iCs/>
          <w:sz w:val="22"/>
          <w:szCs w:val="22"/>
        </w:rPr>
        <w:t>(навести назив и адресу понуђача)</w:t>
      </w:r>
    </w:p>
    <w:p w:rsidR="005E10BE" w:rsidRPr="0091128C" w:rsidRDefault="005E10BE" w:rsidP="005E10BE">
      <w:pPr>
        <w:tabs>
          <w:tab w:val="left" w:pos="6028"/>
        </w:tabs>
        <w:autoSpaceDE w:val="0"/>
        <w:autoSpaceDN w:val="0"/>
        <w:adjustRightInd w:val="0"/>
        <w:jc w:val="center"/>
        <w:rPr>
          <w:bCs/>
          <w:iCs/>
          <w:sz w:val="22"/>
          <w:szCs w:val="22"/>
          <w:lang w:val="sr-Cyrl-CS"/>
        </w:rPr>
      </w:pPr>
    </w:p>
    <w:p w:rsidR="00F859E5" w:rsidRPr="0091128C" w:rsidRDefault="00F859E5" w:rsidP="006D553E">
      <w:pPr>
        <w:tabs>
          <w:tab w:val="left" w:pos="6028"/>
        </w:tabs>
        <w:autoSpaceDE w:val="0"/>
        <w:autoSpaceDN w:val="0"/>
        <w:adjustRightInd w:val="0"/>
        <w:jc w:val="both"/>
        <w:rPr>
          <w:bCs/>
          <w:iCs/>
          <w:sz w:val="22"/>
          <w:szCs w:val="22"/>
        </w:rPr>
      </w:pPr>
      <w:r w:rsidRPr="0091128C">
        <w:rPr>
          <w:bCs/>
          <w:iCs/>
          <w:sz w:val="22"/>
          <w:szCs w:val="22"/>
        </w:rPr>
        <w:t>понуду</w:t>
      </w:r>
      <w:r w:rsidR="00E420E7" w:rsidRPr="0091128C">
        <w:rPr>
          <w:bCs/>
          <w:iCs/>
          <w:sz w:val="22"/>
          <w:szCs w:val="22"/>
        </w:rPr>
        <w:t xml:space="preserve"> бр. ___________________ од __</w:t>
      </w:r>
      <w:r w:rsidR="005E10BE" w:rsidRPr="0091128C">
        <w:rPr>
          <w:bCs/>
          <w:iCs/>
          <w:sz w:val="22"/>
          <w:szCs w:val="22"/>
          <w:lang w:val="sr-Cyrl-CS"/>
        </w:rPr>
        <w:t>________</w:t>
      </w:r>
      <w:r w:rsidR="00E420E7" w:rsidRPr="0091128C">
        <w:rPr>
          <w:bCs/>
          <w:iCs/>
          <w:sz w:val="22"/>
          <w:szCs w:val="22"/>
        </w:rPr>
        <w:t xml:space="preserve">________ године </w:t>
      </w:r>
      <w:r w:rsidR="00E420E7" w:rsidRPr="0091128C">
        <w:rPr>
          <w:bCs/>
          <w:i/>
          <w:iCs/>
          <w:sz w:val="22"/>
          <w:szCs w:val="22"/>
        </w:rPr>
        <w:t>(Понуђач уписује свој заводни број и датум)</w:t>
      </w:r>
      <w:r w:rsidRPr="0091128C">
        <w:rPr>
          <w:bCs/>
          <w:iCs/>
          <w:sz w:val="22"/>
          <w:szCs w:val="22"/>
        </w:rPr>
        <w:t xml:space="preserve"> поднео независно, без договора са другим понуђачима или заинтересованим лицима.</w:t>
      </w:r>
    </w:p>
    <w:p w:rsidR="00F859E5" w:rsidRPr="0091128C" w:rsidRDefault="00F859E5" w:rsidP="00DB10E9">
      <w:pPr>
        <w:tabs>
          <w:tab w:val="left" w:pos="6028"/>
        </w:tabs>
        <w:autoSpaceDE w:val="0"/>
        <w:autoSpaceDN w:val="0"/>
        <w:adjustRightInd w:val="0"/>
        <w:ind w:left="360" w:right="-720"/>
        <w:jc w:val="both"/>
        <w:rPr>
          <w:bCs/>
          <w:iCs/>
          <w:sz w:val="22"/>
          <w:szCs w:val="22"/>
        </w:rPr>
      </w:pPr>
    </w:p>
    <w:p w:rsidR="00544236" w:rsidRPr="0091128C" w:rsidRDefault="00544236" w:rsidP="00DB10E9">
      <w:pPr>
        <w:tabs>
          <w:tab w:val="left" w:pos="6028"/>
        </w:tabs>
        <w:autoSpaceDE w:val="0"/>
        <w:autoSpaceDN w:val="0"/>
        <w:adjustRightInd w:val="0"/>
        <w:ind w:left="360" w:right="-720"/>
        <w:jc w:val="both"/>
        <w:rPr>
          <w:bCs/>
          <w:iCs/>
          <w:sz w:val="22"/>
          <w:szCs w:val="22"/>
        </w:rPr>
      </w:pPr>
    </w:p>
    <w:p w:rsidR="00544236" w:rsidRPr="0091128C" w:rsidRDefault="00544236" w:rsidP="00DB10E9">
      <w:pPr>
        <w:tabs>
          <w:tab w:val="left" w:pos="6028"/>
        </w:tabs>
        <w:autoSpaceDE w:val="0"/>
        <w:autoSpaceDN w:val="0"/>
        <w:adjustRightInd w:val="0"/>
        <w:ind w:left="360" w:right="-720"/>
        <w:jc w:val="both"/>
        <w:rPr>
          <w:bCs/>
          <w:iCs/>
          <w:sz w:val="22"/>
          <w:szCs w:val="22"/>
        </w:rPr>
      </w:pPr>
    </w:p>
    <w:p w:rsidR="00544236" w:rsidRPr="0091128C" w:rsidRDefault="00544236" w:rsidP="00DB10E9">
      <w:pPr>
        <w:tabs>
          <w:tab w:val="left" w:pos="6028"/>
        </w:tabs>
        <w:autoSpaceDE w:val="0"/>
        <w:autoSpaceDN w:val="0"/>
        <w:adjustRightInd w:val="0"/>
        <w:ind w:left="360" w:right="-720"/>
        <w:jc w:val="both"/>
        <w:rPr>
          <w:bCs/>
          <w:iCs/>
          <w:sz w:val="22"/>
          <w:szCs w:val="22"/>
        </w:rPr>
      </w:pPr>
    </w:p>
    <w:p w:rsidR="00544236" w:rsidRPr="0091128C" w:rsidRDefault="00544236" w:rsidP="00DB10E9">
      <w:pPr>
        <w:tabs>
          <w:tab w:val="left" w:pos="6028"/>
        </w:tabs>
        <w:autoSpaceDE w:val="0"/>
        <w:autoSpaceDN w:val="0"/>
        <w:adjustRightInd w:val="0"/>
        <w:ind w:left="360" w:right="-720"/>
        <w:jc w:val="both"/>
        <w:rPr>
          <w:bCs/>
          <w:iCs/>
          <w:sz w:val="22"/>
          <w:szCs w:val="22"/>
        </w:rPr>
      </w:pPr>
    </w:p>
    <w:p w:rsidR="00F859E5" w:rsidRPr="0091128C" w:rsidRDefault="00F859E5" w:rsidP="00DB10E9">
      <w:pPr>
        <w:tabs>
          <w:tab w:val="left" w:pos="6028"/>
        </w:tabs>
        <w:autoSpaceDE w:val="0"/>
        <w:autoSpaceDN w:val="0"/>
        <w:adjustRightInd w:val="0"/>
        <w:ind w:left="360" w:right="-720"/>
        <w:jc w:val="both"/>
        <w:rPr>
          <w:bCs/>
          <w:iCs/>
          <w:sz w:val="22"/>
          <w:szCs w:val="22"/>
        </w:rPr>
      </w:pPr>
    </w:p>
    <w:p w:rsidR="00F859E5" w:rsidRPr="0091128C" w:rsidRDefault="00F859E5" w:rsidP="00DB10E9">
      <w:pPr>
        <w:tabs>
          <w:tab w:val="left" w:pos="6028"/>
        </w:tabs>
        <w:autoSpaceDE w:val="0"/>
        <w:autoSpaceDN w:val="0"/>
        <w:adjustRightInd w:val="0"/>
        <w:ind w:left="360" w:right="-720"/>
        <w:jc w:val="both"/>
        <w:rPr>
          <w:bCs/>
          <w:iCs/>
          <w:sz w:val="22"/>
          <w:szCs w:val="22"/>
        </w:rPr>
      </w:pPr>
    </w:p>
    <w:p w:rsidR="00693A98" w:rsidRPr="0091128C" w:rsidRDefault="00693A98" w:rsidP="00DB10E9">
      <w:pPr>
        <w:tabs>
          <w:tab w:val="left" w:pos="6028"/>
        </w:tabs>
        <w:autoSpaceDE w:val="0"/>
        <w:autoSpaceDN w:val="0"/>
        <w:adjustRightInd w:val="0"/>
        <w:ind w:left="360" w:right="-720"/>
        <w:jc w:val="both"/>
        <w:rPr>
          <w:bCs/>
          <w:iCs/>
          <w:sz w:val="22"/>
          <w:szCs w:val="22"/>
        </w:rPr>
      </w:pPr>
    </w:p>
    <w:p w:rsidR="00001B3A" w:rsidRPr="0091128C" w:rsidRDefault="00001B3A" w:rsidP="00DB10E9">
      <w:pPr>
        <w:tabs>
          <w:tab w:val="left" w:pos="6028"/>
        </w:tabs>
        <w:autoSpaceDE w:val="0"/>
        <w:autoSpaceDN w:val="0"/>
        <w:adjustRightInd w:val="0"/>
        <w:ind w:left="360" w:right="-720"/>
        <w:rPr>
          <w:b/>
          <w:bCs/>
          <w:iCs/>
          <w:color w:val="002060"/>
          <w:sz w:val="22"/>
          <w:szCs w:val="22"/>
        </w:rPr>
      </w:pPr>
    </w:p>
    <w:p w:rsidR="00001B3A" w:rsidRPr="0091128C" w:rsidRDefault="00001B3A" w:rsidP="00DB10E9">
      <w:pPr>
        <w:autoSpaceDE w:val="0"/>
        <w:autoSpaceDN w:val="0"/>
        <w:adjustRightInd w:val="0"/>
        <w:ind w:right="-720"/>
        <w:jc w:val="both"/>
        <w:rPr>
          <w:rFonts w:eastAsia="TimesNewRomanPSMT"/>
          <w:bCs/>
          <w:color w:val="000000"/>
          <w:sz w:val="22"/>
          <w:szCs w:val="22"/>
          <w:lang w:val="sr-Cyrl-CS"/>
        </w:rPr>
      </w:pPr>
      <w:r w:rsidRPr="0091128C">
        <w:rPr>
          <w:b/>
          <w:bCs/>
          <w:iCs/>
          <w:color w:val="002060"/>
          <w:sz w:val="22"/>
          <w:szCs w:val="22"/>
          <w:lang w:val="sr-Cyrl-CS"/>
        </w:rPr>
        <w:t xml:space="preserve">            </w:t>
      </w:r>
      <w:r w:rsidRPr="0091128C">
        <w:rPr>
          <w:b/>
          <w:bCs/>
          <w:iCs/>
          <w:sz w:val="22"/>
          <w:szCs w:val="22"/>
        </w:rPr>
        <w:t xml:space="preserve"> </w:t>
      </w:r>
      <w:r w:rsidRPr="0091128C">
        <w:rPr>
          <w:rFonts w:eastAsia="TimesNewRomanPSMT"/>
          <w:bCs/>
          <w:color w:val="000000"/>
          <w:sz w:val="22"/>
          <w:szCs w:val="22"/>
        </w:rPr>
        <w:t xml:space="preserve">Датум </w:t>
      </w:r>
      <w:r w:rsidRPr="0091128C">
        <w:rPr>
          <w:rFonts w:eastAsia="TimesNewRomanPSMT"/>
          <w:bCs/>
          <w:color w:val="000000"/>
          <w:sz w:val="22"/>
          <w:szCs w:val="22"/>
        </w:rPr>
        <w:tab/>
        <w:t xml:space="preserve">                               </w:t>
      </w:r>
      <w:r w:rsidR="009451CA">
        <w:rPr>
          <w:rFonts w:eastAsia="TimesNewRomanPSMT"/>
          <w:bCs/>
          <w:color w:val="000000"/>
          <w:sz w:val="22"/>
          <w:szCs w:val="22"/>
        </w:rPr>
        <w:t xml:space="preserve">                   </w:t>
      </w:r>
      <w:r w:rsidRPr="0091128C">
        <w:rPr>
          <w:rFonts w:eastAsia="TimesNewRomanPSMT"/>
          <w:bCs/>
          <w:color w:val="000000"/>
          <w:sz w:val="22"/>
          <w:szCs w:val="22"/>
        </w:rPr>
        <w:t xml:space="preserve">  </w:t>
      </w:r>
      <w:r w:rsidRPr="0091128C">
        <w:rPr>
          <w:rFonts w:eastAsia="TimesNewRomanPSMT"/>
          <w:bCs/>
          <w:color w:val="000000"/>
          <w:sz w:val="22"/>
          <w:szCs w:val="22"/>
          <w:lang w:val="sr-Cyrl-CS"/>
        </w:rPr>
        <w:t xml:space="preserve">Печат и потпис овлашћеног лица </w:t>
      </w:r>
      <w:r w:rsidRPr="0091128C">
        <w:rPr>
          <w:rFonts w:eastAsia="TimesNewRomanPSMT"/>
          <w:bCs/>
          <w:color w:val="000000"/>
          <w:sz w:val="22"/>
          <w:szCs w:val="22"/>
        </w:rPr>
        <w:t xml:space="preserve"> </w:t>
      </w:r>
      <w:r w:rsidRPr="0091128C">
        <w:rPr>
          <w:rFonts w:eastAsia="TimesNewRomanPSMT"/>
          <w:bCs/>
          <w:color w:val="000000"/>
          <w:sz w:val="22"/>
          <w:szCs w:val="22"/>
          <w:lang w:val="sr-Cyrl-CS"/>
        </w:rPr>
        <w:t>п</w:t>
      </w:r>
      <w:r w:rsidRPr="0091128C">
        <w:rPr>
          <w:rFonts w:eastAsia="TimesNewRomanPSMT"/>
          <w:bCs/>
          <w:color w:val="000000"/>
          <w:sz w:val="22"/>
          <w:szCs w:val="22"/>
        </w:rPr>
        <w:t>онуђач</w:t>
      </w:r>
      <w:r w:rsidRPr="0091128C">
        <w:rPr>
          <w:rFonts w:eastAsia="TimesNewRomanPSMT"/>
          <w:bCs/>
          <w:color w:val="000000"/>
          <w:sz w:val="22"/>
          <w:szCs w:val="22"/>
          <w:lang w:val="sr-Cyrl-CS"/>
        </w:rPr>
        <w:t>а</w:t>
      </w:r>
    </w:p>
    <w:p w:rsidR="00001B3A" w:rsidRPr="0091128C" w:rsidRDefault="00001B3A" w:rsidP="00DB10E9">
      <w:pPr>
        <w:autoSpaceDE w:val="0"/>
        <w:autoSpaceDN w:val="0"/>
        <w:adjustRightInd w:val="0"/>
        <w:ind w:left="2880" w:right="-720" w:firstLine="720"/>
        <w:jc w:val="both"/>
        <w:rPr>
          <w:rFonts w:eastAsia="TimesNewRomanPSMT"/>
          <w:bCs/>
          <w:color w:val="000000"/>
          <w:sz w:val="22"/>
          <w:szCs w:val="22"/>
        </w:rPr>
      </w:pPr>
      <w:r w:rsidRPr="0091128C">
        <w:rPr>
          <w:rFonts w:eastAsia="TimesNewRomanPSMT"/>
          <w:bCs/>
          <w:color w:val="000000"/>
          <w:sz w:val="22"/>
          <w:szCs w:val="22"/>
        </w:rPr>
        <w:t xml:space="preserve">    </w:t>
      </w:r>
    </w:p>
    <w:p w:rsidR="00001B3A" w:rsidRPr="0091128C" w:rsidRDefault="00001B3A" w:rsidP="00544236">
      <w:pPr>
        <w:autoSpaceDE w:val="0"/>
        <w:autoSpaceDN w:val="0"/>
        <w:adjustRightInd w:val="0"/>
        <w:ind w:right="-720"/>
        <w:jc w:val="both"/>
        <w:rPr>
          <w:rFonts w:eastAsia="TimesNewRomanPS-BoldMT"/>
          <w:b/>
          <w:bCs/>
          <w:i/>
          <w:iCs/>
          <w:color w:val="002060"/>
          <w:sz w:val="22"/>
          <w:szCs w:val="22"/>
        </w:rPr>
      </w:pPr>
      <w:r w:rsidRPr="0091128C">
        <w:rPr>
          <w:rFonts w:eastAsia="TimesNewRomanPS-BoldMT"/>
          <w:b/>
          <w:bCs/>
          <w:i/>
          <w:iCs/>
          <w:color w:val="002060"/>
          <w:sz w:val="22"/>
          <w:szCs w:val="22"/>
        </w:rPr>
        <w:t>_____________________________</w:t>
      </w:r>
      <w:r w:rsidRPr="0091128C">
        <w:rPr>
          <w:rFonts w:eastAsia="TimesNewRomanPS-BoldMT"/>
          <w:b/>
          <w:bCs/>
          <w:i/>
          <w:iCs/>
          <w:color w:val="002060"/>
          <w:sz w:val="22"/>
          <w:szCs w:val="22"/>
        </w:rPr>
        <w:tab/>
      </w:r>
      <w:r w:rsidRPr="0091128C">
        <w:rPr>
          <w:rFonts w:eastAsia="TimesNewRomanPS-BoldMT"/>
          <w:b/>
          <w:bCs/>
          <w:i/>
          <w:iCs/>
          <w:color w:val="002060"/>
          <w:sz w:val="22"/>
          <w:szCs w:val="22"/>
        </w:rPr>
        <w:tab/>
        <w:t xml:space="preserve">      ______________________________</w:t>
      </w:r>
    </w:p>
    <w:p w:rsidR="00020D7D" w:rsidRPr="0091128C" w:rsidRDefault="00020D7D" w:rsidP="00DB10E9">
      <w:pPr>
        <w:tabs>
          <w:tab w:val="left" w:pos="6028"/>
        </w:tabs>
        <w:autoSpaceDE w:val="0"/>
        <w:autoSpaceDN w:val="0"/>
        <w:adjustRightInd w:val="0"/>
        <w:ind w:right="-720"/>
        <w:rPr>
          <w:bCs/>
          <w:iCs/>
          <w:sz w:val="22"/>
          <w:szCs w:val="22"/>
        </w:rPr>
      </w:pPr>
    </w:p>
    <w:p w:rsidR="00020D7D" w:rsidRPr="0091128C" w:rsidRDefault="00020D7D" w:rsidP="00DB10E9">
      <w:pPr>
        <w:tabs>
          <w:tab w:val="left" w:pos="6028"/>
        </w:tabs>
        <w:autoSpaceDE w:val="0"/>
        <w:autoSpaceDN w:val="0"/>
        <w:adjustRightInd w:val="0"/>
        <w:ind w:right="-720"/>
        <w:rPr>
          <w:bCs/>
          <w:iCs/>
          <w:sz w:val="22"/>
          <w:szCs w:val="22"/>
        </w:rPr>
      </w:pPr>
    </w:p>
    <w:p w:rsidR="00020D7D" w:rsidRPr="0091128C" w:rsidRDefault="00020D7D" w:rsidP="00DB10E9">
      <w:pPr>
        <w:tabs>
          <w:tab w:val="left" w:pos="6028"/>
        </w:tabs>
        <w:autoSpaceDE w:val="0"/>
        <w:autoSpaceDN w:val="0"/>
        <w:adjustRightInd w:val="0"/>
        <w:ind w:right="-720"/>
        <w:rPr>
          <w:bCs/>
          <w:iCs/>
          <w:sz w:val="22"/>
          <w:szCs w:val="22"/>
          <w:lang w:val="sr-Cyrl-CS"/>
        </w:rPr>
      </w:pPr>
    </w:p>
    <w:p w:rsidR="005E10BE" w:rsidRPr="0091128C" w:rsidRDefault="005E10BE" w:rsidP="00DB10E9">
      <w:pPr>
        <w:tabs>
          <w:tab w:val="left" w:pos="6028"/>
        </w:tabs>
        <w:autoSpaceDE w:val="0"/>
        <w:autoSpaceDN w:val="0"/>
        <w:adjustRightInd w:val="0"/>
        <w:ind w:right="-720"/>
        <w:rPr>
          <w:bCs/>
          <w:iCs/>
          <w:sz w:val="22"/>
          <w:szCs w:val="22"/>
        </w:rPr>
      </w:pPr>
    </w:p>
    <w:p w:rsidR="00544236" w:rsidRPr="0091128C" w:rsidRDefault="00544236" w:rsidP="00DB10E9">
      <w:pPr>
        <w:tabs>
          <w:tab w:val="left" w:pos="6028"/>
        </w:tabs>
        <w:autoSpaceDE w:val="0"/>
        <w:autoSpaceDN w:val="0"/>
        <w:adjustRightInd w:val="0"/>
        <w:ind w:right="-720"/>
        <w:rPr>
          <w:bCs/>
          <w:iCs/>
          <w:sz w:val="22"/>
          <w:szCs w:val="22"/>
        </w:rPr>
      </w:pPr>
    </w:p>
    <w:p w:rsidR="00544236" w:rsidRPr="0091128C" w:rsidRDefault="00544236" w:rsidP="00DB10E9">
      <w:pPr>
        <w:tabs>
          <w:tab w:val="left" w:pos="6028"/>
        </w:tabs>
        <w:autoSpaceDE w:val="0"/>
        <w:autoSpaceDN w:val="0"/>
        <w:adjustRightInd w:val="0"/>
        <w:ind w:right="-720"/>
        <w:rPr>
          <w:bCs/>
          <w:iCs/>
          <w:sz w:val="22"/>
          <w:szCs w:val="22"/>
        </w:rPr>
      </w:pPr>
    </w:p>
    <w:p w:rsidR="00544236" w:rsidRPr="0091128C" w:rsidRDefault="00544236" w:rsidP="00DB10E9">
      <w:pPr>
        <w:tabs>
          <w:tab w:val="left" w:pos="6028"/>
        </w:tabs>
        <w:autoSpaceDE w:val="0"/>
        <w:autoSpaceDN w:val="0"/>
        <w:adjustRightInd w:val="0"/>
        <w:ind w:right="-720"/>
        <w:rPr>
          <w:bCs/>
          <w:iCs/>
          <w:sz w:val="22"/>
          <w:szCs w:val="22"/>
        </w:rPr>
      </w:pPr>
    </w:p>
    <w:p w:rsidR="00544236" w:rsidRPr="0091128C" w:rsidRDefault="00544236" w:rsidP="00DB10E9">
      <w:pPr>
        <w:tabs>
          <w:tab w:val="left" w:pos="6028"/>
        </w:tabs>
        <w:autoSpaceDE w:val="0"/>
        <w:autoSpaceDN w:val="0"/>
        <w:adjustRightInd w:val="0"/>
        <w:ind w:right="-720"/>
        <w:rPr>
          <w:bCs/>
          <w:iCs/>
          <w:sz w:val="22"/>
          <w:szCs w:val="22"/>
        </w:rPr>
      </w:pPr>
    </w:p>
    <w:p w:rsidR="00544236" w:rsidRPr="0091128C" w:rsidRDefault="00544236" w:rsidP="00DB10E9">
      <w:pPr>
        <w:tabs>
          <w:tab w:val="left" w:pos="6028"/>
        </w:tabs>
        <w:autoSpaceDE w:val="0"/>
        <w:autoSpaceDN w:val="0"/>
        <w:adjustRightInd w:val="0"/>
        <w:ind w:right="-720"/>
        <w:rPr>
          <w:bCs/>
          <w:iCs/>
          <w:sz w:val="22"/>
          <w:szCs w:val="22"/>
        </w:rPr>
      </w:pPr>
    </w:p>
    <w:p w:rsidR="00544236" w:rsidRPr="0091128C" w:rsidRDefault="00544236" w:rsidP="00DB10E9">
      <w:pPr>
        <w:tabs>
          <w:tab w:val="left" w:pos="6028"/>
        </w:tabs>
        <w:autoSpaceDE w:val="0"/>
        <w:autoSpaceDN w:val="0"/>
        <w:adjustRightInd w:val="0"/>
        <w:ind w:right="-720"/>
        <w:rPr>
          <w:bCs/>
          <w:iCs/>
          <w:sz w:val="22"/>
          <w:szCs w:val="22"/>
        </w:rPr>
      </w:pPr>
    </w:p>
    <w:p w:rsidR="00544236" w:rsidRPr="0091128C" w:rsidRDefault="00544236" w:rsidP="00DB10E9">
      <w:pPr>
        <w:tabs>
          <w:tab w:val="left" w:pos="6028"/>
        </w:tabs>
        <w:autoSpaceDE w:val="0"/>
        <w:autoSpaceDN w:val="0"/>
        <w:adjustRightInd w:val="0"/>
        <w:ind w:right="-720"/>
        <w:rPr>
          <w:bCs/>
          <w:iCs/>
          <w:sz w:val="22"/>
          <w:szCs w:val="22"/>
        </w:rPr>
      </w:pPr>
    </w:p>
    <w:p w:rsidR="00544236" w:rsidRPr="0091128C" w:rsidRDefault="00544236" w:rsidP="00DB10E9">
      <w:pPr>
        <w:tabs>
          <w:tab w:val="left" w:pos="6028"/>
        </w:tabs>
        <w:autoSpaceDE w:val="0"/>
        <w:autoSpaceDN w:val="0"/>
        <w:adjustRightInd w:val="0"/>
        <w:ind w:right="-720"/>
        <w:rPr>
          <w:bCs/>
          <w:iCs/>
          <w:sz w:val="22"/>
          <w:szCs w:val="22"/>
        </w:rPr>
      </w:pPr>
    </w:p>
    <w:p w:rsidR="00544236" w:rsidRPr="0091128C" w:rsidRDefault="00544236" w:rsidP="00DB10E9">
      <w:pPr>
        <w:tabs>
          <w:tab w:val="left" w:pos="6028"/>
        </w:tabs>
        <w:autoSpaceDE w:val="0"/>
        <w:autoSpaceDN w:val="0"/>
        <w:adjustRightInd w:val="0"/>
        <w:ind w:right="-720"/>
        <w:rPr>
          <w:bCs/>
          <w:iCs/>
          <w:sz w:val="22"/>
          <w:szCs w:val="22"/>
        </w:rPr>
      </w:pPr>
    </w:p>
    <w:p w:rsidR="00544236" w:rsidRPr="0091128C" w:rsidRDefault="00544236" w:rsidP="00DB10E9">
      <w:pPr>
        <w:tabs>
          <w:tab w:val="left" w:pos="6028"/>
        </w:tabs>
        <w:autoSpaceDE w:val="0"/>
        <w:autoSpaceDN w:val="0"/>
        <w:adjustRightInd w:val="0"/>
        <w:ind w:right="-720"/>
        <w:rPr>
          <w:bCs/>
          <w:iCs/>
          <w:sz w:val="22"/>
          <w:szCs w:val="22"/>
        </w:rPr>
      </w:pPr>
    </w:p>
    <w:p w:rsidR="00544236" w:rsidRPr="0091128C" w:rsidRDefault="00544236" w:rsidP="00DB10E9">
      <w:pPr>
        <w:tabs>
          <w:tab w:val="left" w:pos="6028"/>
        </w:tabs>
        <w:autoSpaceDE w:val="0"/>
        <w:autoSpaceDN w:val="0"/>
        <w:adjustRightInd w:val="0"/>
        <w:ind w:right="-720"/>
        <w:rPr>
          <w:bCs/>
          <w:iCs/>
          <w:sz w:val="22"/>
          <w:szCs w:val="22"/>
        </w:rPr>
      </w:pPr>
    </w:p>
    <w:p w:rsidR="00544236" w:rsidRPr="0091128C" w:rsidRDefault="00544236" w:rsidP="00DB10E9">
      <w:pPr>
        <w:tabs>
          <w:tab w:val="left" w:pos="6028"/>
        </w:tabs>
        <w:autoSpaceDE w:val="0"/>
        <w:autoSpaceDN w:val="0"/>
        <w:adjustRightInd w:val="0"/>
        <w:ind w:right="-720"/>
        <w:rPr>
          <w:bCs/>
          <w:iCs/>
          <w:sz w:val="22"/>
          <w:szCs w:val="22"/>
        </w:rPr>
      </w:pPr>
    </w:p>
    <w:p w:rsidR="00544236" w:rsidRPr="0091128C" w:rsidRDefault="00544236" w:rsidP="00DB10E9">
      <w:pPr>
        <w:tabs>
          <w:tab w:val="left" w:pos="6028"/>
        </w:tabs>
        <w:autoSpaceDE w:val="0"/>
        <w:autoSpaceDN w:val="0"/>
        <w:adjustRightInd w:val="0"/>
        <w:ind w:right="-720"/>
        <w:rPr>
          <w:bCs/>
          <w:iCs/>
          <w:sz w:val="22"/>
          <w:szCs w:val="22"/>
        </w:rPr>
      </w:pPr>
    </w:p>
    <w:p w:rsidR="00544236" w:rsidRPr="0091128C" w:rsidRDefault="00544236" w:rsidP="00DB10E9">
      <w:pPr>
        <w:tabs>
          <w:tab w:val="left" w:pos="6028"/>
        </w:tabs>
        <w:autoSpaceDE w:val="0"/>
        <w:autoSpaceDN w:val="0"/>
        <w:adjustRightInd w:val="0"/>
        <w:ind w:right="-720"/>
        <w:rPr>
          <w:bCs/>
          <w:iCs/>
          <w:sz w:val="22"/>
          <w:szCs w:val="22"/>
        </w:rPr>
      </w:pPr>
    </w:p>
    <w:p w:rsidR="00544236" w:rsidRPr="0091128C" w:rsidRDefault="00544236" w:rsidP="00DB10E9">
      <w:pPr>
        <w:tabs>
          <w:tab w:val="left" w:pos="6028"/>
        </w:tabs>
        <w:autoSpaceDE w:val="0"/>
        <w:autoSpaceDN w:val="0"/>
        <w:adjustRightInd w:val="0"/>
        <w:ind w:right="-720"/>
        <w:rPr>
          <w:bCs/>
          <w:iCs/>
          <w:sz w:val="22"/>
          <w:szCs w:val="22"/>
        </w:rPr>
      </w:pPr>
    </w:p>
    <w:p w:rsidR="00544236" w:rsidRPr="0091128C" w:rsidRDefault="00544236" w:rsidP="00DB10E9">
      <w:pPr>
        <w:tabs>
          <w:tab w:val="left" w:pos="6028"/>
        </w:tabs>
        <w:autoSpaceDE w:val="0"/>
        <w:autoSpaceDN w:val="0"/>
        <w:adjustRightInd w:val="0"/>
        <w:ind w:right="-720"/>
        <w:rPr>
          <w:bCs/>
          <w:iCs/>
          <w:sz w:val="22"/>
          <w:szCs w:val="22"/>
        </w:rPr>
      </w:pPr>
    </w:p>
    <w:p w:rsidR="009451CA" w:rsidRDefault="009451CA" w:rsidP="009451CA"/>
    <w:p w:rsidR="009451CA" w:rsidRPr="0025532F" w:rsidRDefault="009451CA" w:rsidP="009451CA">
      <w:pPr>
        <w:rPr>
          <w:lang w:val="sr-Cyrl-CS"/>
        </w:rPr>
      </w:pPr>
    </w:p>
    <w:p w:rsidR="009451CA" w:rsidRPr="009451CA" w:rsidRDefault="009451CA" w:rsidP="009451CA"/>
    <w:p w:rsidR="005D62CD" w:rsidRPr="0091128C" w:rsidRDefault="00223A2C" w:rsidP="005D62CD">
      <w:pPr>
        <w:pStyle w:val="Heading4"/>
        <w:ind w:right="-720"/>
        <w:jc w:val="center"/>
        <w:rPr>
          <w:bCs w:val="0"/>
          <w:sz w:val="22"/>
          <w:szCs w:val="22"/>
          <w:lang w:val="sr-Cyrl-CS"/>
        </w:rPr>
      </w:pPr>
      <w:r>
        <w:rPr>
          <w:bCs w:val="0"/>
          <w:sz w:val="22"/>
          <w:szCs w:val="22"/>
          <w:lang w:val="sr-Latn-CS"/>
        </w:rPr>
        <w:t>X</w:t>
      </w:r>
      <w:r w:rsidR="005D62CD" w:rsidRPr="0091128C">
        <w:rPr>
          <w:bCs w:val="0"/>
          <w:sz w:val="22"/>
          <w:szCs w:val="22"/>
          <w:lang w:val="sr-Latn-CS"/>
        </w:rPr>
        <w:t xml:space="preserve"> </w:t>
      </w:r>
      <w:r w:rsidR="005D62CD" w:rsidRPr="0091128C">
        <w:rPr>
          <w:bCs w:val="0"/>
          <w:sz w:val="22"/>
          <w:szCs w:val="22"/>
          <w:lang w:val="sr-Cyrl-CS"/>
        </w:rPr>
        <w:t xml:space="preserve">  ОБРАЗАЦ ТРОШКОВА ПРИПРЕМЕ ПОНУДЕ</w:t>
      </w:r>
    </w:p>
    <w:p w:rsidR="00AF43B5" w:rsidRPr="0091128C" w:rsidRDefault="00AF43B5" w:rsidP="00DB10E9">
      <w:pPr>
        <w:pStyle w:val="Heading4"/>
        <w:ind w:right="-720"/>
        <w:rPr>
          <w:i/>
          <w:spacing w:val="-4"/>
          <w:sz w:val="22"/>
          <w:szCs w:val="22"/>
          <w:lang w:val="sr-Cyrl-CS"/>
        </w:rPr>
      </w:pPr>
      <w:r w:rsidRPr="0091128C">
        <w:rPr>
          <w:b w:val="0"/>
          <w:bCs w:val="0"/>
          <w:sz w:val="22"/>
          <w:szCs w:val="22"/>
          <w:lang w:val="sr-Cyrl-CS"/>
        </w:rPr>
        <w:t>Чланом 88. ЗЈН је предвиђено да:</w:t>
      </w:r>
    </w:p>
    <w:p w:rsidR="00AF43B5" w:rsidRPr="0091128C" w:rsidRDefault="00AF43B5" w:rsidP="006D553E">
      <w:pPr>
        <w:pStyle w:val="NormalWeb"/>
        <w:jc w:val="both"/>
        <w:rPr>
          <w:spacing w:val="-4"/>
          <w:sz w:val="22"/>
          <w:szCs w:val="22"/>
        </w:rPr>
      </w:pPr>
      <w:r w:rsidRPr="0091128C">
        <w:rPr>
          <w:spacing w:val="-4"/>
          <w:sz w:val="22"/>
          <w:szCs w:val="22"/>
        </w:rPr>
        <w:t xml:space="preserve"> (1) Понуђач може да у оквиру понуде достави укупан износ и структуру трошкова припремања понуде.</w:t>
      </w:r>
    </w:p>
    <w:p w:rsidR="00AF43B5" w:rsidRPr="0091128C" w:rsidRDefault="00AF43B5" w:rsidP="006D553E">
      <w:pPr>
        <w:pStyle w:val="NormalWeb"/>
        <w:jc w:val="both"/>
        <w:rPr>
          <w:spacing w:val="-4"/>
          <w:sz w:val="22"/>
          <w:szCs w:val="22"/>
        </w:rPr>
      </w:pPr>
      <w:r w:rsidRPr="0091128C">
        <w:rPr>
          <w:spacing w:val="-4"/>
          <w:sz w:val="22"/>
          <w:szCs w:val="22"/>
        </w:rPr>
        <w:t>(2) Трошкове припреме и подношења понуде сноси искључиво понуђач и не може тражити од наручиоца накнаду трошкова.</w:t>
      </w:r>
    </w:p>
    <w:p w:rsidR="00AF43B5" w:rsidRPr="0091128C" w:rsidRDefault="00AF43B5" w:rsidP="006D553E">
      <w:pPr>
        <w:pStyle w:val="NormalWeb"/>
        <w:jc w:val="both"/>
        <w:rPr>
          <w:spacing w:val="-4"/>
          <w:sz w:val="22"/>
          <w:szCs w:val="22"/>
        </w:rPr>
      </w:pPr>
      <w:r w:rsidRPr="0091128C">
        <w:rPr>
          <w:spacing w:val="-4"/>
          <w:sz w:val="22"/>
          <w:szCs w:val="22"/>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F43B5" w:rsidRPr="0091128C" w:rsidRDefault="00AF43B5" w:rsidP="00DB10E9">
      <w:pPr>
        <w:autoSpaceDE w:val="0"/>
        <w:autoSpaceDN w:val="0"/>
        <w:adjustRightInd w:val="0"/>
        <w:ind w:right="-720"/>
        <w:rPr>
          <w:b/>
          <w:bCs/>
          <w:iCs/>
          <w:color w:val="00206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3944"/>
        <w:gridCol w:w="4140"/>
      </w:tblGrid>
      <w:tr w:rsidR="00AF43B5" w:rsidRPr="0091128C" w:rsidTr="0026427B">
        <w:tc>
          <w:tcPr>
            <w:tcW w:w="862" w:type="dxa"/>
          </w:tcPr>
          <w:p w:rsidR="0026427B" w:rsidRPr="0091128C" w:rsidRDefault="0026427B" w:rsidP="0026427B">
            <w:pPr>
              <w:autoSpaceDE w:val="0"/>
              <w:autoSpaceDN w:val="0"/>
              <w:adjustRightInd w:val="0"/>
              <w:ind w:left="-56" w:right="-174"/>
              <w:jc w:val="center"/>
              <w:rPr>
                <w:b/>
                <w:bCs/>
                <w:iCs/>
                <w:sz w:val="22"/>
                <w:szCs w:val="22"/>
                <w:lang w:val="sr-Cyrl-CS"/>
              </w:rPr>
            </w:pPr>
            <w:r w:rsidRPr="0091128C">
              <w:rPr>
                <w:b/>
                <w:bCs/>
                <w:iCs/>
                <w:sz w:val="22"/>
                <w:szCs w:val="22"/>
                <w:lang w:val="sr-Cyrl-CS"/>
              </w:rPr>
              <w:t>Редни</w:t>
            </w:r>
          </w:p>
          <w:p w:rsidR="00AF43B5" w:rsidRPr="0091128C" w:rsidRDefault="0026427B" w:rsidP="0026427B">
            <w:pPr>
              <w:autoSpaceDE w:val="0"/>
              <w:autoSpaceDN w:val="0"/>
              <w:adjustRightInd w:val="0"/>
              <w:ind w:right="-174"/>
              <w:jc w:val="center"/>
              <w:rPr>
                <w:b/>
                <w:bCs/>
                <w:iCs/>
                <w:sz w:val="22"/>
                <w:szCs w:val="22"/>
                <w:lang w:val="sr-Cyrl-CS"/>
              </w:rPr>
            </w:pPr>
            <w:r w:rsidRPr="0091128C">
              <w:rPr>
                <w:b/>
                <w:bCs/>
                <w:iCs/>
                <w:sz w:val="22"/>
                <w:szCs w:val="22"/>
                <w:lang w:val="sr-Cyrl-CS"/>
              </w:rPr>
              <w:t>број</w:t>
            </w:r>
          </w:p>
        </w:tc>
        <w:tc>
          <w:tcPr>
            <w:tcW w:w="3944" w:type="dxa"/>
          </w:tcPr>
          <w:p w:rsidR="00AF43B5" w:rsidRPr="0091128C" w:rsidRDefault="00AF43B5" w:rsidP="0026427B">
            <w:pPr>
              <w:autoSpaceDE w:val="0"/>
              <w:autoSpaceDN w:val="0"/>
              <w:adjustRightInd w:val="0"/>
              <w:ind w:right="-90"/>
              <w:jc w:val="center"/>
              <w:rPr>
                <w:b/>
                <w:bCs/>
                <w:iCs/>
                <w:sz w:val="22"/>
                <w:szCs w:val="22"/>
              </w:rPr>
            </w:pPr>
          </w:p>
          <w:p w:rsidR="00AF43B5" w:rsidRPr="0091128C" w:rsidRDefault="00AF43B5" w:rsidP="0026427B">
            <w:pPr>
              <w:autoSpaceDE w:val="0"/>
              <w:autoSpaceDN w:val="0"/>
              <w:adjustRightInd w:val="0"/>
              <w:ind w:right="-90"/>
              <w:jc w:val="center"/>
              <w:rPr>
                <w:b/>
                <w:bCs/>
                <w:iCs/>
                <w:sz w:val="22"/>
                <w:szCs w:val="22"/>
              </w:rPr>
            </w:pPr>
            <w:r w:rsidRPr="0091128C">
              <w:rPr>
                <w:b/>
                <w:bCs/>
                <w:iCs/>
                <w:sz w:val="22"/>
                <w:szCs w:val="22"/>
              </w:rPr>
              <w:t>Врста трошкова</w:t>
            </w:r>
          </w:p>
        </w:tc>
        <w:tc>
          <w:tcPr>
            <w:tcW w:w="4140" w:type="dxa"/>
          </w:tcPr>
          <w:p w:rsidR="00AF43B5" w:rsidRPr="0091128C" w:rsidRDefault="00AF43B5" w:rsidP="0026427B">
            <w:pPr>
              <w:autoSpaceDE w:val="0"/>
              <w:autoSpaceDN w:val="0"/>
              <w:adjustRightInd w:val="0"/>
              <w:jc w:val="center"/>
              <w:rPr>
                <w:b/>
                <w:bCs/>
                <w:iCs/>
                <w:sz w:val="22"/>
                <w:szCs w:val="22"/>
              </w:rPr>
            </w:pPr>
          </w:p>
          <w:p w:rsidR="00AF43B5" w:rsidRPr="0091128C" w:rsidRDefault="00AF43B5" w:rsidP="0026427B">
            <w:pPr>
              <w:autoSpaceDE w:val="0"/>
              <w:autoSpaceDN w:val="0"/>
              <w:adjustRightInd w:val="0"/>
              <w:jc w:val="center"/>
              <w:rPr>
                <w:b/>
                <w:bCs/>
                <w:iCs/>
                <w:sz w:val="22"/>
                <w:szCs w:val="22"/>
              </w:rPr>
            </w:pPr>
            <w:r w:rsidRPr="0091128C">
              <w:rPr>
                <w:b/>
                <w:bCs/>
                <w:iCs/>
                <w:sz w:val="22"/>
                <w:szCs w:val="22"/>
              </w:rPr>
              <w:t>Износ трошкова</w:t>
            </w:r>
          </w:p>
        </w:tc>
      </w:tr>
      <w:tr w:rsidR="00AF43B5" w:rsidRPr="0091128C" w:rsidTr="0026427B">
        <w:tc>
          <w:tcPr>
            <w:tcW w:w="862" w:type="dxa"/>
          </w:tcPr>
          <w:p w:rsidR="00AF43B5" w:rsidRPr="0091128C" w:rsidRDefault="00AF43B5" w:rsidP="0026427B">
            <w:pPr>
              <w:autoSpaceDE w:val="0"/>
              <w:autoSpaceDN w:val="0"/>
              <w:adjustRightInd w:val="0"/>
              <w:ind w:right="-174"/>
              <w:jc w:val="center"/>
              <w:rPr>
                <w:bCs/>
                <w:iCs/>
                <w:sz w:val="22"/>
                <w:szCs w:val="22"/>
              </w:rPr>
            </w:pPr>
          </w:p>
          <w:p w:rsidR="00AF43B5" w:rsidRPr="0091128C" w:rsidRDefault="00AF43B5" w:rsidP="0026427B">
            <w:pPr>
              <w:autoSpaceDE w:val="0"/>
              <w:autoSpaceDN w:val="0"/>
              <w:adjustRightInd w:val="0"/>
              <w:ind w:right="-174"/>
              <w:jc w:val="center"/>
              <w:rPr>
                <w:bCs/>
                <w:iCs/>
                <w:sz w:val="22"/>
                <w:szCs w:val="22"/>
                <w:lang w:val="sr-Cyrl-CS"/>
              </w:rPr>
            </w:pPr>
          </w:p>
        </w:tc>
        <w:tc>
          <w:tcPr>
            <w:tcW w:w="3944" w:type="dxa"/>
          </w:tcPr>
          <w:p w:rsidR="00AF43B5" w:rsidRPr="0091128C" w:rsidRDefault="00AF43B5" w:rsidP="0026427B">
            <w:pPr>
              <w:autoSpaceDE w:val="0"/>
              <w:autoSpaceDN w:val="0"/>
              <w:adjustRightInd w:val="0"/>
              <w:ind w:right="-90"/>
              <w:jc w:val="center"/>
              <w:rPr>
                <w:bCs/>
                <w:iCs/>
                <w:sz w:val="22"/>
                <w:szCs w:val="22"/>
              </w:rPr>
            </w:pPr>
          </w:p>
          <w:p w:rsidR="00AF43B5" w:rsidRPr="0091128C" w:rsidRDefault="00AF43B5" w:rsidP="0026427B">
            <w:pPr>
              <w:autoSpaceDE w:val="0"/>
              <w:autoSpaceDN w:val="0"/>
              <w:adjustRightInd w:val="0"/>
              <w:ind w:right="-90"/>
              <w:jc w:val="center"/>
              <w:rPr>
                <w:bCs/>
                <w:iCs/>
                <w:sz w:val="22"/>
                <w:szCs w:val="22"/>
              </w:rPr>
            </w:pPr>
          </w:p>
        </w:tc>
        <w:tc>
          <w:tcPr>
            <w:tcW w:w="4140" w:type="dxa"/>
          </w:tcPr>
          <w:p w:rsidR="00AF43B5" w:rsidRPr="0091128C" w:rsidRDefault="00AF43B5" w:rsidP="0026427B">
            <w:pPr>
              <w:autoSpaceDE w:val="0"/>
              <w:autoSpaceDN w:val="0"/>
              <w:adjustRightInd w:val="0"/>
              <w:jc w:val="center"/>
              <w:rPr>
                <w:bCs/>
                <w:iCs/>
                <w:sz w:val="22"/>
                <w:szCs w:val="22"/>
              </w:rPr>
            </w:pPr>
          </w:p>
        </w:tc>
      </w:tr>
      <w:tr w:rsidR="0026427B" w:rsidRPr="0091128C" w:rsidTr="0026427B">
        <w:tc>
          <w:tcPr>
            <w:tcW w:w="862" w:type="dxa"/>
          </w:tcPr>
          <w:p w:rsidR="0026427B" w:rsidRPr="0091128C" w:rsidRDefault="0026427B" w:rsidP="0026427B">
            <w:pPr>
              <w:autoSpaceDE w:val="0"/>
              <w:autoSpaceDN w:val="0"/>
              <w:adjustRightInd w:val="0"/>
              <w:ind w:right="-174"/>
              <w:jc w:val="center"/>
              <w:rPr>
                <w:bCs/>
                <w:iCs/>
                <w:sz w:val="22"/>
                <w:szCs w:val="22"/>
              </w:rPr>
            </w:pPr>
          </w:p>
        </w:tc>
        <w:tc>
          <w:tcPr>
            <w:tcW w:w="3944" w:type="dxa"/>
          </w:tcPr>
          <w:p w:rsidR="0026427B" w:rsidRPr="0091128C" w:rsidRDefault="0026427B" w:rsidP="0026427B">
            <w:pPr>
              <w:autoSpaceDE w:val="0"/>
              <w:autoSpaceDN w:val="0"/>
              <w:adjustRightInd w:val="0"/>
              <w:ind w:right="-90"/>
              <w:jc w:val="center"/>
              <w:rPr>
                <w:bCs/>
                <w:iCs/>
                <w:sz w:val="22"/>
                <w:szCs w:val="22"/>
              </w:rPr>
            </w:pPr>
          </w:p>
        </w:tc>
        <w:tc>
          <w:tcPr>
            <w:tcW w:w="4140" w:type="dxa"/>
          </w:tcPr>
          <w:p w:rsidR="0026427B" w:rsidRPr="0091128C" w:rsidRDefault="0026427B" w:rsidP="0026427B">
            <w:pPr>
              <w:autoSpaceDE w:val="0"/>
              <w:autoSpaceDN w:val="0"/>
              <w:adjustRightInd w:val="0"/>
              <w:jc w:val="center"/>
              <w:rPr>
                <w:bCs/>
                <w:iCs/>
                <w:sz w:val="22"/>
                <w:szCs w:val="22"/>
              </w:rPr>
            </w:pPr>
          </w:p>
        </w:tc>
      </w:tr>
      <w:tr w:rsidR="0026427B" w:rsidRPr="0091128C" w:rsidTr="0026427B">
        <w:tc>
          <w:tcPr>
            <w:tcW w:w="862" w:type="dxa"/>
          </w:tcPr>
          <w:p w:rsidR="0026427B" w:rsidRPr="0091128C" w:rsidRDefault="0026427B" w:rsidP="0026427B">
            <w:pPr>
              <w:autoSpaceDE w:val="0"/>
              <w:autoSpaceDN w:val="0"/>
              <w:adjustRightInd w:val="0"/>
              <w:ind w:right="-174"/>
              <w:jc w:val="center"/>
              <w:rPr>
                <w:bCs/>
                <w:iCs/>
                <w:sz w:val="22"/>
                <w:szCs w:val="22"/>
              </w:rPr>
            </w:pPr>
          </w:p>
        </w:tc>
        <w:tc>
          <w:tcPr>
            <w:tcW w:w="3944" w:type="dxa"/>
          </w:tcPr>
          <w:p w:rsidR="0026427B" w:rsidRPr="0091128C" w:rsidRDefault="0026427B" w:rsidP="0026427B">
            <w:pPr>
              <w:autoSpaceDE w:val="0"/>
              <w:autoSpaceDN w:val="0"/>
              <w:adjustRightInd w:val="0"/>
              <w:ind w:right="-90"/>
              <w:jc w:val="center"/>
              <w:rPr>
                <w:bCs/>
                <w:iCs/>
                <w:sz w:val="22"/>
                <w:szCs w:val="22"/>
              </w:rPr>
            </w:pPr>
          </w:p>
        </w:tc>
        <w:tc>
          <w:tcPr>
            <w:tcW w:w="4140" w:type="dxa"/>
          </w:tcPr>
          <w:p w:rsidR="0026427B" w:rsidRPr="0091128C" w:rsidRDefault="0026427B" w:rsidP="0026427B">
            <w:pPr>
              <w:autoSpaceDE w:val="0"/>
              <w:autoSpaceDN w:val="0"/>
              <w:adjustRightInd w:val="0"/>
              <w:jc w:val="center"/>
              <w:rPr>
                <w:bCs/>
                <w:iCs/>
                <w:sz w:val="22"/>
                <w:szCs w:val="22"/>
              </w:rPr>
            </w:pPr>
          </w:p>
        </w:tc>
      </w:tr>
      <w:tr w:rsidR="0026427B" w:rsidRPr="0091128C" w:rsidTr="0026427B">
        <w:tc>
          <w:tcPr>
            <w:tcW w:w="862" w:type="dxa"/>
          </w:tcPr>
          <w:p w:rsidR="0026427B" w:rsidRPr="0091128C" w:rsidRDefault="0026427B" w:rsidP="0026427B">
            <w:pPr>
              <w:autoSpaceDE w:val="0"/>
              <w:autoSpaceDN w:val="0"/>
              <w:adjustRightInd w:val="0"/>
              <w:ind w:right="-174"/>
              <w:jc w:val="center"/>
              <w:rPr>
                <w:bCs/>
                <w:iCs/>
                <w:sz w:val="22"/>
                <w:szCs w:val="22"/>
              </w:rPr>
            </w:pPr>
          </w:p>
        </w:tc>
        <w:tc>
          <w:tcPr>
            <w:tcW w:w="3944" w:type="dxa"/>
          </w:tcPr>
          <w:p w:rsidR="0026427B" w:rsidRPr="0091128C" w:rsidRDefault="0026427B" w:rsidP="0026427B">
            <w:pPr>
              <w:autoSpaceDE w:val="0"/>
              <w:autoSpaceDN w:val="0"/>
              <w:adjustRightInd w:val="0"/>
              <w:ind w:right="-90"/>
              <w:jc w:val="center"/>
              <w:rPr>
                <w:bCs/>
                <w:iCs/>
                <w:sz w:val="22"/>
                <w:szCs w:val="22"/>
              </w:rPr>
            </w:pPr>
          </w:p>
        </w:tc>
        <w:tc>
          <w:tcPr>
            <w:tcW w:w="4140" w:type="dxa"/>
          </w:tcPr>
          <w:p w:rsidR="0026427B" w:rsidRPr="0091128C" w:rsidRDefault="0026427B" w:rsidP="0026427B">
            <w:pPr>
              <w:autoSpaceDE w:val="0"/>
              <w:autoSpaceDN w:val="0"/>
              <w:adjustRightInd w:val="0"/>
              <w:jc w:val="center"/>
              <w:rPr>
                <w:bCs/>
                <w:iCs/>
                <w:sz w:val="22"/>
                <w:szCs w:val="22"/>
              </w:rPr>
            </w:pPr>
          </w:p>
        </w:tc>
      </w:tr>
    </w:tbl>
    <w:p w:rsidR="009E187A" w:rsidRPr="0091128C" w:rsidRDefault="009E187A" w:rsidP="00DB10E9">
      <w:pPr>
        <w:autoSpaceDE w:val="0"/>
        <w:autoSpaceDN w:val="0"/>
        <w:adjustRightInd w:val="0"/>
        <w:ind w:right="-720"/>
        <w:rPr>
          <w:b/>
          <w:bCs/>
          <w:iCs/>
          <w:color w:val="002060"/>
          <w:sz w:val="22"/>
          <w:szCs w:val="22"/>
        </w:rPr>
      </w:pPr>
    </w:p>
    <w:p w:rsidR="00AF43B5" w:rsidRPr="0091128C" w:rsidRDefault="00AF43B5" w:rsidP="00DB10E9">
      <w:pPr>
        <w:autoSpaceDE w:val="0"/>
        <w:autoSpaceDN w:val="0"/>
        <w:adjustRightInd w:val="0"/>
        <w:ind w:left="720" w:right="-720" w:firstLine="720"/>
        <w:jc w:val="both"/>
        <w:rPr>
          <w:rFonts w:eastAsia="TimesNewRomanPSMT"/>
          <w:bCs/>
          <w:color w:val="000000"/>
          <w:sz w:val="22"/>
          <w:szCs w:val="22"/>
          <w:lang w:val="sr-Cyrl-CS"/>
        </w:rPr>
      </w:pPr>
      <w:r w:rsidRPr="0091128C">
        <w:rPr>
          <w:rFonts w:eastAsia="TimesNewRomanPSMT"/>
          <w:bCs/>
          <w:color w:val="000000"/>
          <w:sz w:val="22"/>
          <w:szCs w:val="22"/>
        </w:rPr>
        <w:t xml:space="preserve">Датум </w:t>
      </w:r>
      <w:r w:rsidRPr="0091128C">
        <w:rPr>
          <w:rFonts w:eastAsia="TimesNewRomanPSMT"/>
          <w:bCs/>
          <w:color w:val="000000"/>
          <w:sz w:val="22"/>
          <w:szCs w:val="22"/>
        </w:rPr>
        <w:tab/>
      </w:r>
      <w:r w:rsidRPr="0091128C">
        <w:rPr>
          <w:rFonts w:eastAsia="TimesNewRomanPSMT"/>
          <w:bCs/>
          <w:color w:val="000000"/>
          <w:sz w:val="22"/>
          <w:szCs w:val="22"/>
        </w:rPr>
        <w:tab/>
      </w:r>
      <w:r w:rsidRPr="0091128C">
        <w:rPr>
          <w:rFonts w:eastAsia="TimesNewRomanPSMT"/>
          <w:bCs/>
          <w:color w:val="000000"/>
          <w:sz w:val="22"/>
          <w:szCs w:val="22"/>
        </w:rPr>
        <w:tab/>
        <w:t xml:space="preserve"> </w:t>
      </w:r>
      <w:r w:rsidRPr="0091128C">
        <w:rPr>
          <w:rFonts w:eastAsia="TimesNewRomanPSMT"/>
          <w:bCs/>
          <w:color w:val="000000"/>
          <w:sz w:val="22"/>
          <w:szCs w:val="22"/>
          <w:lang w:val="sr-Cyrl-CS"/>
        </w:rPr>
        <w:t xml:space="preserve">      </w:t>
      </w:r>
      <w:r w:rsidRPr="0091128C">
        <w:rPr>
          <w:rFonts w:eastAsia="TimesNewRomanPSMT"/>
          <w:bCs/>
          <w:color w:val="000000"/>
          <w:sz w:val="22"/>
          <w:szCs w:val="22"/>
        </w:rPr>
        <w:t xml:space="preserve"> </w:t>
      </w:r>
      <w:r w:rsidRPr="0091128C">
        <w:rPr>
          <w:rFonts w:eastAsia="TimesNewRomanPSMT"/>
          <w:bCs/>
          <w:color w:val="000000"/>
          <w:sz w:val="22"/>
          <w:szCs w:val="22"/>
          <w:lang w:val="sr-Cyrl-CS"/>
        </w:rPr>
        <w:t xml:space="preserve">Печат и потпис овлашћеног лица </w:t>
      </w:r>
      <w:r w:rsidRPr="0091128C">
        <w:rPr>
          <w:rFonts w:eastAsia="TimesNewRomanPSMT"/>
          <w:bCs/>
          <w:color w:val="000000"/>
          <w:sz w:val="22"/>
          <w:szCs w:val="22"/>
        </w:rPr>
        <w:t xml:space="preserve"> </w:t>
      </w:r>
      <w:r w:rsidRPr="0091128C">
        <w:rPr>
          <w:rFonts w:eastAsia="TimesNewRomanPSMT"/>
          <w:bCs/>
          <w:color w:val="000000"/>
          <w:sz w:val="22"/>
          <w:szCs w:val="22"/>
          <w:lang w:val="sr-Cyrl-CS"/>
        </w:rPr>
        <w:t>п</w:t>
      </w:r>
      <w:r w:rsidRPr="0091128C">
        <w:rPr>
          <w:rFonts w:eastAsia="TimesNewRomanPSMT"/>
          <w:bCs/>
          <w:color w:val="000000"/>
          <w:sz w:val="22"/>
          <w:szCs w:val="22"/>
        </w:rPr>
        <w:t>онуђач</w:t>
      </w:r>
      <w:r w:rsidRPr="0091128C">
        <w:rPr>
          <w:rFonts w:eastAsia="TimesNewRomanPSMT"/>
          <w:bCs/>
          <w:color w:val="000000"/>
          <w:sz w:val="22"/>
          <w:szCs w:val="22"/>
          <w:lang w:val="sr-Cyrl-CS"/>
        </w:rPr>
        <w:t>а</w:t>
      </w:r>
    </w:p>
    <w:p w:rsidR="00AF43B5" w:rsidRPr="0091128C" w:rsidRDefault="00AF43B5" w:rsidP="00DB10E9">
      <w:pPr>
        <w:autoSpaceDE w:val="0"/>
        <w:autoSpaceDN w:val="0"/>
        <w:adjustRightInd w:val="0"/>
        <w:ind w:left="2880" w:right="-720" w:firstLine="720"/>
        <w:jc w:val="both"/>
        <w:rPr>
          <w:rFonts w:eastAsia="TimesNewRomanPSMT"/>
          <w:bCs/>
          <w:color w:val="000000"/>
          <w:sz w:val="22"/>
          <w:szCs w:val="22"/>
        </w:rPr>
      </w:pPr>
      <w:r w:rsidRPr="0091128C">
        <w:rPr>
          <w:rFonts w:eastAsia="TimesNewRomanPSMT"/>
          <w:bCs/>
          <w:color w:val="000000"/>
          <w:sz w:val="22"/>
          <w:szCs w:val="22"/>
        </w:rPr>
        <w:t xml:space="preserve">    </w:t>
      </w:r>
    </w:p>
    <w:p w:rsidR="00AF43B5" w:rsidRPr="0091128C" w:rsidRDefault="008C5D08" w:rsidP="00DB10E9">
      <w:pPr>
        <w:autoSpaceDE w:val="0"/>
        <w:autoSpaceDN w:val="0"/>
        <w:adjustRightInd w:val="0"/>
        <w:ind w:right="-720"/>
        <w:jc w:val="both"/>
        <w:rPr>
          <w:rFonts w:eastAsia="TimesNewRomanPS-BoldMT"/>
          <w:b/>
          <w:bCs/>
          <w:i/>
          <w:iCs/>
          <w:color w:val="002060"/>
          <w:sz w:val="22"/>
          <w:szCs w:val="22"/>
        </w:rPr>
      </w:pPr>
      <w:r w:rsidRPr="0091128C">
        <w:rPr>
          <w:rFonts w:eastAsia="TimesNewRomanPS-BoldMT"/>
          <w:b/>
          <w:bCs/>
          <w:i/>
          <w:iCs/>
          <w:color w:val="002060"/>
          <w:sz w:val="22"/>
          <w:szCs w:val="22"/>
        </w:rPr>
        <w:t>_____________________________</w:t>
      </w:r>
      <w:r w:rsidRPr="0091128C">
        <w:rPr>
          <w:rFonts w:eastAsia="TimesNewRomanPS-BoldMT"/>
          <w:b/>
          <w:bCs/>
          <w:i/>
          <w:iCs/>
          <w:color w:val="002060"/>
          <w:sz w:val="22"/>
          <w:szCs w:val="22"/>
        </w:rPr>
        <w:tab/>
      </w:r>
      <w:r w:rsidRPr="0091128C">
        <w:rPr>
          <w:rFonts w:eastAsia="TimesNewRomanPS-BoldMT"/>
          <w:b/>
          <w:bCs/>
          <w:i/>
          <w:iCs/>
          <w:color w:val="002060"/>
          <w:sz w:val="22"/>
          <w:szCs w:val="22"/>
        </w:rPr>
        <w:tab/>
        <w:t xml:space="preserve">         </w:t>
      </w:r>
      <w:r w:rsidR="00AF43B5" w:rsidRPr="0091128C">
        <w:rPr>
          <w:rFonts w:eastAsia="TimesNewRomanPS-BoldMT"/>
          <w:b/>
          <w:bCs/>
          <w:i/>
          <w:iCs/>
          <w:color w:val="002060"/>
          <w:sz w:val="22"/>
          <w:szCs w:val="22"/>
        </w:rPr>
        <w:t>_____________________________</w:t>
      </w:r>
    </w:p>
    <w:p w:rsidR="0026427B" w:rsidRPr="0091128C" w:rsidRDefault="0026427B" w:rsidP="006D553E">
      <w:pPr>
        <w:autoSpaceDE w:val="0"/>
        <w:autoSpaceDN w:val="0"/>
        <w:adjustRightInd w:val="0"/>
        <w:ind w:left="360"/>
        <w:rPr>
          <w:bCs/>
          <w:iCs/>
          <w:sz w:val="22"/>
          <w:szCs w:val="22"/>
          <w:lang w:val="sr-Cyrl-CS"/>
        </w:rPr>
      </w:pPr>
    </w:p>
    <w:p w:rsidR="0026427B" w:rsidRPr="0091128C" w:rsidRDefault="0026427B" w:rsidP="006D553E">
      <w:pPr>
        <w:autoSpaceDE w:val="0"/>
        <w:autoSpaceDN w:val="0"/>
        <w:adjustRightInd w:val="0"/>
        <w:ind w:left="360"/>
        <w:rPr>
          <w:bCs/>
          <w:iCs/>
          <w:sz w:val="22"/>
          <w:szCs w:val="22"/>
          <w:lang w:val="sr-Cyrl-CS"/>
        </w:rPr>
      </w:pPr>
    </w:p>
    <w:p w:rsidR="005B6378" w:rsidRDefault="008C5D08" w:rsidP="0026427B">
      <w:pPr>
        <w:autoSpaceDE w:val="0"/>
        <w:autoSpaceDN w:val="0"/>
        <w:adjustRightInd w:val="0"/>
        <w:rPr>
          <w:bCs/>
          <w:i/>
          <w:iCs/>
          <w:sz w:val="22"/>
          <w:szCs w:val="22"/>
        </w:rPr>
      </w:pPr>
      <w:r w:rsidRPr="0091128C">
        <w:rPr>
          <w:bCs/>
          <w:i/>
          <w:iCs/>
          <w:sz w:val="22"/>
          <w:szCs w:val="22"/>
        </w:rPr>
        <w:t xml:space="preserve">Напомена: Овај образац није обавезни </w:t>
      </w:r>
      <w:r w:rsidR="00D70781" w:rsidRPr="0091128C">
        <w:rPr>
          <w:bCs/>
          <w:i/>
          <w:iCs/>
          <w:sz w:val="22"/>
          <w:szCs w:val="22"/>
        </w:rPr>
        <w:t>елемент понуде.</w:t>
      </w:r>
      <w:r w:rsidR="00CD467F" w:rsidRPr="0091128C">
        <w:rPr>
          <w:bCs/>
          <w:i/>
          <w:iCs/>
          <w:sz w:val="22"/>
          <w:szCs w:val="22"/>
        </w:rPr>
        <w:t>Наручилац задржава право провере износа трошкова уви</w:t>
      </w:r>
      <w:r w:rsidR="00544236" w:rsidRPr="0091128C">
        <w:rPr>
          <w:bCs/>
          <w:i/>
          <w:iCs/>
          <w:sz w:val="22"/>
          <w:szCs w:val="22"/>
        </w:rPr>
        <w:t>дом у фактуре и друга документа.</w:t>
      </w:r>
    </w:p>
    <w:p w:rsidR="009451CA" w:rsidRDefault="009451CA" w:rsidP="0026427B">
      <w:pPr>
        <w:autoSpaceDE w:val="0"/>
        <w:autoSpaceDN w:val="0"/>
        <w:adjustRightInd w:val="0"/>
        <w:rPr>
          <w:bCs/>
          <w:i/>
          <w:iCs/>
          <w:sz w:val="22"/>
          <w:szCs w:val="22"/>
        </w:rPr>
      </w:pPr>
    </w:p>
    <w:p w:rsidR="009451CA" w:rsidRDefault="009451CA" w:rsidP="0026427B">
      <w:pPr>
        <w:autoSpaceDE w:val="0"/>
        <w:autoSpaceDN w:val="0"/>
        <w:adjustRightInd w:val="0"/>
        <w:rPr>
          <w:bCs/>
          <w:i/>
          <w:iCs/>
          <w:sz w:val="22"/>
          <w:szCs w:val="22"/>
        </w:rPr>
      </w:pPr>
    </w:p>
    <w:p w:rsidR="009451CA" w:rsidRDefault="009451CA" w:rsidP="0026427B">
      <w:pPr>
        <w:autoSpaceDE w:val="0"/>
        <w:autoSpaceDN w:val="0"/>
        <w:adjustRightInd w:val="0"/>
        <w:rPr>
          <w:bCs/>
          <w:i/>
          <w:iCs/>
          <w:sz w:val="22"/>
          <w:szCs w:val="22"/>
        </w:rPr>
      </w:pPr>
    </w:p>
    <w:p w:rsidR="009451CA" w:rsidRDefault="009451CA" w:rsidP="0026427B">
      <w:pPr>
        <w:autoSpaceDE w:val="0"/>
        <w:autoSpaceDN w:val="0"/>
        <w:adjustRightInd w:val="0"/>
        <w:rPr>
          <w:bCs/>
          <w:i/>
          <w:iCs/>
          <w:sz w:val="22"/>
          <w:szCs w:val="22"/>
        </w:rPr>
      </w:pPr>
    </w:p>
    <w:p w:rsidR="009451CA" w:rsidRDefault="009451CA" w:rsidP="0026427B">
      <w:pPr>
        <w:autoSpaceDE w:val="0"/>
        <w:autoSpaceDN w:val="0"/>
        <w:adjustRightInd w:val="0"/>
        <w:rPr>
          <w:bCs/>
          <w:i/>
          <w:iCs/>
          <w:sz w:val="22"/>
          <w:szCs w:val="22"/>
        </w:rPr>
      </w:pPr>
    </w:p>
    <w:p w:rsidR="009451CA" w:rsidRDefault="009451CA" w:rsidP="0026427B">
      <w:pPr>
        <w:autoSpaceDE w:val="0"/>
        <w:autoSpaceDN w:val="0"/>
        <w:adjustRightInd w:val="0"/>
        <w:rPr>
          <w:bCs/>
          <w:i/>
          <w:iCs/>
          <w:sz w:val="22"/>
          <w:szCs w:val="22"/>
        </w:rPr>
      </w:pPr>
    </w:p>
    <w:p w:rsidR="009451CA" w:rsidRDefault="009451CA" w:rsidP="0026427B">
      <w:pPr>
        <w:autoSpaceDE w:val="0"/>
        <w:autoSpaceDN w:val="0"/>
        <w:adjustRightInd w:val="0"/>
        <w:rPr>
          <w:bCs/>
          <w:i/>
          <w:iCs/>
          <w:sz w:val="22"/>
          <w:szCs w:val="22"/>
        </w:rPr>
      </w:pPr>
    </w:p>
    <w:p w:rsidR="009451CA" w:rsidRDefault="009451CA" w:rsidP="0026427B">
      <w:pPr>
        <w:autoSpaceDE w:val="0"/>
        <w:autoSpaceDN w:val="0"/>
        <w:adjustRightInd w:val="0"/>
        <w:rPr>
          <w:bCs/>
          <w:i/>
          <w:iCs/>
          <w:sz w:val="22"/>
          <w:szCs w:val="22"/>
        </w:rPr>
      </w:pPr>
    </w:p>
    <w:p w:rsidR="009451CA" w:rsidRDefault="009451CA" w:rsidP="0026427B">
      <w:pPr>
        <w:autoSpaceDE w:val="0"/>
        <w:autoSpaceDN w:val="0"/>
        <w:adjustRightInd w:val="0"/>
        <w:rPr>
          <w:bCs/>
          <w:i/>
          <w:iCs/>
          <w:sz w:val="22"/>
          <w:szCs w:val="22"/>
        </w:rPr>
      </w:pPr>
    </w:p>
    <w:p w:rsidR="009451CA" w:rsidRDefault="009451CA" w:rsidP="0026427B">
      <w:pPr>
        <w:autoSpaceDE w:val="0"/>
        <w:autoSpaceDN w:val="0"/>
        <w:adjustRightInd w:val="0"/>
        <w:rPr>
          <w:bCs/>
          <w:i/>
          <w:iCs/>
          <w:sz w:val="22"/>
          <w:szCs w:val="22"/>
        </w:rPr>
      </w:pPr>
    </w:p>
    <w:p w:rsidR="009451CA" w:rsidRDefault="009451CA" w:rsidP="0026427B">
      <w:pPr>
        <w:autoSpaceDE w:val="0"/>
        <w:autoSpaceDN w:val="0"/>
        <w:adjustRightInd w:val="0"/>
        <w:rPr>
          <w:bCs/>
          <w:i/>
          <w:iCs/>
          <w:sz w:val="22"/>
          <w:szCs w:val="22"/>
        </w:rPr>
      </w:pPr>
    </w:p>
    <w:p w:rsidR="009451CA" w:rsidRDefault="009451CA" w:rsidP="0026427B">
      <w:pPr>
        <w:autoSpaceDE w:val="0"/>
        <w:autoSpaceDN w:val="0"/>
        <w:adjustRightInd w:val="0"/>
        <w:rPr>
          <w:bCs/>
          <w:i/>
          <w:iCs/>
          <w:sz w:val="22"/>
          <w:szCs w:val="22"/>
        </w:rPr>
      </w:pPr>
    </w:p>
    <w:p w:rsidR="009451CA" w:rsidRDefault="009451CA" w:rsidP="0026427B">
      <w:pPr>
        <w:autoSpaceDE w:val="0"/>
        <w:autoSpaceDN w:val="0"/>
        <w:adjustRightInd w:val="0"/>
        <w:rPr>
          <w:bCs/>
          <w:i/>
          <w:iCs/>
          <w:sz w:val="22"/>
          <w:szCs w:val="22"/>
        </w:rPr>
      </w:pPr>
    </w:p>
    <w:p w:rsidR="009451CA" w:rsidRDefault="009451CA" w:rsidP="0026427B">
      <w:pPr>
        <w:autoSpaceDE w:val="0"/>
        <w:autoSpaceDN w:val="0"/>
        <w:adjustRightInd w:val="0"/>
        <w:rPr>
          <w:bCs/>
          <w:i/>
          <w:iCs/>
          <w:sz w:val="22"/>
          <w:szCs w:val="22"/>
        </w:rPr>
      </w:pPr>
    </w:p>
    <w:p w:rsidR="009451CA" w:rsidRDefault="009451CA" w:rsidP="0026427B">
      <w:pPr>
        <w:autoSpaceDE w:val="0"/>
        <w:autoSpaceDN w:val="0"/>
        <w:adjustRightInd w:val="0"/>
        <w:rPr>
          <w:bCs/>
          <w:i/>
          <w:iCs/>
          <w:sz w:val="22"/>
          <w:szCs w:val="22"/>
        </w:rPr>
      </w:pPr>
    </w:p>
    <w:p w:rsidR="009451CA" w:rsidRDefault="009451CA" w:rsidP="0026427B">
      <w:pPr>
        <w:autoSpaceDE w:val="0"/>
        <w:autoSpaceDN w:val="0"/>
        <w:adjustRightInd w:val="0"/>
        <w:rPr>
          <w:bCs/>
          <w:i/>
          <w:iCs/>
          <w:sz w:val="22"/>
          <w:szCs w:val="22"/>
        </w:rPr>
      </w:pPr>
    </w:p>
    <w:p w:rsidR="009451CA" w:rsidRDefault="009451CA" w:rsidP="0026427B">
      <w:pPr>
        <w:autoSpaceDE w:val="0"/>
        <w:autoSpaceDN w:val="0"/>
        <w:adjustRightInd w:val="0"/>
        <w:rPr>
          <w:bCs/>
          <w:i/>
          <w:iCs/>
          <w:sz w:val="22"/>
          <w:szCs w:val="22"/>
        </w:rPr>
      </w:pPr>
    </w:p>
    <w:p w:rsidR="009451CA" w:rsidRDefault="009451CA" w:rsidP="0026427B">
      <w:pPr>
        <w:autoSpaceDE w:val="0"/>
        <w:autoSpaceDN w:val="0"/>
        <w:adjustRightInd w:val="0"/>
        <w:rPr>
          <w:bCs/>
          <w:i/>
          <w:iCs/>
          <w:sz w:val="22"/>
          <w:szCs w:val="22"/>
        </w:rPr>
      </w:pPr>
    </w:p>
    <w:p w:rsidR="009451CA" w:rsidRDefault="009451CA" w:rsidP="0026427B">
      <w:pPr>
        <w:autoSpaceDE w:val="0"/>
        <w:autoSpaceDN w:val="0"/>
        <w:adjustRightInd w:val="0"/>
        <w:rPr>
          <w:bCs/>
          <w:i/>
          <w:iCs/>
          <w:sz w:val="22"/>
          <w:szCs w:val="22"/>
        </w:rPr>
      </w:pPr>
    </w:p>
    <w:p w:rsidR="009451CA" w:rsidRDefault="009451CA" w:rsidP="0026427B">
      <w:pPr>
        <w:autoSpaceDE w:val="0"/>
        <w:autoSpaceDN w:val="0"/>
        <w:adjustRightInd w:val="0"/>
        <w:rPr>
          <w:bCs/>
          <w:i/>
          <w:iCs/>
          <w:sz w:val="22"/>
          <w:szCs w:val="22"/>
        </w:rPr>
      </w:pPr>
    </w:p>
    <w:p w:rsidR="009451CA" w:rsidRPr="005F4039" w:rsidRDefault="009451CA" w:rsidP="0026427B">
      <w:pPr>
        <w:autoSpaceDE w:val="0"/>
        <w:autoSpaceDN w:val="0"/>
        <w:adjustRightInd w:val="0"/>
        <w:rPr>
          <w:bCs/>
          <w:i/>
          <w:iCs/>
          <w:sz w:val="22"/>
          <w:szCs w:val="22"/>
          <w:lang w:val="sr-Cyrl-CS"/>
        </w:rPr>
      </w:pPr>
    </w:p>
    <w:p w:rsidR="002273A8" w:rsidRPr="002273A8" w:rsidRDefault="002273A8" w:rsidP="0026427B">
      <w:pPr>
        <w:autoSpaceDE w:val="0"/>
        <w:autoSpaceDN w:val="0"/>
        <w:adjustRightInd w:val="0"/>
        <w:rPr>
          <w:bCs/>
          <w:i/>
          <w:iCs/>
          <w:sz w:val="22"/>
          <w:szCs w:val="22"/>
          <w:lang w:val="sr-Cyrl-CS"/>
        </w:rPr>
      </w:pPr>
    </w:p>
    <w:sectPr w:rsidR="002273A8" w:rsidRPr="002273A8" w:rsidSect="00E24FD5">
      <w:headerReference w:type="even" r:id="rId9"/>
      <w:footerReference w:type="even" r:id="rId10"/>
      <w:footerReference w:type="default" r:id="rId11"/>
      <w:type w:val="continuous"/>
      <w:pgSz w:w="11907" w:h="16839" w:code="9"/>
      <w:pgMar w:top="1417" w:right="567" w:bottom="1417" w:left="117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F82" w:rsidRDefault="00EF6F82">
      <w:r>
        <w:separator/>
      </w:r>
    </w:p>
  </w:endnote>
  <w:endnote w:type="continuationSeparator" w:id="1">
    <w:p w:rsidR="00EF6F82" w:rsidRDefault="00EF6F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Malgun Gothic">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MT">
    <w:altName w:val="Arial"/>
    <w:charset w:val="00"/>
    <w:family w:val="swiss"/>
    <w:pitch w:val="default"/>
    <w:sig w:usb0="00000000" w:usb1="00000000" w:usb2="00000000" w:usb3="00000000" w:csb0="00000000" w:csb1="00000000"/>
  </w:font>
  <w:font w:name="font188">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imes New Roman CYR">
    <w:altName w:val="Times New Roman"/>
    <w:charset w:val="00"/>
    <w:family w:val="roman"/>
    <w:pitch w:val="variable"/>
    <w:sig w:usb0="20002A87" w:usb1="80000000" w:usb2="00000008" w:usb3="00000000" w:csb0="000001FF" w:csb1="00000000"/>
  </w:font>
  <w:font w:name="TimesNewRomanPS-BoldMT">
    <w:altName w:val="Times New Roman"/>
    <w:charset w:val="EE"/>
    <w:family w:val="auto"/>
    <w:pitch w:val="variable"/>
    <w:sig w:usb0="00000000" w:usb1="00000000" w:usb2="00000000" w:usb3="00000000" w:csb0="00000000" w:csb1="00000000"/>
  </w:font>
  <w:font w:name="ヒラギノ角ゴ Pro W3">
    <w:altName w:val="MS Mincho"/>
    <w:charset w:val="80"/>
    <w:family w:val="auto"/>
    <w:pitch w:val="variable"/>
    <w:sig w:usb0="00000000" w:usb1="00000000" w:usb2="01000407" w:usb3="00000000" w:csb0="00020000" w:csb1="00000000"/>
  </w:font>
  <w:font w:name="BookAntiqua-Bold">
    <w:altName w:val="Arial Unicode MS"/>
    <w:panose1 w:val="00000000000000000000"/>
    <w:charset w:val="80"/>
    <w:family w:val="auto"/>
    <w:notTrueType/>
    <w:pitch w:val="default"/>
    <w:sig w:usb0="00000001" w:usb1="08070000" w:usb2="00000010" w:usb3="00000000" w:csb0="00020000" w:csb1="00000000"/>
  </w:font>
  <w:font w:name="Cambria-BoldItalic">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53" w:rsidRDefault="00D36453" w:rsidP="00E478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D36453" w:rsidRDefault="00D36453" w:rsidP="005F5FE6">
    <w:pPr>
      <w:pStyle w:val="Footer"/>
      <w:ind w:right="360"/>
    </w:pPr>
  </w:p>
  <w:p w:rsidR="00D36453" w:rsidRDefault="00D3645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53" w:rsidRDefault="00D36453">
    <w:pPr>
      <w:pStyle w:val="Footer"/>
      <w:jc w:val="right"/>
    </w:pPr>
    <w:r>
      <w:t xml:space="preserve">Страна </w:t>
    </w:r>
    <w:r>
      <w:rPr>
        <w:b/>
        <w:bCs/>
        <w:sz w:val="24"/>
        <w:szCs w:val="24"/>
      </w:rPr>
      <w:fldChar w:fldCharType="begin"/>
    </w:r>
    <w:r>
      <w:rPr>
        <w:b/>
        <w:bCs/>
      </w:rPr>
      <w:instrText xml:space="preserve"> PAGE </w:instrText>
    </w:r>
    <w:r>
      <w:rPr>
        <w:b/>
        <w:bCs/>
        <w:sz w:val="24"/>
        <w:szCs w:val="24"/>
      </w:rPr>
      <w:fldChar w:fldCharType="separate"/>
    </w:r>
    <w:r w:rsidR="00D42288">
      <w:rPr>
        <w:b/>
        <w:bCs/>
        <w:noProof/>
      </w:rPr>
      <w:t>31</w:t>
    </w:r>
    <w:r>
      <w:rPr>
        <w:b/>
        <w:bCs/>
        <w:sz w:val="24"/>
        <w:szCs w:val="24"/>
      </w:rPr>
      <w:fldChar w:fldCharType="end"/>
    </w:r>
    <w:r>
      <w:t xml:space="preserve"> од </w:t>
    </w:r>
    <w:r>
      <w:rPr>
        <w:b/>
        <w:bCs/>
        <w:sz w:val="24"/>
        <w:szCs w:val="24"/>
      </w:rPr>
      <w:fldChar w:fldCharType="begin"/>
    </w:r>
    <w:r>
      <w:rPr>
        <w:b/>
        <w:bCs/>
      </w:rPr>
      <w:instrText xml:space="preserve"> NUMPAGES  </w:instrText>
    </w:r>
    <w:r>
      <w:rPr>
        <w:b/>
        <w:bCs/>
        <w:sz w:val="24"/>
        <w:szCs w:val="24"/>
      </w:rPr>
      <w:fldChar w:fldCharType="separate"/>
    </w:r>
    <w:r w:rsidR="00D42288">
      <w:rPr>
        <w:b/>
        <w:bCs/>
        <w:noProof/>
      </w:rPr>
      <w:t>31</w:t>
    </w:r>
    <w:r>
      <w:rPr>
        <w:b/>
        <w:bCs/>
        <w:sz w:val="24"/>
        <w:szCs w:val="24"/>
      </w:rPr>
      <w:fldChar w:fldCharType="end"/>
    </w:r>
  </w:p>
  <w:p w:rsidR="00D36453" w:rsidRDefault="00D36453" w:rsidP="005F5FE6">
    <w:pPr>
      <w:pStyle w:val="Footer"/>
      <w:ind w:right="360"/>
    </w:pPr>
  </w:p>
  <w:p w:rsidR="00D36453" w:rsidRDefault="00D364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F82" w:rsidRDefault="00EF6F82">
      <w:r>
        <w:separator/>
      </w:r>
    </w:p>
  </w:footnote>
  <w:footnote w:type="continuationSeparator" w:id="1">
    <w:p w:rsidR="00EF6F82" w:rsidRDefault="00EF6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53" w:rsidRPr="006947F6" w:rsidRDefault="00D36453" w:rsidP="004F6B9F">
    <w:pPr>
      <w:pStyle w:val="Header"/>
      <w:jc w:val="right"/>
      <w:rPr>
        <w:lang w:val="en-US"/>
      </w:rPr>
    </w:pPr>
  </w:p>
  <w:p w:rsidR="00D36453" w:rsidRDefault="00D364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msoAA35"/>
      </v:shape>
    </w:pict>
  </w:numPicBullet>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singleLevel"/>
    <w:tmpl w:val="00000003"/>
    <w:name w:val="WW8Num5"/>
    <w:lvl w:ilvl="0">
      <w:start w:val="1"/>
      <w:numFmt w:val="bullet"/>
      <w:lvlText w:val=""/>
      <w:lvlJc w:val="left"/>
      <w:pPr>
        <w:tabs>
          <w:tab w:val="num" w:pos="1260"/>
        </w:tabs>
        <w:ind w:left="1260" w:hanging="360"/>
      </w:pPr>
      <w:rPr>
        <w:rFonts w:ascii="Symbol" w:hAnsi="Symbol"/>
      </w:rPr>
    </w:lvl>
  </w:abstractNum>
  <w:abstractNum w:abstractNumId="2">
    <w:nsid w:val="00000004"/>
    <w:multiLevelType w:val="singleLevel"/>
    <w:tmpl w:val="00000004"/>
    <w:name w:val="WW8Num26"/>
    <w:lvl w:ilvl="0">
      <w:start w:val="1"/>
      <w:numFmt w:val="decimal"/>
      <w:lvlText w:val="%1."/>
      <w:lvlJc w:val="left"/>
      <w:pPr>
        <w:tabs>
          <w:tab w:val="num" w:pos="1080"/>
        </w:tabs>
        <w:ind w:left="1080" w:hanging="360"/>
      </w:pPr>
    </w:lvl>
  </w:abstractNum>
  <w:abstractNum w:abstractNumId="3">
    <w:nsid w:val="00000005"/>
    <w:multiLevelType w:val="multilevel"/>
    <w:tmpl w:val="00000005"/>
    <w:name w:val="WW8Num29"/>
    <w:lvl w:ilvl="0">
      <w:start w:val="1"/>
      <w:numFmt w:val="decimal"/>
      <w:lvlText w:val="%1."/>
      <w:lvlJc w:val="left"/>
      <w:pPr>
        <w:tabs>
          <w:tab w:val="num" w:pos="1494"/>
        </w:tabs>
        <w:ind w:left="1494"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o"/>
      <w:lvlJc w:val="left"/>
      <w:pPr>
        <w:tabs>
          <w:tab w:val="num" w:pos="2880"/>
        </w:tabs>
        <w:ind w:left="2880" w:hanging="360"/>
      </w:pPr>
      <w:rPr>
        <w:rFonts w:ascii="Courier New" w:hAnsi="Courier New" w:cs="Courier New"/>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B53E81BA"/>
    <w:name w:val="WW8Num34"/>
    <w:lvl w:ilvl="0">
      <w:start w:val="1"/>
      <w:numFmt w:val="decimal"/>
      <w:lvlText w:val="%1."/>
      <w:lvlJc w:val="left"/>
      <w:pPr>
        <w:tabs>
          <w:tab w:val="num" w:pos="360"/>
        </w:tabs>
        <w:ind w:left="360" w:hanging="360"/>
      </w:pPr>
      <w:rPr>
        <w:color w:val="000000"/>
      </w:rPr>
    </w:lvl>
    <w:lvl w:ilvl="1">
      <w:start w:val="1"/>
      <w:numFmt w:val="bullet"/>
      <w:lvlText w:val="-"/>
      <w:lvlJc w:val="left"/>
      <w:pPr>
        <w:tabs>
          <w:tab w:val="num" w:pos="1440"/>
        </w:tabs>
        <w:ind w:left="1440" w:hanging="360"/>
      </w:pPr>
      <w:rPr>
        <w:rFonts w:ascii="Arial" w:hAnsi="Arial" w:cs="Arial"/>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BA4800E8"/>
    <w:lvl w:ilvl="0">
      <w:start w:val="1"/>
      <w:numFmt w:val="upperRoman"/>
      <w:lvlText w:val="%1."/>
      <w:lvlJc w:val="left"/>
      <w:pPr>
        <w:tabs>
          <w:tab w:val="num" w:pos="360"/>
        </w:tabs>
        <w:ind w:left="360" w:hanging="360"/>
      </w:pPr>
    </w:lvl>
    <w:lvl w:ilvl="1">
      <w:start w:val="1"/>
      <w:numFmt w:val="upperRoman"/>
      <w:lvlText w:val="%2"/>
      <w:lvlJc w:val="left"/>
      <w:pPr>
        <w:tabs>
          <w:tab w:val="num" w:pos="1260"/>
        </w:tabs>
        <w:ind w:left="1260" w:hanging="180"/>
      </w:pPr>
      <w:rPr>
        <w:rFonts w:hint="default"/>
      </w:rPr>
    </w:lvl>
    <w:lvl w:ilvl="2">
      <w:start w:val="1"/>
      <w:numFmt w:val="upperRoman"/>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11D12FC7"/>
    <w:multiLevelType w:val="hybridMultilevel"/>
    <w:tmpl w:val="ABB26936"/>
    <w:lvl w:ilvl="0" w:tplc="0409000B">
      <w:start w:val="1"/>
      <w:numFmt w:val="bullet"/>
      <w:lvlText w:val=""/>
      <w:lvlJc w:val="left"/>
      <w:pPr>
        <w:ind w:left="1080" w:hanging="360"/>
      </w:pPr>
      <w:rPr>
        <w:rFonts w:ascii="Wingdings" w:hAnsi="Wingdings" w:hint="default"/>
      </w:rPr>
    </w:lvl>
    <w:lvl w:ilvl="1" w:tplc="0C1A0003" w:tentative="1">
      <w:start w:val="1"/>
      <w:numFmt w:val="bullet"/>
      <w:lvlText w:val="o"/>
      <w:lvlJc w:val="left"/>
      <w:pPr>
        <w:ind w:left="1800" w:hanging="360"/>
      </w:pPr>
      <w:rPr>
        <w:rFonts w:ascii="Courier New" w:hAnsi="Courier New" w:cs="Courier New" w:hint="default"/>
      </w:rPr>
    </w:lvl>
    <w:lvl w:ilvl="2" w:tplc="0C1A0005" w:tentative="1">
      <w:start w:val="1"/>
      <w:numFmt w:val="bullet"/>
      <w:lvlText w:val=""/>
      <w:lvlJc w:val="left"/>
      <w:pPr>
        <w:ind w:left="2520" w:hanging="360"/>
      </w:pPr>
      <w:rPr>
        <w:rFonts w:ascii="Wingdings" w:hAnsi="Wingdings" w:hint="default"/>
      </w:rPr>
    </w:lvl>
    <w:lvl w:ilvl="3" w:tplc="0C1A0001" w:tentative="1">
      <w:start w:val="1"/>
      <w:numFmt w:val="bullet"/>
      <w:lvlText w:val=""/>
      <w:lvlJc w:val="left"/>
      <w:pPr>
        <w:ind w:left="3240" w:hanging="360"/>
      </w:pPr>
      <w:rPr>
        <w:rFonts w:ascii="Symbol" w:hAnsi="Symbol" w:hint="default"/>
      </w:rPr>
    </w:lvl>
    <w:lvl w:ilvl="4" w:tplc="0C1A0003" w:tentative="1">
      <w:start w:val="1"/>
      <w:numFmt w:val="bullet"/>
      <w:lvlText w:val="o"/>
      <w:lvlJc w:val="left"/>
      <w:pPr>
        <w:ind w:left="3960" w:hanging="360"/>
      </w:pPr>
      <w:rPr>
        <w:rFonts w:ascii="Courier New" w:hAnsi="Courier New" w:cs="Courier New" w:hint="default"/>
      </w:rPr>
    </w:lvl>
    <w:lvl w:ilvl="5" w:tplc="0C1A0005" w:tentative="1">
      <w:start w:val="1"/>
      <w:numFmt w:val="bullet"/>
      <w:lvlText w:val=""/>
      <w:lvlJc w:val="left"/>
      <w:pPr>
        <w:ind w:left="4680" w:hanging="360"/>
      </w:pPr>
      <w:rPr>
        <w:rFonts w:ascii="Wingdings" w:hAnsi="Wingdings" w:hint="default"/>
      </w:rPr>
    </w:lvl>
    <w:lvl w:ilvl="6" w:tplc="0C1A0001" w:tentative="1">
      <w:start w:val="1"/>
      <w:numFmt w:val="bullet"/>
      <w:lvlText w:val=""/>
      <w:lvlJc w:val="left"/>
      <w:pPr>
        <w:ind w:left="5400" w:hanging="360"/>
      </w:pPr>
      <w:rPr>
        <w:rFonts w:ascii="Symbol" w:hAnsi="Symbol" w:hint="default"/>
      </w:rPr>
    </w:lvl>
    <w:lvl w:ilvl="7" w:tplc="0C1A0003" w:tentative="1">
      <w:start w:val="1"/>
      <w:numFmt w:val="bullet"/>
      <w:lvlText w:val="o"/>
      <w:lvlJc w:val="left"/>
      <w:pPr>
        <w:ind w:left="6120" w:hanging="360"/>
      </w:pPr>
      <w:rPr>
        <w:rFonts w:ascii="Courier New" w:hAnsi="Courier New" w:cs="Courier New" w:hint="default"/>
      </w:rPr>
    </w:lvl>
    <w:lvl w:ilvl="8" w:tplc="0C1A0005" w:tentative="1">
      <w:start w:val="1"/>
      <w:numFmt w:val="bullet"/>
      <w:lvlText w:val=""/>
      <w:lvlJc w:val="left"/>
      <w:pPr>
        <w:ind w:left="6840" w:hanging="360"/>
      </w:pPr>
      <w:rPr>
        <w:rFonts w:ascii="Wingdings" w:hAnsi="Wingdings" w:hint="default"/>
      </w:rPr>
    </w:lvl>
  </w:abstractNum>
  <w:abstractNum w:abstractNumId="13">
    <w:nsid w:val="15A217F1"/>
    <w:multiLevelType w:val="hybridMultilevel"/>
    <w:tmpl w:val="CCA429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801302"/>
    <w:multiLevelType w:val="hybridMultilevel"/>
    <w:tmpl w:val="B11E69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E33259"/>
    <w:multiLevelType w:val="hybridMultilevel"/>
    <w:tmpl w:val="C6DEE7AC"/>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nsid w:val="20010E1B"/>
    <w:multiLevelType w:val="hybridMultilevel"/>
    <w:tmpl w:val="BFFA6B90"/>
    <w:lvl w:ilvl="0" w:tplc="CF687374">
      <w:start w:val="1"/>
      <w:numFmt w:val="decimal"/>
      <w:lvlText w:val="%1."/>
      <w:lvlJc w:val="left"/>
      <w:pPr>
        <w:ind w:left="1069" w:hanging="360"/>
      </w:pPr>
      <w:rPr>
        <w:rFonts w:hint="default"/>
      </w:rPr>
    </w:lvl>
    <w:lvl w:ilvl="1" w:tplc="081A0003" w:tentative="1">
      <w:start w:val="1"/>
      <w:numFmt w:val="lowerLetter"/>
      <w:lvlText w:val="%2."/>
      <w:lvlJc w:val="left"/>
      <w:pPr>
        <w:ind w:left="1789" w:hanging="360"/>
      </w:pPr>
    </w:lvl>
    <w:lvl w:ilvl="2" w:tplc="081A0005" w:tentative="1">
      <w:start w:val="1"/>
      <w:numFmt w:val="lowerRoman"/>
      <w:lvlText w:val="%3."/>
      <w:lvlJc w:val="right"/>
      <w:pPr>
        <w:ind w:left="2509" w:hanging="180"/>
      </w:pPr>
    </w:lvl>
    <w:lvl w:ilvl="3" w:tplc="081A0001" w:tentative="1">
      <w:start w:val="1"/>
      <w:numFmt w:val="decimal"/>
      <w:lvlText w:val="%4."/>
      <w:lvlJc w:val="left"/>
      <w:pPr>
        <w:ind w:left="3229" w:hanging="360"/>
      </w:pPr>
    </w:lvl>
    <w:lvl w:ilvl="4" w:tplc="081A0003" w:tentative="1">
      <w:start w:val="1"/>
      <w:numFmt w:val="lowerLetter"/>
      <w:lvlText w:val="%5."/>
      <w:lvlJc w:val="left"/>
      <w:pPr>
        <w:ind w:left="3949" w:hanging="360"/>
      </w:pPr>
    </w:lvl>
    <w:lvl w:ilvl="5" w:tplc="081A0005" w:tentative="1">
      <w:start w:val="1"/>
      <w:numFmt w:val="lowerRoman"/>
      <w:lvlText w:val="%6."/>
      <w:lvlJc w:val="right"/>
      <w:pPr>
        <w:ind w:left="4669" w:hanging="180"/>
      </w:pPr>
    </w:lvl>
    <w:lvl w:ilvl="6" w:tplc="081A0001" w:tentative="1">
      <w:start w:val="1"/>
      <w:numFmt w:val="decimal"/>
      <w:lvlText w:val="%7."/>
      <w:lvlJc w:val="left"/>
      <w:pPr>
        <w:ind w:left="5389" w:hanging="360"/>
      </w:pPr>
    </w:lvl>
    <w:lvl w:ilvl="7" w:tplc="081A0003" w:tentative="1">
      <w:start w:val="1"/>
      <w:numFmt w:val="lowerLetter"/>
      <w:lvlText w:val="%8."/>
      <w:lvlJc w:val="left"/>
      <w:pPr>
        <w:ind w:left="6109" w:hanging="360"/>
      </w:pPr>
    </w:lvl>
    <w:lvl w:ilvl="8" w:tplc="081A0005" w:tentative="1">
      <w:start w:val="1"/>
      <w:numFmt w:val="lowerRoman"/>
      <w:lvlText w:val="%9."/>
      <w:lvlJc w:val="right"/>
      <w:pPr>
        <w:ind w:left="6829" w:hanging="180"/>
      </w:pPr>
    </w:lvl>
  </w:abstractNum>
  <w:abstractNum w:abstractNumId="18">
    <w:nsid w:val="23F3488D"/>
    <w:multiLevelType w:val="hybridMultilevel"/>
    <w:tmpl w:val="013A79C0"/>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85D21CC"/>
    <w:multiLevelType w:val="hybridMultilevel"/>
    <w:tmpl w:val="A8DEEE0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2384506"/>
    <w:multiLevelType w:val="hybridMultilevel"/>
    <w:tmpl w:val="B5AE8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FB7D39"/>
    <w:multiLevelType w:val="hybridMultilevel"/>
    <w:tmpl w:val="C068DB72"/>
    <w:lvl w:ilvl="0" w:tplc="217E39B0">
      <w:start w:val="1"/>
      <w:numFmt w:val="decimal"/>
      <w:lvlText w:val="%1."/>
      <w:lvlJc w:val="left"/>
      <w:pPr>
        <w:ind w:left="644" w:hanging="36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AB870EF"/>
    <w:multiLevelType w:val="hybridMultilevel"/>
    <w:tmpl w:val="3FB0B324"/>
    <w:lvl w:ilvl="0" w:tplc="281A0001">
      <w:start w:val="1"/>
      <w:numFmt w:val="bullet"/>
      <w:lvlText w:val=""/>
      <w:lvlJc w:val="left"/>
      <w:pPr>
        <w:ind w:left="540" w:hanging="360"/>
      </w:pPr>
      <w:rPr>
        <w:rFonts w:ascii="Symbol" w:hAnsi="Symbol" w:hint="default"/>
      </w:rPr>
    </w:lvl>
    <w:lvl w:ilvl="1" w:tplc="281A0003">
      <w:start w:val="1"/>
      <w:numFmt w:val="bullet"/>
      <w:lvlText w:val="o"/>
      <w:lvlJc w:val="left"/>
      <w:pPr>
        <w:ind w:left="1260" w:hanging="360"/>
      </w:pPr>
      <w:rPr>
        <w:rFonts w:ascii="Courier New" w:hAnsi="Courier New" w:cs="Courier New" w:hint="default"/>
      </w:rPr>
    </w:lvl>
    <w:lvl w:ilvl="2" w:tplc="281A0005">
      <w:start w:val="1"/>
      <w:numFmt w:val="bullet"/>
      <w:lvlText w:val=""/>
      <w:lvlJc w:val="left"/>
      <w:pPr>
        <w:ind w:left="1980" w:hanging="360"/>
      </w:pPr>
      <w:rPr>
        <w:rFonts w:ascii="Wingdings" w:hAnsi="Wingdings" w:hint="default"/>
      </w:rPr>
    </w:lvl>
    <w:lvl w:ilvl="3" w:tplc="281A0001">
      <w:start w:val="1"/>
      <w:numFmt w:val="bullet"/>
      <w:lvlText w:val=""/>
      <w:lvlJc w:val="left"/>
      <w:pPr>
        <w:ind w:left="2700" w:hanging="360"/>
      </w:pPr>
      <w:rPr>
        <w:rFonts w:ascii="Symbol" w:hAnsi="Symbol" w:hint="default"/>
      </w:rPr>
    </w:lvl>
    <w:lvl w:ilvl="4" w:tplc="281A0003">
      <w:start w:val="1"/>
      <w:numFmt w:val="bullet"/>
      <w:lvlText w:val="o"/>
      <w:lvlJc w:val="left"/>
      <w:pPr>
        <w:ind w:left="3420" w:hanging="360"/>
      </w:pPr>
      <w:rPr>
        <w:rFonts w:ascii="Courier New" w:hAnsi="Courier New" w:cs="Courier New" w:hint="default"/>
      </w:rPr>
    </w:lvl>
    <w:lvl w:ilvl="5" w:tplc="281A0005">
      <w:start w:val="1"/>
      <w:numFmt w:val="bullet"/>
      <w:lvlText w:val=""/>
      <w:lvlJc w:val="left"/>
      <w:pPr>
        <w:ind w:left="4140" w:hanging="360"/>
      </w:pPr>
      <w:rPr>
        <w:rFonts w:ascii="Wingdings" w:hAnsi="Wingdings" w:hint="default"/>
      </w:rPr>
    </w:lvl>
    <w:lvl w:ilvl="6" w:tplc="281A0001">
      <w:start w:val="1"/>
      <w:numFmt w:val="bullet"/>
      <w:lvlText w:val=""/>
      <w:lvlJc w:val="left"/>
      <w:pPr>
        <w:ind w:left="4860" w:hanging="360"/>
      </w:pPr>
      <w:rPr>
        <w:rFonts w:ascii="Symbol" w:hAnsi="Symbol" w:hint="default"/>
      </w:rPr>
    </w:lvl>
    <w:lvl w:ilvl="7" w:tplc="281A0003">
      <w:start w:val="1"/>
      <w:numFmt w:val="bullet"/>
      <w:lvlText w:val="o"/>
      <w:lvlJc w:val="left"/>
      <w:pPr>
        <w:ind w:left="5580" w:hanging="360"/>
      </w:pPr>
      <w:rPr>
        <w:rFonts w:ascii="Courier New" w:hAnsi="Courier New" w:cs="Courier New" w:hint="default"/>
      </w:rPr>
    </w:lvl>
    <w:lvl w:ilvl="8" w:tplc="281A0005">
      <w:start w:val="1"/>
      <w:numFmt w:val="bullet"/>
      <w:lvlText w:val=""/>
      <w:lvlJc w:val="left"/>
      <w:pPr>
        <w:ind w:left="6300" w:hanging="360"/>
      </w:pPr>
      <w:rPr>
        <w:rFonts w:ascii="Wingdings" w:hAnsi="Wingdings" w:hint="default"/>
      </w:rPr>
    </w:lvl>
  </w:abstractNum>
  <w:abstractNum w:abstractNumId="23">
    <w:nsid w:val="405A7332"/>
    <w:multiLevelType w:val="singleLevel"/>
    <w:tmpl w:val="36CC8D06"/>
    <w:lvl w:ilvl="0">
      <w:numFmt w:val="bullet"/>
      <w:lvlText w:val="-"/>
      <w:lvlJc w:val="left"/>
      <w:pPr>
        <w:tabs>
          <w:tab w:val="num" w:pos="360"/>
        </w:tabs>
        <w:ind w:left="360" w:hanging="360"/>
      </w:pPr>
      <w:rPr>
        <w:rFonts w:ascii="Times New Roman" w:hAnsi="Times New Roman" w:hint="default"/>
      </w:rPr>
    </w:lvl>
  </w:abstractNum>
  <w:abstractNum w:abstractNumId="24">
    <w:nsid w:val="456731A1"/>
    <w:multiLevelType w:val="hybridMultilevel"/>
    <w:tmpl w:val="D4E87890"/>
    <w:lvl w:ilvl="0" w:tplc="77DCB97A">
      <w:start w:val="1"/>
      <w:numFmt w:val="bullet"/>
      <w:lvlText w:val=""/>
      <w:lvlJc w:val="left"/>
      <w:pPr>
        <w:ind w:left="720" w:hanging="360"/>
      </w:pPr>
      <w:rPr>
        <w:rFonts w:ascii="Wingdings" w:hAnsi="Wingdings" w:hint="default"/>
      </w:rPr>
    </w:lvl>
    <w:lvl w:ilvl="1" w:tplc="EC8685A0" w:tentative="1">
      <w:start w:val="1"/>
      <w:numFmt w:val="bullet"/>
      <w:lvlText w:val="o"/>
      <w:lvlJc w:val="left"/>
      <w:pPr>
        <w:ind w:left="1440" w:hanging="360"/>
      </w:pPr>
      <w:rPr>
        <w:rFonts w:ascii="Courier New" w:hAnsi="Courier New" w:cs="Courier New" w:hint="default"/>
      </w:rPr>
    </w:lvl>
    <w:lvl w:ilvl="2" w:tplc="DE04F366" w:tentative="1">
      <w:start w:val="1"/>
      <w:numFmt w:val="bullet"/>
      <w:lvlText w:val=""/>
      <w:lvlJc w:val="left"/>
      <w:pPr>
        <w:ind w:left="2160" w:hanging="360"/>
      </w:pPr>
      <w:rPr>
        <w:rFonts w:ascii="Wingdings" w:hAnsi="Wingdings" w:hint="default"/>
      </w:rPr>
    </w:lvl>
    <w:lvl w:ilvl="3" w:tplc="43A0B3FA" w:tentative="1">
      <w:start w:val="1"/>
      <w:numFmt w:val="bullet"/>
      <w:lvlText w:val=""/>
      <w:lvlJc w:val="left"/>
      <w:pPr>
        <w:ind w:left="2880" w:hanging="360"/>
      </w:pPr>
      <w:rPr>
        <w:rFonts w:ascii="Symbol" w:hAnsi="Symbol" w:hint="default"/>
      </w:rPr>
    </w:lvl>
    <w:lvl w:ilvl="4" w:tplc="09F8D90C" w:tentative="1">
      <w:start w:val="1"/>
      <w:numFmt w:val="bullet"/>
      <w:lvlText w:val="o"/>
      <w:lvlJc w:val="left"/>
      <w:pPr>
        <w:ind w:left="3600" w:hanging="360"/>
      </w:pPr>
      <w:rPr>
        <w:rFonts w:ascii="Courier New" w:hAnsi="Courier New" w:cs="Courier New" w:hint="default"/>
      </w:rPr>
    </w:lvl>
    <w:lvl w:ilvl="5" w:tplc="4762F6D4" w:tentative="1">
      <w:start w:val="1"/>
      <w:numFmt w:val="bullet"/>
      <w:lvlText w:val=""/>
      <w:lvlJc w:val="left"/>
      <w:pPr>
        <w:ind w:left="4320" w:hanging="360"/>
      </w:pPr>
      <w:rPr>
        <w:rFonts w:ascii="Wingdings" w:hAnsi="Wingdings" w:hint="default"/>
      </w:rPr>
    </w:lvl>
    <w:lvl w:ilvl="6" w:tplc="BCF452A4" w:tentative="1">
      <w:start w:val="1"/>
      <w:numFmt w:val="bullet"/>
      <w:lvlText w:val=""/>
      <w:lvlJc w:val="left"/>
      <w:pPr>
        <w:ind w:left="5040" w:hanging="360"/>
      </w:pPr>
      <w:rPr>
        <w:rFonts w:ascii="Symbol" w:hAnsi="Symbol" w:hint="default"/>
      </w:rPr>
    </w:lvl>
    <w:lvl w:ilvl="7" w:tplc="F7ECE3D2" w:tentative="1">
      <w:start w:val="1"/>
      <w:numFmt w:val="bullet"/>
      <w:lvlText w:val="o"/>
      <w:lvlJc w:val="left"/>
      <w:pPr>
        <w:ind w:left="5760" w:hanging="360"/>
      </w:pPr>
      <w:rPr>
        <w:rFonts w:ascii="Courier New" w:hAnsi="Courier New" w:cs="Courier New" w:hint="default"/>
      </w:rPr>
    </w:lvl>
    <w:lvl w:ilvl="8" w:tplc="7CE02CCE" w:tentative="1">
      <w:start w:val="1"/>
      <w:numFmt w:val="bullet"/>
      <w:lvlText w:val=""/>
      <w:lvlJc w:val="left"/>
      <w:pPr>
        <w:ind w:left="6480" w:hanging="360"/>
      </w:pPr>
      <w:rPr>
        <w:rFonts w:ascii="Wingdings" w:hAnsi="Wingdings" w:hint="default"/>
      </w:rPr>
    </w:lvl>
  </w:abstractNum>
  <w:abstractNum w:abstractNumId="25">
    <w:nsid w:val="494774D3"/>
    <w:multiLevelType w:val="hybridMultilevel"/>
    <w:tmpl w:val="2948160A"/>
    <w:lvl w:ilvl="0" w:tplc="0596A498">
      <w:start w:val="1"/>
      <w:numFmt w:val="decimal"/>
      <w:lvlText w:val="%1."/>
      <w:lvlJc w:val="left"/>
      <w:pPr>
        <w:ind w:left="1440" w:hanging="360"/>
      </w:pPr>
      <w:rPr>
        <w:rFonts w:ascii="Times New Roman" w:eastAsia="Calibri" w:hAnsi="Times New Roman" w:cs="Times New Roman"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AB01774"/>
    <w:multiLevelType w:val="hybridMultilevel"/>
    <w:tmpl w:val="C1CE9B56"/>
    <w:lvl w:ilvl="0" w:tplc="C9EE266E">
      <w:start w:val="1"/>
      <w:numFmt w:val="bullet"/>
      <w:lvlText w:val=""/>
      <w:lvlJc w:val="left"/>
      <w:pPr>
        <w:ind w:left="720" w:hanging="360"/>
      </w:pPr>
      <w:rPr>
        <w:rFonts w:ascii="Wingdings" w:hAnsi="Wingdings" w:hint="default"/>
      </w:rPr>
    </w:lvl>
    <w:lvl w:ilvl="1" w:tplc="B6B02C78" w:tentative="1">
      <w:start w:val="1"/>
      <w:numFmt w:val="bullet"/>
      <w:lvlText w:val="o"/>
      <w:lvlJc w:val="left"/>
      <w:pPr>
        <w:ind w:left="1440" w:hanging="360"/>
      </w:pPr>
      <w:rPr>
        <w:rFonts w:ascii="Courier New" w:hAnsi="Courier New" w:cs="Courier New" w:hint="default"/>
      </w:rPr>
    </w:lvl>
    <w:lvl w:ilvl="2" w:tplc="79FC1924" w:tentative="1">
      <w:start w:val="1"/>
      <w:numFmt w:val="bullet"/>
      <w:lvlText w:val=""/>
      <w:lvlJc w:val="left"/>
      <w:pPr>
        <w:ind w:left="2160" w:hanging="360"/>
      </w:pPr>
      <w:rPr>
        <w:rFonts w:ascii="Wingdings" w:hAnsi="Wingdings" w:hint="default"/>
      </w:rPr>
    </w:lvl>
    <w:lvl w:ilvl="3" w:tplc="C82A76D2" w:tentative="1">
      <w:start w:val="1"/>
      <w:numFmt w:val="bullet"/>
      <w:lvlText w:val=""/>
      <w:lvlJc w:val="left"/>
      <w:pPr>
        <w:ind w:left="2880" w:hanging="360"/>
      </w:pPr>
      <w:rPr>
        <w:rFonts w:ascii="Symbol" w:hAnsi="Symbol" w:hint="default"/>
      </w:rPr>
    </w:lvl>
    <w:lvl w:ilvl="4" w:tplc="CAE2DCE0" w:tentative="1">
      <w:start w:val="1"/>
      <w:numFmt w:val="bullet"/>
      <w:lvlText w:val="o"/>
      <w:lvlJc w:val="left"/>
      <w:pPr>
        <w:ind w:left="3600" w:hanging="360"/>
      </w:pPr>
      <w:rPr>
        <w:rFonts w:ascii="Courier New" w:hAnsi="Courier New" w:cs="Courier New" w:hint="default"/>
      </w:rPr>
    </w:lvl>
    <w:lvl w:ilvl="5" w:tplc="2BA84F24" w:tentative="1">
      <w:start w:val="1"/>
      <w:numFmt w:val="bullet"/>
      <w:lvlText w:val=""/>
      <w:lvlJc w:val="left"/>
      <w:pPr>
        <w:ind w:left="4320" w:hanging="360"/>
      </w:pPr>
      <w:rPr>
        <w:rFonts w:ascii="Wingdings" w:hAnsi="Wingdings" w:hint="default"/>
      </w:rPr>
    </w:lvl>
    <w:lvl w:ilvl="6" w:tplc="A600E41A" w:tentative="1">
      <w:start w:val="1"/>
      <w:numFmt w:val="bullet"/>
      <w:lvlText w:val=""/>
      <w:lvlJc w:val="left"/>
      <w:pPr>
        <w:ind w:left="5040" w:hanging="360"/>
      </w:pPr>
      <w:rPr>
        <w:rFonts w:ascii="Symbol" w:hAnsi="Symbol" w:hint="default"/>
      </w:rPr>
    </w:lvl>
    <w:lvl w:ilvl="7" w:tplc="35BCCA04" w:tentative="1">
      <w:start w:val="1"/>
      <w:numFmt w:val="bullet"/>
      <w:lvlText w:val="o"/>
      <w:lvlJc w:val="left"/>
      <w:pPr>
        <w:ind w:left="5760" w:hanging="360"/>
      </w:pPr>
      <w:rPr>
        <w:rFonts w:ascii="Courier New" w:hAnsi="Courier New" w:cs="Courier New" w:hint="default"/>
      </w:rPr>
    </w:lvl>
    <w:lvl w:ilvl="8" w:tplc="A6C0B3D6" w:tentative="1">
      <w:start w:val="1"/>
      <w:numFmt w:val="bullet"/>
      <w:lvlText w:val=""/>
      <w:lvlJc w:val="left"/>
      <w:pPr>
        <w:ind w:left="6480" w:hanging="360"/>
      </w:pPr>
      <w:rPr>
        <w:rFonts w:ascii="Wingdings" w:hAnsi="Wingdings" w:hint="default"/>
      </w:rPr>
    </w:lvl>
  </w:abstractNum>
  <w:abstractNum w:abstractNumId="27">
    <w:nsid w:val="4B664303"/>
    <w:multiLevelType w:val="hybridMultilevel"/>
    <w:tmpl w:val="BFFA6B90"/>
    <w:lvl w:ilvl="0" w:tplc="CF687374">
      <w:start w:val="1"/>
      <w:numFmt w:val="decimal"/>
      <w:lvlText w:val="%1."/>
      <w:lvlJc w:val="left"/>
      <w:pPr>
        <w:ind w:left="1069" w:hanging="360"/>
      </w:pPr>
      <w:rPr>
        <w:rFonts w:hint="default"/>
      </w:rPr>
    </w:lvl>
    <w:lvl w:ilvl="1" w:tplc="081A0003" w:tentative="1">
      <w:start w:val="1"/>
      <w:numFmt w:val="lowerLetter"/>
      <w:lvlText w:val="%2."/>
      <w:lvlJc w:val="left"/>
      <w:pPr>
        <w:ind w:left="1789" w:hanging="360"/>
      </w:pPr>
    </w:lvl>
    <w:lvl w:ilvl="2" w:tplc="081A0005" w:tentative="1">
      <w:start w:val="1"/>
      <w:numFmt w:val="lowerRoman"/>
      <w:lvlText w:val="%3."/>
      <w:lvlJc w:val="right"/>
      <w:pPr>
        <w:ind w:left="2509" w:hanging="180"/>
      </w:pPr>
    </w:lvl>
    <w:lvl w:ilvl="3" w:tplc="081A0001" w:tentative="1">
      <w:start w:val="1"/>
      <w:numFmt w:val="decimal"/>
      <w:lvlText w:val="%4."/>
      <w:lvlJc w:val="left"/>
      <w:pPr>
        <w:ind w:left="3229" w:hanging="360"/>
      </w:pPr>
    </w:lvl>
    <w:lvl w:ilvl="4" w:tplc="081A0003" w:tentative="1">
      <w:start w:val="1"/>
      <w:numFmt w:val="lowerLetter"/>
      <w:lvlText w:val="%5."/>
      <w:lvlJc w:val="left"/>
      <w:pPr>
        <w:ind w:left="3949" w:hanging="360"/>
      </w:pPr>
    </w:lvl>
    <w:lvl w:ilvl="5" w:tplc="081A0005" w:tentative="1">
      <w:start w:val="1"/>
      <w:numFmt w:val="lowerRoman"/>
      <w:lvlText w:val="%6."/>
      <w:lvlJc w:val="right"/>
      <w:pPr>
        <w:ind w:left="4669" w:hanging="180"/>
      </w:pPr>
    </w:lvl>
    <w:lvl w:ilvl="6" w:tplc="081A0001" w:tentative="1">
      <w:start w:val="1"/>
      <w:numFmt w:val="decimal"/>
      <w:lvlText w:val="%7."/>
      <w:lvlJc w:val="left"/>
      <w:pPr>
        <w:ind w:left="5389" w:hanging="360"/>
      </w:pPr>
    </w:lvl>
    <w:lvl w:ilvl="7" w:tplc="081A0003" w:tentative="1">
      <w:start w:val="1"/>
      <w:numFmt w:val="lowerLetter"/>
      <w:lvlText w:val="%8."/>
      <w:lvlJc w:val="left"/>
      <w:pPr>
        <w:ind w:left="6109" w:hanging="360"/>
      </w:pPr>
    </w:lvl>
    <w:lvl w:ilvl="8" w:tplc="081A0005" w:tentative="1">
      <w:start w:val="1"/>
      <w:numFmt w:val="lowerRoman"/>
      <w:lvlText w:val="%9."/>
      <w:lvlJc w:val="right"/>
      <w:pPr>
        <w:ind w:left="6829" w:hanging="180"/>
      </w:pPr>
    </w:lvl>
  </w:abstractNum>
  <w:abstractNum w:abstractNumId="28">
    <w:nsid w:val="4CA9281A"/>
    <w:multiLevelType w:val="hybridMultilevel"/>
    <w:tmpl w:val="5282D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BC754A"/>
    <w:multiLevelType w:val="hybridMultilevel"/>
    <w:tmpl w:val="DB7A72EE"/>
    <w:lvl w:ilvl="0" w:tplc="8AD8185C">
      <w:start w:val="1"/>
      <w:numFmt w:val="bullet"/>
      <w:lvlText w:val=""/>
      <w:lvlJc w:val="left"/>
      <w:pPr>
        <w:ind w:left="720" w:hanging="360"/>
      </w:pPr>
      <w:rPr>
        <w:rFonts w:ascii="Wingdings" w:hAnsi="Wingdings" w:hint="default"/>
      </w:rPr>
    </w:lvl>
    <w:lvl w:ilvl="1" w:tplc="0C1A0019" w:tentative="1">
      <w:start w:val="1"/>
      <w:numFmt w:val="bullet"/>
      <w:lvlText w:val="o"/>
      <w:lvlJc w:val="left"/>
      <w:pPr>
        <w:ind w:left="1440" w:hanging="360"/>
      </w:pPr>
      <w:rPr>
        <w:rFonts w:ascii="Courier New" w:hAnsi="Courier New" w:cs="Courier New" w:hint="default"/>
      </w:rPr>
    </w:lvl>
    <w:lvl w:ilvl="2" w:tplc="0C1A001B" w:tentative="1">
      <w:start w:val="1"/>
      <w:numFmt w:val="bullet"/>
      <w:lvlText w:val=""/>
      <w:lvlJc w:val="left"/>
      <w:pPr>
        <w:ind w:left="2160" w:hanging="360"/>
      </w:pPr>
      <w:rPr>
        <w:rFonts w:ascii="Wingdings" w:hAnsi="Wingdings" w:hint="default"/>
      </w:rPr>
    </w:lvl>
    <w:lvl w:ilvl="3" w:tplc="0C1A000F" w:tentative="1">
      <w:start w:val="1"/>
      <w:numFmt w:val="bullet"/>
      <w:lvlText w:val=""/>
      <w:lvlJc w:val="left"/>
      <w:pPr>
        <w:ind w:left="2880" w:hanging="360"/>
      </w:pPr>
      <w:rPr>
        <w:rFonts w:ascii="Symbol" w:hAnsi="Symbol" w:hint="default"/>
      </w:rPr>
    </w:lvl>
    <w:lvl w:ilvl="4" w:tplc="0C1A0019" w:tentative="1">
      <w:start w:val="1"/>
      <w:numFmt w:val="bullet"/>
      <w:lvlText w:val="o"/>
      <w:lvlJc w:val="left"/>
      <w:pPr>
        <w:ind w:left="3600" w:hanging="360"/>
      </w:pPr>
      <w:rPr>
        <w:rFonts w:ascii="Courier New" w:hAnsi="Courier New" w:cs="Courier New" w:hint="default"/>
      </w:rPr>
    </w:lvl>
    <w:lvl w:ilvl="5" w:tplc="0C1A001B" w:tentative="1">
      <w:start w:val="1"/>
      <w:numFmt w:val="bullet"/>
      <w:lvlText w:val=""/>
      <w:lvlJc w:val="left"/>
      <w:pPr>
        <w:ind w:left="4320" w:hanging="360"/>
      </w:pPr>
      <w:rPr>
        <w:rFonts w:ascii="Wingdings" w:hAnsi="Wingdings" w:hint="default"/>
      </w:rPr>
    </w:lvl>
    <w:lvl w:ilvl="6" w:tplc="0C1A000F" w:tentative="1">
      <w:start w:val="1"/>
      <w:numFmt w:val="bullet"/>
      <w:lvlText w:val=""/>
      <w:lvlJc w:val="left"/>
      <w:pPr>
        <w:ind w:left="5040" w:hanging="360"/>
      </w:pPr>
      <w:rPr>
        <w:rFonts w:ascii="Symbol" w:hAnsi="Symbol" w:hint="default"/>
      </w:rPr>
    </w:lvl>
    <w:lvl w:ilvl="7" w:tplc="0C1A0019" w:tentative="1">
      <w:start w:val="1"/>
      <w:numFmt w:val="bullet"/>
      <w:lvlText w:val="o"/>
      <w:lvlJc w:val="left"/>
      <w:pPr>
        <w:ind w:left="5760" w:hanging="360"/>
      </w:pPr>
      <w:rPr>
        <w:rFonts w:ascii="Courier New" w:hAnsi="Courier New" w:cs="Courier New" w:hint="default"/>
      </w:rPr>
    </w:lvl>
    <w:lvl w:ilvl="8" w:tplc="0C1A001B" w:tentative="1">
      <w:start w:val="1"/>
      <w:numFmt w:val="bullet"/>
      <w:lvlText w:val=""/>
      <w:lvlJc w:val="left"/>
      <w:pPr>
        <w:ind w:left="6480" w:hanging="360"/>
      </w:pPr>
      <w:rPr>
        <w:rFonts w:ascii="Wingdings" w:hAnsi="Wingdings" w:hint="default"/>
      </w:rPr>
    </w:lvl>
  </w:abstractNum>
  <w:abstractNum w:abstractNumId="30">
    <w:nsid w:val="51C11AC8"/>
    <w:multiLevelType w:val="hybridMultilevel"/>
    <w:tmpl w:val="E1368F8E"/>
    <w:lvl w:ilvl="0" w:tplc="0596A498">
      <w:start w:val="1"/>
      <w:numFmt w:val="decimal"/>
      <w:lvlText w:val="%1."/>
      <w:lvlJc w:val="left"/>
      <w:pPr>
        <w:ind w:left="720" w:hanging="360"/>
      </w:pPr>
      <w:rPr>
        <w:rFonts w:ascii="Times New Roman" w:eastAsia="Calibri"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nsid w:val="597B0107"/>
    <w:multiLevelType w:val="hybridMultilevel"/>
    <w:tmpl w:val="CDCC87A6"/>
    <w:lvl w:ilvl="0" w:tplc="CF687374">
      <w:start w:val="1"/>
      <w:numFmt w:val="decimal"/>
      <w:lvlText w:val="%1."/>
      <w:lvlJc w:val="left"/>
      <w:pPr>
        <w:ind w:left="1069" w:hanging="360"/>
      </w:pPr>
      <w:rPr>
        <w:rFonts w:hint="default"/>
      </w:rPr>
    </w:lvl>
    <w:lvl w:ilvl="1" w:tplc="081A0003" w:tentative="1">
      <w:start w:val="1"/>
      <w:numFmt w:val="lowerLetter"/>
      <w:lvlText w:val="%2."/>
      <w:lvlJc w:val="left"/>
      <w:pPr>
        <w:ind w:left="1789" w:hanging="360"/>
      </w:pPr>
    </w:lvl>
    <w:lvl w:ilvl="2" w:tplc="081A0005" w:tentative="1">
      <w:start w:val="1"/>
      <w:numFmt w:val="lowerRoman"/>
      <w:lvlText w:val="%3."/>
      <w:lvlJc w:val="right"/>
      <w:pPr>
        <w:ind w:left="2509" w:hanging="180"/>
      </w:pPr>
    </w:lvl>
    <w:lvl w:ilvl="3" w:tplc="081A0001" w:tentative="1">
      <w:start w:val="1"/>
      <w:numFmt w:val="decimal"/>
      <w:lvlText w:val="%4."/>
      <w:lvlJc w:val="left"/>
      <w:pPr>
        <w:ind w:left="3229" w:hanging="360"/>
      </w:pPr>
    </w:lvl>
    <w:lvl w:ilvl="4" w:tplc="081A0003" w:tentative="1">
      <w:start w:val="1"/>
      <w:numFmt w:val="lowerLetter"/>
      <w:lvlText w:val="%5."/>
      <w:lvlJc w:val="left"/>
      <w:pPr>
        <w:ind w:left="3949" w:hanging="360"/>
      </w:pPr>
    </w:lvl>
    <w:lvl w:ilvl="5" w:tplc="081A0005" w:tentative="1">
      <w:start w:val="1"/>
      <w:numFmt w:val="lowerRoman"/>
      <w:lvlText w:val="%6."/>
      <w:lvlJc w:val="right"/>
      <w:pPr>
        <w:ind w:left="4669" w:hanging="180"/>
      </w:pPr>
    </w:lvl>
    <w:lvl w:ilvl="6" w:tplc="081A0001" w:tentative="1">
      <w:start w:val="1"/>
      <w:numFmt w:val="decimal"/>
      <w:lvlText w:val="%7."/>
      <w:lvlJc w:val="left"/>
      <w:pPr>
        <w:ind w:left="5389" w:hanging="360"/>
      </w:pPr>
    </w:lvl>
    <w:lvl w:ilvl="7" w:tplc="081A0003" w:tentative="1">
      <w:start w:val="1"/>
      <w:numFmt w:val="lowerLetter"/>
      <w:lvlText w:val="%8."/>
      <w:lvlJc w:val="left"/>
      <w:pPr>
        <w:ind w:left="6109" w:hanging="360"/>
      </w:pPr>
    </w:lvl>
    <w:lvl w:ilvl="8" w:tplc="081A0005" w:tentative="1">
      <w:start w:val="1"/>
      <w:numFmt w:val="lowerRoman"/>
      <w:lvlText w:val="%9."/>
      <w:lvlJc w:val="right"/>
      <w:pPr>
        <w:ind w:left="6829" w:hanging="180"/>
      </w:pPr>
    </w:lvl>
  </w:abstractNum>
  <w:abstractNum w:abstractNumId="33">
    <w:nsid w:val="5D38651D"/>
    <w:multiLevelType w:val="hybridMultilevel"/>
    <w:tmpl w:val="ABCA0DB2"/>
    <w:lvl w:ilvl="0" w:tplc="CF687374">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4">
    <w:nsid w:val="627E3B24"/>
    <w:multiLevelType w:val="hybridMultilevel"/>
    <w:tmpl w:val="A022D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876DEF"/>
    <w:multiLevelType w:val="hybridMultilevel"/>
    <w:tmpl w:val="6EE01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8C62E9F"/>
    <w:multiLevelType w:val="hybridMultilevel"/>
    <w:tmpl w:val="6860838C"/>
    <w:lvl w:ilvl="0" w:tplc="BD423D34">
      <w:start w:val="1"/>
      <w:numFmt w:val="bullet"/>
      <w:lvlText w:val="-"/>
      <w:lvlJc w:val="left"/>
      <w:pPr>
        <w:ind w:left="1074" w:hanging="360"/>
      </w:pPr>
      <w:rPr>
        <w:rFonts w:ascii="Times New Roman" w:eastAsia="Malgun Gothic" w:hAnsi="Times New Roman" w:cs="Times New Roman" w:hint="default"/>
      </w:rPr>
    </w:lvl>
    <w:lvl w:ilvl="1" w:tplc="241A0003" w:tentative="1">
      <w:start w:val="1"/>
      <w:numFmt w:val="bullet"/>
      <w:lvlText w:val="o"/>
      <w:lvlJc w:val="left"/>
      <w:pPr>
        <w:ind w:left="1794" w:hanging="360"/>
      </w:pPr>
      <w:rPr>
        <w:rFonts w:ascii="Courier New" w:hAnsi="Courier New" w:cs="Courier New" w:hint="default"/>
      </w:rPr>
    </w:lvl>
    <w:lvl w:ilvl="2" w:tplc="241A0005" w:tentative="1">
      <w:start w:val="1"/>
      <w:numFmt w:val="bullet"/>
      <w:lvlText w:val=""/>
      <w:lvlJc w:val="left"/>
      <w:pPr>
        <w:ind w:left="2514" w:hanging="360"/>
      </w:pPr>
      <w:rPr>
        <w:rFonts w:ascii="Wingdings" w:hAnsi="Wingdings" w:hint="default"/>
      </w:rPr>
    </w:lvl>
    <w:lvl w:ilvl="3" w:tplc="241A0001" w:tentative="1">
      <w:start w:val="1"/>
      <w:numFmt w:val="bullet"/>
      <w:lvlText w:val=""/>
      <w:lvlJc w:val="left"/>
      <w:pPr>
        <w:ind w:left="3234" w:hanging="360"/>
      </w:pPr>
      <w:rPr>
        <w:rFonts w:ascii="Symbol" w:hAnsi="Symbol" w:hint="default"/>
      </w:rPr>
    </w:lvl>
    <w:lvl w:ilvl="4" w:tplc="241A0003" w:tentative="1">
      <w:start w:val="1"/>
      <w:numFmt w:val="bullet"/>
      <w:lvlText w:val="o"/>
      <w:lvlJc w:val="left"/>
      <w:pPr>
        <w:ind w:left="3954" w:hanging="360"/>
      </w:pPr>
      <w:rPr>
        <w:rFonts w:ascii="Courier New" w:hAnsi="Courier New" w:cs="Courier New" w:hint="default"/>
      </w:rPr>
    </w:lvl>
    <w:lvl w:ilvl="5" w:tplc="241A0005" w:tentative="1">
      <w:start w:val="1"/>
      <w:numFmt w:val="bullet"/>
      <w:lvlText w:val=""/>
      <w:lvlJc w:val="left"/>
      <w:pPr>
        <w:ind w:left="4674" w:hanging="360"/>
      </w:pPr>
      <w:rPr>
        <w:rFonts w:ascii="Wingdings" w:hAnsi="Wingdings" w:hint="default"/>
      </w:rPr>
    </w:lvl>
    <w:lvl w:ilvl="6" w:tplc="241A0001" w:tentative="1">
      <w:start w:val="1"/>
      <w:numFmt w:val="bullet"/>
      <w:lvlText w:val=""/>
      <w:lvlJc w:val="left"/>
      <w:pPr>
        <w:ind w:left="5394" w:hanging="360"/>
      </w:pPr>
      <w:rPr>
        <w:rFonts w:ascii="Symbol" w:hAnsi="Symbol" w:hint="default"/>
      </w:rPr>
    </w:lvl>
    <w:lvl w:ilvl="7" w:tplc="241A0003" w:tentative="1">
      <w:start w:val="1"/>
      <w:numFmt w:val="bullet"/>
      <w:lvlText w:val="o"/>
      <w:lvlJc w:val="left"/>
      <w:pPr>
        <w:ind w:left="6114" w:hanging="360"/>
      </w:pPr>
      <w:rPr>
        <w:rFonts w:ascii="Courier New" w:hAnsi="Courier New" w:cs="Courier New" w:hint="default"/>
      </w:rPr>
    </w:lvl>
    <w:lvl w:ilvl="8" w:tplc="241A0005" w:tentative="1">
      <w:start w:val="1"/>
      <w:numFmt w:val="bullet"/>
      <w:lvlText w:val=""/>
      <w:lvlJc w:val="left"/>
      <w:pPr>
        <w:ind w:left="6834" w:hanging="360"/>
      </w:pPr>
      <w:rPr>
        <w:rFonts w:ascii="Wingdings" w:hAnsi="Wingdings" w:hint="default"/>
      </w:rPr>
    </w:lvl>
  </w:abstractNum>
  <w:abstractNum w:abstractNumId="37">
    <w:nsid w:val="721A126F"/>
    <w:multiLevelType w:val="hybridMultilevel"/>
    <w:tmpl w:val="AB5EC2F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D70F9D"/>
    <w:multiLevelType w:val="hybridMultilevel"/>
    <w:tmpl w:val="789E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3"/>
  </w:num>
  <w:num w:numId="4">
    <w:abstractNumId w:val="37"/>
  </w:num>
  <w:num w:numId="5">
    <w:abstractNumId w:val="24"/>
  </w:num>
  <w:num w:numId="6">
    <w:abstractNumId w:val="19"/>
  </w:num>
  <w:num w:numId="7">
    <w:abstractNumId w:val="18"/>
  </w:num>
  <w:num w:numId="8">
    <w:abstractNumId w:val="26"/>
  </w:num>
  <w:num w:numId="9">
    <w:abstractNumId w:val="29"/>
  </w:num>
  <w:num w:numId="10">
    <w:abstractNumId w:val="28"/>
  </w:num>
  <w:num w:numId="11">
    <w:abstractNumId w:val="5"/>
  </w:num>
  <w:num w:numId="12">
    <w:abstractNumId w:val="16"/>
  </w:num>
  <w:num w:numId="13">
    <w:abstractNumId w:val="14"/>
  </w:num>
  <w:num w:numId="14">
    <w:abstractNumId w:val="23"/>
  </w:num>
  <w:num w:numId="15">
    <w:abstractNumId w:val="22"/>
  </w:num>
  <w:num w:numId="16">
    <w:abstractNumId w:val="27"/>
  </w:num>
  <w:num w:numId="17">
    <w:abstractNumId w:val="12"/>
  </w:num>
  <w:num w:numId="18">
    <w:abstractNumId w:val="33"/>
  </w:num>
  <w:num w:numId="19">
    <w:abstractNumId w:val="35"/>
  </w:num>
  <w:num w:numId="20">
    <w:abstractNumId w:val="32"/>
  </w:num>
  <w:num w:numId="21">
    <w:abstractNumId w:val="34"/>
  </w:num>
  <w:num w:numId="22">
    <w:abstractNumId w:val="38"/>
  </w:num>
  <w:num w:numId="23">
    <w:abstractNumId w:val="15"/>
  </w:num>
  <w:num w:numId="24">
    <w:abstractNumId w:val="36"/>
  </w:num>
  <w:num w:numId="25">
    <w:abstractNumId w:val="17"/>
  </w:num>
  <w:num w:numId="26">
    <w:abstractNumId w:val="30"/>
  </w:num>
  <w:num w:numId="27">
    <w:abstractNumId w:val="25"/>
  </w:num>
  <w:num w:numId="28">
    <w:abstractNumId w:val="20"/>
  </w:num>
  <w:num w:numId="29">
    <w:abstractNumId w:val="2"/>
    <w:lvlOverride w:ilvl="0">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ocumentProtection w:edit="readOnly" w:enforcement="0"/>
  <w:defaultTabStop w:val="720"/>
  <w:drawingGridHorizontalSpacing w:val="10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6F063E"/>
    <w:rsid w:val="00001B3A"/>
    <w:rsid w:val="00004A74"/>
    <w:rsid w:val="00005180"/>
    <w:rsid w:val="00005C79"/>
    <w:rsid w:val="0000609A"/>
    <w:rsid w:val="00006ECA"/>
    <w:rsid w:val="00007288"/>
    <w:rsid w:val="00007AC6"/>
    <w:rsid w:val="00011F93"/>
    <w:rsid w:val="000123BF"/>
    <w:rsid w:val="000126D2"/>
    <w:rsid w:val="00017344"/>
    <w:rsid w:val="00017491"/>
    <w:rsid w:val="00020D7D"/>
    <w:rsid w:val="000210E2"/>
    <w:rsid w:val="000221CE"/>
    <w:rsid w:val="000229AA"/>
    <w:rsid w:val="00023F59"/>
    <w:rsid w:val="000250B5"/>
    <w:rsid w:val="0003023A"/>
    <w:rsid w:val="00031471"/>
    <w:rsid w:val="000340B2"/>
    <w:rsid w:val="00034220"/>
    <w:rsid w:val="00035BF2"/>
    <w:rsid w:val="00037D86"/>
    <w:rsid w:val="00043E00"/>
    <w:rsid w:val="000453AC"/>
    <w:rsid w:val="00046814"/>
    <w:rsid w:val="00047B4D"/>
    <w:rsid w:val="000507A1"/>
    <w:rsid w:val="00051D4D"/>
    <w:rsid w:val="00052CA6"/>
    <w:rsid w:val="0005533A"/>
    <w:rsid w:val="000608FE"/>
    <w:rsid w:val="00061658"/>
    <w:rsid w:val="00063F5D"/>
    <w:rsid w:val="00080729"/>
    <w:rsid w:val="00081A2A"/>
    <w:rsid w:val="00084AAB"/>
    <w:rsid w:val="00085682"/>
    <w:rsid w:val="00086180"/>
    <w:rsid w:val="000877A0"/>
    <w:rsid w:val="00093E5C"/>
    <w:rsid w:val="00094517"/>
    <w:rsid w:val="00095550"/>
    <w:rsid w:val="000A0162"/>
    <w:rsid w:val="000A27DC"/>
    <w:rsid w:val="000A2D9F"/>
    <w:rsid w:val="000A3B7F"/>
    <w:rsid w:val="000A415F"/>
    <w:rsid w:val="000A5127"/>
    <w:rsid w:val="000A78F1"/>
    <w:rsid w:val="000B02C9"/>
    <w:rsid w:val="000B240B"/>
    <w:rsid w:val="000B4BEB"/>
    <w:rsid w:val="000B5099"/>
    <w:rsid w:val="000B534D"/>
    <w:rsid w:val="000B5E87"/>
    <w:rsid w:val="000B60BE"/>
    <w:rsid w:val="000B7171"/>
    <w:rsid w:val="000B756C"/>
    <w:rsid w:val="000C2755"/>
    <w:rsid w:val="000C61E9"/>
    <w:rsid w:val="000C6899"/>
    <w:rsid w:val="000C729E"/>
    <w:rsid w:val="000C7974"/>
    <w:rsid w:val="000D0B11"/>
    <w:rsid w:val="000D2BFE"/>
    <w:rsid w:val="000E0952"/>
    <w:rsid w:val="000E09C7"/>
    <w:rsid w:val="000E18BD"/>
    <w:rsid w:val="000E1A4C"/>
    <w:rsid w:val="000E32CD"/>
    <w:rsid w:val="000E5CCA"/>
    <w:rsid w:val="000F3D42"/>
    <w:rsid w:val="000F3D9E"/>
    <w:rsid w:val="000F6842"/>
    <w:rsid w:val="000F6CC5"/>
    <w:rsid w:val="00101E77"/>
    <w:rsid w:val="00102958"/>
    <w:rsid w:val="00106C6D"/>
    <w:rsid w:val="00107586"/>
    <w:rsid w:val="00107619"/>
    <w:rsid w:val="00110C7F"/>
    <w:rsid w:val="00114219"/>
    <w:rsid w:val="0011584B"/>
    <w:rsid w:val="00117A3A"/>
    <w:rsid w:val="0012084C"/>
    <w:rsid w:val="001220A6"/>
    <w:rsid w:val="001224BC"/>
    <w:rsid w:val="00122AEF"/>
    <w:rsid w:val="00122C28"/>
    <w:rsid w:val="001247A9"/>
    <w:rsid w:val="00124F7D"/>
    <w:rsid w:val="00125299"/>
    <w:rsid w:val="001259D6"/>
    <w:rsid w:val="00125ABA"/>
    <w:rsid w:val="0013179B"/>
    <w:rsid w:val="00132ED7"/>
    <w:rsid w:val="001342D9"/>
    <w:rsid w:val="00141EAF"/>
    <w:rsid w:val="001426CC"/>
    <w:rsid w:val="0014307F"/>
    <w:rsid w:val="001444AA"/>
    <w:rsid w:val="00145BCA"/>
    <w:rsid w:val="00145CD1"/>
    <w:rsid w:val="00146E46"/>
    <w:rsid w:val="00150B91"/>
    <w:rsid w:val="001523E2"/>
    <w:rsid w:val="0015349D"/>
    <w:rsid w:val="0015393A"/>
    <w:rsid w:val="001539D0"/>
    <w:rsid w:val="00153B34"/>
    <w:rsid w:val="00160AF0"/>
    <w:rsid w:val="00161DBE"/>
    <w:rsid w:val="0016395F"/>
    <w:rsid w:val="00167B1E"/>
    <w:rsid w:val="00167FB5"/>
    <w:rsid w:val="001709AA"/>
    <w:rsid w:val="00173CEF"/>
    <w:rsid w:val="00174B2B"/>
    <w:rsid w:val="001756E4"/>
    <w:rsid w:val="001817CE"/>
    <w:rsid w:val="00182F66"/>
    <w:rsid w:val="00184D0B"/>
    <w:rsid w:val="00185219"/>
    <w:rsid w:val="00186237"/>
    <w:rsid w:val="0018767B"/>
    <w:rsid w:val="00190AE2"/>
    <w:rsid w:val="0019146E"/>
    <w:rsid w:val="0019201A"/>
    <w:rsid w:val="00192D0D"/>
    <w:rsid w:val="00194093"/>
    <w:rsid w:val="001949E1"/>
    <w:rsid w:val="00194D58"/>
    <w:rsid w:val="0019513A"/>
    <w:rsid w:val="00196A5A"/>
    <w:rsid w:val="0019781B"/>
    <w:rsid w:val="001A2193"/>
    <w:rsid w:val="001A470A"/>
    <w:rsid w:val="001A4C0C"/>
    <w:rsid w:val="001B0277"/>
    <w:rsid w:val="001B1295"/>
    <w:rsid w:val="001B1DA4"/>
    <w:rsid w:val="001B2A8F"/>
    <w:rsid w:val="001B3A39"/>
    <w:rsid w:val="001B42D6"/>
    <w:rsid w:val="001B4335"/>
    <w:rsid w:val="001B4846"/>
    <w:rsid w:val="001B4CC0"/>
    <w:rsid w:val="001B5006"/>
    <w:rsid w:val="001B5663"/>
    <w:rsid w:val="001B56F8"/>
    <w:rsid w:val="001B5CD0"/>
    <w:rsid w:val="001B6AB6"/>
    <w:rsid w:val="001B7110"/>
    <w:rsid w:val="001C0392"/>
    <w:rsid w:val="001C406A"/>
    <w:rsid w:val="001C41F9"/>
    <w:rsid w:val="001C5855"/>
    <w:rsid w:val="001C5A60"/>
    <w:rsid w:val="001C6380"/>
    <w:rsid w:val="001C76B3"/>
    <w:rsid w:val="001C7AA3"/>
    <w:rsid w:val="001D0473"/>
    <w:rsid w:val="001D082A"/>
    <w:rsid w:val="001D1BF2"/>
    <w:rsid w:val="001D3553"/>
    <w:rsid w:val="001D489C"/>
    <w:rsid w:val="001D4933"/>
    <w:rsid w:val="001D5062"/>
    <w:rsid w:val="001D5DA3"/>
    <w:rsid w:val="001E21CD"/>
    <w:rsid w:val="001E3296"/>
    <w:rsid w:val="001E3972"/>
    <w:rsid w:val="001E6B8B"/>
    <w:rsid w:val="001E79BA"/>
    <w:rsid w:val="001F0FA9"/>
    <w:rsid w:val="001F2A97"/>
    <w:rsid w:val="001F40AD"/>
    <w:rsid w:val="001F5E40"/>
    <w:rsid w:val="002021B6"/>
    <w:rsid w:val="0020611F"/>
    <w:rsid w:val="00207CDE"/>
    <w:rsid w:val="00207E66"/>
    <w:rsid w:val="00212E3F"/>
    <w:rsid w:val="002150CE"/>
    <w:rsid w:val="00216920"/>
    <w:rsid w:val="0021737B"/>
    <w:rsid w:val="00220B05"/>
    <w:rsid w:val="002218D7"/>
    <w:rsid w:val="00221AF9"/>
    <w:rsid w:val="002228D2"/>
    <w:rsid w:val="002229FD"/>
    <w:rsid w:val="00223A2C"/>
    <w:rsid w:val="00224FEE"/>
    <w:rsid w:val="00225FD9"/>
    <w:rsid w:val="00226F6D"/>
    <w:rsid w:val="002273A8"/>
    <w:rsid w:val="0023026C"/>
    <w:rsid w:val="00231DB8"/>
    <w:rsid w:val="00231FED"/>
    <w:rsid w:val="002321A0"/>
    <w:rsid w:val="00233B57"/>
    <w:rsid w:val="00233C4D"/>
    <w:rsid w:val="00233DB5"/>
    <w:rsid w:val="002350EC"/>
    <w:rsid w:val="00235AE9"/>
    <w:rsid w:val="00236383"/>
    <w:rsid w:val="00240F19"/>
    <w:rsid w:val="00241F60"/>
    <w:rsid w:val="00241FAE"/>
    <w:rsid w:val="00243467"/>
    <w:rsid w:val="0024361C"/>
    <w:rsid w:val="00245628"/>
    <w:rsid w:val="00245CF1"/>
    <w:rsid w:val="00247910"/>
    <w:rsid w:val="00247C56"/>
    <w:rsid w:val="00250429"/>
    <w:rsid w:val="002505C7"/>
    <w:rsid w:val="00250860"/>
    <w:rsid w:val="002514A3"/>
    <w:rsid w:val="00251A35"/>
    <w:rsid w:val="00254169"/>
    <w:rsid w:val="002548B5"/>
    <w:rsid w:val="00254DD4"/>
    <w:rsid w:val="0025532F"/>
    <w:rsid w:val="002560E6"/>
    <w:rsid w:val="0025619A"/>
    <w:rsid w:val="002562D2"/>
    <w:rsid w:val="00257B56"/>
    <w:rsid w:val="002603A3"/>
    <w:rsid w:val="0026089E"/>
    <w:rsid w:val="00261E49"/>
    <w:rsid w:val="00262124"/>
    <w:rsid w:val="002634D6"/>
    <w:rsid w:val="002634FB"/>
    <w:rsid w:val="0026427B"/>
    <w:rsid w:val="00264D4C"/>
    <w:rsid w:val="00264E70"/>
    <w:rsid w:val="002660C7"/>
    <w:rsid w:val="002713D3"/>
    <w:rsid w:val="0027262A"/>
    <w:rsid w:val="002738EB"/>
    <w:rsid w:val="00274BFD"/>
    <w:rsid w:val="0027579E"/>
    <w:rsid w:val="00276ADF"/>
    <w:rsid w:val="00281FC1"/>
    <w:rsid w:val="00282678"/>
    <w:rsid w:val="00284541"/>
    <w:rsid w:val="0029150B"/>
    <w:rsid w:val="002924EF"/>
    <w:rsid w:val="00292539"/>
    <w:rsid w:val="0029258E"/>
    <w:rsid w:val="00295D96"/>
    <w:rsid w:val="00295F24"/>
    <w:rsid w:val="002A0493"/>
    <w:rsid w:val="002A178B"/>
    <w:rsid w:val="002A2B4F"/>
    <w:rsid w:val="002A3830"/>
    <w:rsid w:val="002A64C1"/>
    <w:rsid w:val="002B12D6"/>
    <w:rsid w:val="002B1D1B"/>
    <w:rsid w:val="002B342D"/>
    <w:rsid w:val="002B425B"/>
    <w:rsid w:val="002B4265"/>
    <w:rsid w:val="002B4EA8"/>
    <w:rsid w:val="002B65FA"/>
    <w:rsid w:val="002B66B2"/>
    <w:rsid w:val="002C1357"/>
    <w:rsid w:val="002C1918"/>
    <w:rsid w:val="002C1E86"/>
    <w:rsid w:val="002C2307"/>
    <w:rsid w:val="002C2EFA"/>
    <w:rsid w:val="002C4E67"/>
    <w:rsid w:val="002C5D7F"/>
    <w:rsid w:val="002D1B66"/>
    <w:rsid w:val="002D26B7"/>
    <w:rsid w:val="002D3A31"/>
    <w:rsid w:val="002D62B3"/>
    <w:rsid w:val="002D6895"/>
    <w:rsid w:val="002D75BD"/>
    <w:rsid w:val="002E1122"/>
    <w:rsid w:val="002E2C20"/>
    <w:rsid w:val="002E2D23"/>
    <w:rsid w:val="002E30C8"/>
    <w:rsid w:val="002E4E3B"/>
    <w:rsid w:val="002E5F60"/>
    <w:rsid w:val="002E7D58"/>
    <w:rsid w:val="002F19E4"/>
    <w:rsid w:val="002F35F2"/>
    <w:rsid w:val="002F58E2"/>
    <w:rsid w:val="003005CD"/>
    <w:rsid w:val="00301165"/>
    <w:rsid w:val="003011EF"/>
    <w:rsid w:val="00302DC6"/>
    <w:rsid w:val="0030620F"/>
    <w:rsid w:val="00306B8A"/>
    <w:rsid w:val="0031129E"/>
    <w:rsid w:val="003129CC"/>
    <w:rsid w:val="003130DD"/>
    <w:rsid w:val="00314B1E"/>
    <w:rsid w:val="00315B67"/>
    <w:rsid w:val="00316FA3"/>
    <w:rsid w:val="00320876"/>
    <w:rsid w:val="003210EE"/>
    <w:rsid w:val="00323607"/>
    <w:rsid w:val="00323620"/>
    <w:rsid w:val="00325C35"/>
    <w:rsid w:val="00325FC7"/>
    <w:rsid w:val="003269B1"/>
    <w:rsid w:val="00330A33"/>
    <w:rsid w:val="00331100"/>
    <w:rsid w:val="003313EE"/>
    <w:rsid w:val="00331FBC"/>
    <w:rsid w:val="00332DB3"/>
    <w:rsid w:val="00333952"/>
    <w:rsid w:val="00334DB5"/>
    <w:rsid w:val="0033641F"/>
    <w:rsid w:val="0033684E"/>
    <w:rsid w:val="003377DF"/>
    <w:rsid w:val="00343BC8"/>
    <w:rsid w:val="00345576"/>
    <w:rsid w:val="00345BCA"/>
    <w:rsid w:val="00346A1D"/>
    <w:rsid w:val="003509DD"/>
    <w:rsid w:val="00351191"/>
    <w:rsid w:val="00352ABF"/>
    <w:rsid w:val="00353433"/>
    <w:rsid w:val="003569F9"/>
    <w:rsid w:val="003620C8"/>
    <w:rsid w:val="00362A5C"/>
    <w:rsid w:val="00362B99"/>
    <w:rsid w:val="00365796"/>
    <w:rsid w:val="003668F9"/>
    <w:rsid w:val="00366B08"/>
    <w:rsid w:val="00371520"/>
    <w:rsid w:val="003715D3"/>
    <w:rsid w:val="00371A8D"/>
    <w:rsid w:val="00371AB0"/>
    <w:rsid w:val="00371BCB"/>
    <w:rsid w:val="00371D2F"/>
    <w:rsid w:val="00374BDF"/>
    <w:rsid w:val="00377469"/>
    <w:rsid w:val="00377552"/>
    <w:rsid w:val="0038008A"/>
    <w:rsid w:val="003832D6"/>
    <w:rsid w:val="00385EF5"/>
    <w:rsid w:val="0039174D"/>
    <w:rsid w:val="00391B41"/>
    <w:rsid w:val="00391D60"/>
    <w:rsid w:val="00391F68"/>
    <w:rsid w:val="00392B16"/>
    <w:rsid w:val="00393647"/>
    <w:rsid w:val="00393678"/>
    <w:rsid w:val="00395F96"/>
    <w:rsid w:val="003960A0"/>
    <w:rsid w:val="00396EC0"/>
    <w:rsid w:val="003A0000"/>
    <w:rsid w:val="003A50F1"/>
    <w:rsid w:val="003B0A19"/>
    <w:rsid w:val="003B25FA"/>
    <w:rsid w:val="003C05DE"/>
    <w:rsid w:val="003C2088"/>
    <w:rsid w:val="003C2D97"/>
    <w:rsid w:val="003C717A"/>
    <w:rsid w:val="003C7DC4"/>
    <w:rsid w:val="003D0537"/>
    <w:rsid w:val="003D2620"/>
    <w:rsid w:val="003D456C"/>
    <w:rsid w:val="003D513B"/>
    <w:rsid w:val="003D64DA"/>
    <w:rsid w:val="003D75DB"/>
    <w:rsid w:val="003D7AA5"/>
    <w:rsid w:val="003E1027"/>
    <w:rsid w:val="003E3024"/>
    <w:rsid w:val="003E47E2"/>
    <w:rsid w:val="003E5936"/>
    <w:rsid w:val="003E599D"/>
    <w:rsid w:val="003E6FC9"/>
    <w:rsid w:val="003F14EE"/>
    <w:rsid w:val="003F2F3E"/>
    <w:rsid w:val="003F5B93"/>
    <w:rsid w:val="003F77FF"/>
    <w:rsid w:val="003F7EED"/>
    <w:rsid w:val="00401BB2"/>
    <w:rsid w:val="0040503D"/>
    <w:rsid w:val="0040613F"/>
    <w:rsid w:val="00410BF6"/>
    <w:rsid w:val="00411BB2"/>
    <w:rsid w:val="00412760"/>
    <w:rsid w:val="00414A99"/>
    <w:rsid w:val="004163D8"/>
    <w:rsid w:val="00417289"/>
    <w:rsid w:val="004204EB"/>
    <w:rsid w:val="004219F2"/>
    <w:rsid w:val="00421A0D"/>
    <w:rsid w:val="00426D8D"/>
    <w:rsid w:val="00427423"/>
    <w:rsid w:val="00431201"/>
    <w:rsid w:val="004324B6"/>
    <w:rsid w:val="00432BD4"/>
    <w:rsid w:val="00433DF1"/>
    <w:rsid w:val="004404D0"/>
    <w:rsid w:val="004428CF"/>
    <w:rsid w:val="00444661"/>
    <w:rsid w:val="004450B5"/>
    <w:rsid w:val="00446E3F"/>
    <w:rsid w:val="004505B0"/>
    <w:rsid w:val="004513A6"/>
    <w:rsid w:val="00453781"/>
    <w:rsid w:val="00453891"/>
    <w:rsid w:val="00454860"/>
    <w:rsid w:val="00455BA9"/>
    <w:rsid w:val="004569FC"/>
    <w:rsid w:val="00457681"/>
    <w:rsid w:val="00457BC5"/>
    <w:rsid w:val="00457C35"/>
    <w:rsid w:val="00460CB8"/>
    <w:rsid w:val="00462B6F"/>
    <w:rsid w:val="00462BC2"/>
    <w:rsid w:val="00462DE2"/>
    <w:rsid w:val="00462ED9"/>
    <w:rsid w:val="0046526F"/>
    <w:rsid w:val="0046575C"/>
    <w:rsid w:val="00465CA8"/>
    <w:rsid w:val="00466066"/>
    <w:rsid w:val="00470445"/>
    <w:rsid w:val="00470A84"/>
    <w:rsid w:val="00475E9D"/>
    <w:rsid w:val="00476412"/>
    <w:rsid w:val="0048054C"/>
    <w:rsid w:val="00483938"/>
    <w:rsid w:val="00485990"/>
    <w:rsid w:val="00494A56"/>
    <w:rsid w:val="00496378"/>
    <w:rsid w:val="004A0E51"/>
    <w:rsid w:val="004A127D"/>
    <w:rsid w:val="004B0612"/>
    <w:rsid w:val="004B09B0"/>
    <w:rsid w:val="004B0A50"/>
    <w:rsid w:val="004B0E85"/>
    <w:rsid w:val="004B2125"/>
    <w:rsid w:val="004B271A"/>
    <w:rsid w:val="004B4C8D"/>
    <w:rsid w:val="004B533E"/>
    <w:rsid w:val="004B58A9"/>
    <w:rsid w:val="004B653A"/>
    <w:rsid w:val="004B6F6E"/>
    <w:rsid w:val="004C299F"/>
    <w:rsid w:val="004C3167"/>
    <w:rsid w:val="004C3274"/>
    <w:rsid w:val="004C76D2"/>
    <w:rsid w:val="004C7AD3"/>
    <w:rsid w:val="004D2B69"/>
    <w:rsid w:val="004D3D72"/>
    <w:rsid w:val="004D47A2"/>
    <w:rsid w:val="004D75E2"/>
    <w:rsid w:val="004D7917"/>
    <w:rsid w:val="004E165D"/>
    <w:rsid w:val="004E1DFE"/>
    <w:rsid w:val="004E2510"/>
    <w:rsid w:val="004E622F"/>
    <w:rsid w:val="004E6F70"/>
    <w:rsid w:val="004F0090"/>
    <w:rsid w:val="004F0672"/>
    <w:rsid w:val="004F156E"/>
    <w:rsid w:val="004F1F47"/>
    <w:rsid w:val="004F391A"/>
    <w:rsid w:val="004F3A18"/>
    <w:rsid w:val="004F3FFC"/>
    <w:rsid w:val="004F6A44"/>
    <w:rsid w:val="004F6B9F"/>
    <w:rsid w:val="00500744"/>
    <w:rsid w:val="00501E5F"/>
    <w:rsid w:val="00502D5B"/>
    <w:rsid w:val="0050424D"/>
    <w:rsid w:val="00504366"/>
    <w:rsid w:val="0050523E"/>
    <w:rsid w:val="00506302"/>
    <w:rsid w:val="00506E17"/>
    <w:rsid w:val="00507133"/>
    <w:rsid w:val="00511BE6"/>
    <w:rsid w:val="00511FCE"/>
    <w:rsid w:val="00512276"/>
    <w:rsid w:val="0051351B"/>
    <w:rsid w:val="00513A71"/>
    <w:rsid w:val="00514344"/>
    <w:rsid w:val="0051481B"/>
    <w:rsid w:val="00515ABB"/>
    <w:rsid w:val="005166C1"/>
    <w:rsid w:val="00516E93"/>
    <w:rsid w:val="00516F43"/>
    <w:rsid w:val="005203F4"/>
    <w:rsid w:val="00524239"/>
    <w:rsid w:val="0052450D"/>
    <w:rsid w:val="00526967"/>
    <w:rsid w:val="0052703D"/>
    <w:rsid w:val="00532508"/>
    <w:rsid w:val="005329A4"/>
    <w:rsid w:val="00533480"/>
    <w:rsid w:val="005347DD"/>
    <w:rsid w:val="00535D2B"/>
    <w:rsid w:val="00540C11"/>
    <w:rsid w:val="0054302B"/>
    <w:rsid w:val="00543E35"/>
    <w:rsid w:val="00544236"/>
    <w:rsid w:val="0054517A"/>
    <w:rsid w:val="00545A4C"/>
    <w:rsid w:val="00545C20"/>
    <w:rsid w:val="00546EAB"/>
    <w:rsid w:val="00547415"/>
    <w:rsid w:val="0055061E"/>
    <w:rsid w:val="0055086E"/>
    <w:rsid w:val="00554565"/>
    <w:rsid w:val="00554F0C"/>
    <w:rsid w:val="005554EE"/>
    <w:rsid w:val="0055661B"/>
    <w:rsid w:val="005614FE"/>
    <w:rsid w:val="005617C8"/>
    <w:rsid w:val="00562229"/>
    <w:rsid w:val="00562921"/>
    <w:rsid w:val="005629DB"/>
    <w:rsid w:val="00562EE2"/>
    <w:rsid w:val="00565C70"/>
    <w:rsid w:val="00566DF2"/>
    <w:rsid w:val="00567301"/>
    <w:rsid w:val="00567B3C"/>
    <w:rsid w:val="00571B28"/>
    <w:rsid w:val="00576A1F"/>
    <w:rsid w:val="0058058C"/>
    <w:rsid w:val="005806F9"/>
    <w:rsid w:val="00580BBC"/>
    <w:rsid w:val="005814CA"/>
    <w:rsid w:val="00581587"/>
    <w:rsid w:val="00584C74"/>
    <w:rsid w:val="00587EA2"/>
    <w:rsid w:val="005903EC"/>
    <w:rsid w:val="005906FE"/>
    <w:rsid w:val="00591021"/>
    <w:rsid w:val="00591ADB"/>
    <w:rsid w:val="00591B34"/>
    <w:rsid w:val="00591F3D"/>
    <w:rsid w:val="00592C68"/>
    <w:rsid w:val="00593CEE"/>
    <w:rsid w:val="00594F78"/>
    <w:rsid w:val="00594FA2"/>
    <w:rsid w:val="00595758"/>
    <w:rsid w:val="00596EA4"/>
    <w:rsid w:val="005973B5"/>
    <w:rsid w:val="00597D95"/>
    <w:rsid w:val="005A0141"/>
    <w:rsid w:val="005A08C3"/>
    <w:rsid w:val="005A14B1"/>
    <w:rsid w:val="005A2278"/>
    <w:rsid w:val="005A2B0C"/>
    <w:rsid w:val="005A339A"/>
    <w:rsid w:val="005B0A00"/>
    <w:rsid w:val="005B0CB2"/>
    <w:rsid w:val="005B1550"/>
    <w:rsid w:val="005B1D1F"/>
    <w:rsid w:val="005B301A"/>
    <w:rsid w:val="005B4DAD"/>
    <w:rsid w:val="005B5EAB"/>
    <w:rsid w:val="005B6378"/>
    <w:rsid w:val="005B79E5"/>
    <w:rsid w:val="005C1C04"/>
    <w:rsid w:val="005C1CFC"/>
    <w:rsid w:val="005C6604"/>
    <w:rsid w:val="005C6E7B"/>
    <w:rsid w:val="005D0328"/>
    <w:rsid w:val="005D0FBF"/>
    <w:rsid w:val="005D62CD"/>
    <w:rsid w:val="005E0524"/>
    <w:rsid w:val="005E10BE"/>
    <w:rsid w:val="005E1DF9"/>
    <w:rsid w:val="005E2142"/>
    <w:rsid w:val="005E22A0"/>
    <w:rsid w:val="005E36C9"/>
    <w:rsid w:val="005E687A"/>
    <w:rsid w:val="005F3907"/>
    <w:rsid w:val="005F4039"/>
    <w:rsid w:val="005F4D4A"/>
    <w:rsid w:val="005F5FE6"/>
    <w:rsid w:val="005F6225"/>
    <w:rsid w:val="005F708F"/>
    <w:rsid w:val="00600BA5"/>
    <w:rsid w:val="006014F5"/>
    <w:rsid w:val="006025FE"/>
    <w:rsid w:val="00602EC1"/>
    <w:rsid w:val="00603655"/>
    <w:rsid w:val="0060443D"/>
    <w:rsid w:val="0060460C"/>
    <w:rsid w:val="0060543F"/>
    <w:rsid w:val="006140B2"/>
    <w:rsid w:val="00615455"/>
    <w:rsid w:val="00615885"/>
    <w:rsid w:val="006160DD"/>
    <w:rsid w:val="00622987"/>
    <w:rsid w:val="00625A15"/>
    <w:rsid w:val="00626C88"/>
    <w:rsid w:val="006270F9"/>
    <w:rsid w:val="00627A35"/>
    <w:rsid w:val="00627E28"/>
    <w:rsid w:val="00631515"/>
    <w:rsid w:val="0063342A"/>
    <w:rsid w:val="00634BF6"/>
    <w:rsid w:val="006369F9"/>
    <w:rsid w:val="00637ED6"/>
    <w:rsid w:val="00642B12"/>
    <w:rsid w:val="00643075"/>
    <w:rsid w:val="00643325"/>
    <w:rsid w:val="00644EAF"/>
    <w:rsid w:val="00646005"/>
    <w:rsid w:val="00646B18"/>
    <w:rsid w:val="00653D8D"/>
    <w:rsid w:val="00653FB3"/>
    <w:rsid w:val="006540A4"/>
    <w:rsid w:val="0065486E"/>
    <w:rsid w:val="00654D0E"/>
    <w:rsid w:val="006552B0"/>
    <w:rsid w:val="0065722D"/>
    <w:rsid w:val="00657F4B"/>
    <w:rsid w:val="0066068F"/>
    <w:rsid w:val="00661E5E"/>
    <w:rsid w:val="00662778"/>
    <w:rsid w:val="0066540F"/>
    <w:rsid w:val="006658B0"/>
    <w:rsid w:val="00665E7E"/>
    <w:rsid w:val="00666D65"/>
    <w:rsid w:val="00670320"/>
    <w:rsid w:val="006727A6"/>
    <w:rsid w:val="00675738"/>
    <w:rsid w:val="006815B8"/>
    <w:rsid w:val="00681D67"/>
    <w:rsid w:val="0068294F"/>
    <w:rsid w:val="00682B68"/>
    <w:rsid w:val="00683C63"/>
    <w:rsid w:val="00685DCF"/>
    <w:rsid w:val="006879E6"/>
    <w:rsid w:val="00690C5B"/>
    <w:rsid w:val="00691431"/>
    <w:rsid w:val="00693A98"/>
    <w:rsid w:val="00694164"/>
    <w:rsid w:val="006947F6"/>
    <w:rsid w:val="00694DD8"/>
    <w:rsid w:val="006958C6"/>
    <w:rsid w:val="006972A9"/>
    <w:rsid w:val="00697911"/>
    <w:rsid w:val="006A05DD"/>
    <w:rsid w:val="006A1F47"/>
    <w:rsid w:val="006A27E5"/>
    <w:rsid w:val="006A2A24"/>
    <w:rsid w:val="006A34F7"/>
    <w:rsid w:val="006A46A6"/>
    <w:rsid w:val="006A69F7"/>
    <w:rsid w:val="006A6C59"/>
    <w:rsid w:val="006A7154"/>
    <w:rsid w:val="006B49EE"/>
    <w:rsid w:val="006B59C7"/>
    <w:rsid w:val="006B5AC6"/>
    <w:rsid w:val="006C0392"/>
    <w:rsid w:val="006C0596"/>
    <w:rsid w:val="006C2F9E"/>
    <w:rsid w:val="006C361F"/>
    <w:rsid w:val="006C4706"/>
    <w:rsid w:val="006D0CEF"/>
    <w:rsid w:val="006D2AF9"/>
    <w:rsid w:val="006D416D"/>
    <w:rsid w:val="006D553E"/>
    <w:rsid w:val="006D58E4"/>
    <w:rsid w:val="006E2899"/>
    <w:rsid w:val="006E3455"/>
    <w:rsid w:val="006E4B2F"/>
    <w:rsid w:val="006E4E8B"/>
    <w:rsid w:val="006E5729"/>
    <w:rsid w:val="006E7A4C"/>
    <w:rsid w:val="006F05F4"/>
    <w:rsid w:val="006F063E"/>
    <w:rsid w:val="006F0FB0"/>
    <w:rsid w:val="006F2A83"/>
    <w:rsid w:val="006F2B4C"/>
    <w:rsid w:val="006F4445"/>
    <w:rsid w:val="006F7305"/>
    <w:rsid w:val="00700A1D"/>
    <w:rsid w:val="0070330E"/>
    <w:rsid w:val="00703889"/>
    <w:rsid w:val="00703C89"/>
    <w:rsid w:val="00707707"/>
    <w:rsid w:val="00713386"/>
    <w:rsid w:val="0071596F"/>
    <w:rsid w:val="00722DA6"/>
    <w:rsid w:val="00725F66"/>
    <w:rsid w:val="007261CC"/>
    <w:rsid w:val="00727395"/>
    <w:rsid w:val="00727CC2"/>
    <w:rsid w:val="00727FBF"/>
    <w:rsid w:val="007302E3"/>
    <w:rsid w:val="00730646"/>
    <w:rsid w:val="00732FEA"/>
    <w:rsid w:val="00734B81"/>
    <w:rsid w:val="00737182"/>
    <w:rsid w:val="00740132"/>
    <w:rsid w:val="007418B3"/>
    <w:rsid w:val="00741FB6"/>
    <w:rsid w:val="00742F6A"/>
    <w:rsid w:val="0074490E"/>
    <w:rsid w:val="0074517F"/>
    <w:rsid w:val="007527CA"/>
    <w:rsid w:val="00753440"/>
    <w:rsid w:val="0075483A"/>
    <w:rsid w:val="00756B87"/>
    <w:rsid w:val="00757681"/>
    <w:rsid w:val="007617A0"/>
    <w:rsid w:val="007624B0"/>
    <w:rsid w:val="00764CAB"/>
    <w:rsid w:val="00764F7C"/>
    <w:rsid w:val="007655FF"/>
    <w:rsid w:val="00766D1F"/>
    <w:rsid w:val="00766F49"/>
    <w:rsid w:val="00770503"/>
    <w:rsid w:val="00770BCE"/>
    <w:rsid w:val="00771130"/>
    <w:rsid w:val="00771164"/>
    <w:rsid w:val="00774083"/>
    <w:rsid w:val="00776974"/>
    <w:rsid w:val="007777DB"/>
    <w:rsid w:val="007809FB"/>
    <w:rsid w:val="00780EE3"/>
    <w:rsid w:val="00780F81"/>
    <w:rsid w:val="00780F88"/>
    <w:rsid w:val="00781405"/>
    <w:rsid w:val="00781C29"/>
    <w:rsid w:val="007873E1"/>
    <w:rsid w:val="007904F8"/>
    <w:rsid w:val="007905A8"/>
    <w:rsid w:val="00792D3B"/>
    <w:rsid w:val="0079469F"/>
    <w:rsid w:val="007966BA"/>
    <w:rsid w:val="007968CC"/>
    <w:rsid w:val="00796C38"/>
    <w:rsid w:val="00797FCC"/>
    <w:rsid w:val="007A03F9"/>
    <w:rsid w:val="007A17D2"/>
    <w:rsid w:val="007A3996"/>
    <w:rsid w:val="007A4505"/>
    <w:rsid w:val="007A5B27"/>
    <w:rsid w:val="007A6325"/>
    <w:rsid w:val="007A7137"/>
    <w:rsid w:val="007B03BB"/>
    <w:rsid w:val="007B07B5"/>
    <w:rsid w:val="007B0A4D"/>
    <w:rsid w:val="007B0D40"/>
    <w:rsid w:val="007B1E75"/>
    <w:rsid w:val="007B2452"/>
    <w:rsid w:val="007B2AC0"/>
    <w:rsid w:val="007B4769"/>
    <w:rsid w:val="007C06C2"/>
    <w:rsid w:val="007C08C8"/>
    <w:rsid w:val="007C441D"/>
    <w:rsid w:val="007C4770"/>
    <w:rsid w:val="007C4C90"/>
    <w:rsid w:val="007C5A47"/>
    <w:rsid w:val="007C5B60"/>
    <w:rsid w:val="007C5CF8"/>
    <w:rsid w:val="007C615C"/>
    <w:rsid w:val="007C619D"/>
    <w:rsid w:val="007C63ED"/>
    <w:rsid w:val="007C7802"/>
    <w:rsid w:val="007D392F"/>
    <w:rsid w:val="007D5001"/>
    <w:rsid w:val="007D57B7"/>
    <w:rsid w:val="007D5E68"/>
    <w:rsid w:val="007E0534"/>
    <w:rsid w:val="007E0A40"/>
    <w:rsid w:val="007E2F12"/>
    <w:rsid w:val="007E3326"/>
    <w:rsid w:val="007E339D"/>
    <w:rsid w:val="007E3E30"/>
    <w:rsid w:val="007E4141"/>
    <w:rsid w:val="007E41A9"/>
    <w:rsid w:val="007E5DD4"/>
    <w:rsid w:val="007E618F"/>
    <w:rsid w:val="007E63E0"/>
    <w:rsid w:val="007F0AEE"/>
    <w:rsid w:val="007F0F1B"/>
    <w:rsid w:val="007F257A"/>
    <w:rsid w:val="007F45CA"/>
    <w:rsid w:val="007F4F45"/>
    <w:rsid w:val="007F5676"/>
    <w:rsid w:val="007F6394"/>
    <w:rsid w:val="007F7DCC"/>
    <w:rsid w:val="0080014D"/>
    <w:rsid w:val="0080068C"/>
    <w:rsid w:val="008021D7"/>
    <w:rsid w:val="00803779"/>
    <w:rsid w:val="00803C5D"/>
    <w:rsid w:val="00803CE3"/>
    <w:rsid w:val="00804E2B"/>
    <w:rsid w:val="00806CB6"/>
    <w:rsid w:val="00807779"/>
    <w:rsid w:val="0081160E"/>
    <w:rsid w:val="00813254"/>
    <w:rsid w:val="008164D9"/>
    <w:rsid w:val="00817664"/>
    <w:rsid w:val="0082030B"/>
    <w:rsid w:val="00820788"/>
    <w:rsid w:val="00821F3A"/>
    <w:rsid w:val="0082229A"/>
    <w:rsid w:val="008325AD"/>
    <w:rsid w:val="00833663"/>
    <w:rsid w:val="008357C8"/>
    <w:rsid w:val="00835A6C"/>
    <w:rsid w:val="00835EDF"/>
    <w:rsid w:val="00836CCD"/>
    <w:rsid w:val="00837A54"/>
    <w:rsid w:val="00837CF8"/>
    <w:rsid w:val="008415FE"/>
    <w:rsid w:val="00841611"/>
    <w:rsid w:val="00842720"/>
    <w:rsid w:val="0084502D"/>
    <w:rsid w:val="00846F04"/>
    <w:rsid w:val="00847528"/>
    <w:rsid w:val="0085031E"/>
    <w:rsid w:val="00850683"/>
    <w:rsid w:val="00851120"/>
    <w:rsid w:val="00851C89"/>
    <w:rsid w:val="00851E50"/>
    <w:rsid w:val="00852A71"/>
    <w:rsid w:val="00852E44"/>
    <w:rsid w:val="00860107"/>
    <w:rsid w:val="00862B78"/>
    <w:rsid w:val="00863B75"/>
    <w:rsid w:val="00863FF5"/>
    <w:rsid w:val="008677DD"/>
    <w:rsid w:val="00867DC7"/>
    <w:rsid w:val="00870117"/>
    <w:rsid w:val="00870C5B"/>
    <w:rsid w:val="008723D8"/>
    <w:rsid w:val="00872C7C"/>
    <w:rsid w:val="00874C1B"/>
    <w:rsid w:val="008752FA"/>
    <w:rsid w:val="008756D8"/>
    <w:rsid w:val="00881936"/>
    <w:rsid w:val="008829F5"/>
    <w:rsid w:val="00882BFD"/>
    <w:rsid w:val="008835D1"/>
    <w:rsid w:val="00883882"/>
    <w:rsid w:val="00883EAF"/>
    <w:rsid w:val="00884076"/>
    <w:rsid w:val="008850F2"/>
    <w:rsid w:val="008868AF"/>
    <w:rsid w:val="00886C60"/>
    <w:rsid w:val="008905EA"/>
    <w:rsid w:val="00893E18"/>
    <w:rsid w:val="00894DC1"/>
    <w:rsid w:val="0089508A"/>
    <w:rsid w:val="008A12D8"/>
    <w:rsid w:val="008A262C"/>
    <w:rsid w:val="008A39F8"/>
    <w:rsid w:val="008A454C"/>
    <w:rsid w:val="008A49EA"/>
    <w:rsid w:val="008A678E"/>
    <w:rsid w:val="008A74B6"/>
    <w:rsid w:val="008B27FF"/>
    <w:rsid w:val="008B299B"/>
    <w:rsid w:val="008B31C8"/>
    <w:rsid w:val="008B6101"/>
    <w:rsid w:val="008B7264"/>
    <w:rsid w:val="008B7A81"/>
    <w:rsid w:val="008C0401"/>
    <w:rsid w:val="008C12A9"/>
    <w:rsid w:val="008C222A"/>
    <w:rsid w:val="008C330C"/>
    <w:rsid w:val="008C3F71"/>
    <w:rsid w:val="008C411E"/>
    <w:rsid w:val="008C5D08"/>
    <w:rsid w:val="008C5D4D"/>
    <w:rsid w:val="008C6CF5"/>
    <w:rsid w:val="008C70F6"/>
    <w:rsid w:val="008D04A8"/>
    <w:rsid w:val="008D1230"/>
    <w:rsid w:val="008D1923"/>
    <w:rsid w:val="008D1B03"/>
    <w:rsid w:val="008D2167"/>
    <w:rsid w:val="008D2368"/>
    <w:rsid w:val="008D38E4"/>
    <w:rsid w:val="008D4CCC"/>
    <w:rsid w:val="008D5D15"/>
    <w:rsid w:val="008D77DB"/>
    <w:rsid w:val="008E07B7"/>
    <w:rsid w:val="008E0FA1"/>
    <w:rsid w:val="008E1280"/>
    <w:rsid w:val="008E308E"/>
    <w:rsid w:val="008E48B3"/>
    <w:rsid w:val="008E52A2"/>
    <w:rsid w:val="008E65B5"/>
    <w:rsid w:val="008E671D"/>
    <w:rsid w:val="008F0425"/>
    <w:rsid w:val="008F242B"/>
    <w:rsid w:val="008F665B"/>
    <w:rsid w:val="008F6785"/>
    <w:rsid w:val="008F7F09"/>
    <w:rsid w:val="00901AB2"/>
    <w:rsid w:val="00902E3D"/>
    <w:rsid w:val="00904863"/>
    <w:rsid w:val="009059F8"/>
    <w:rsid w:val="00905ADD"/>
    <w:rsid w:val="0091128C"/>
    <w:rsid w:val="0091261C"/>
    <w:rsid w:val="009127EC"/>
    <w:rsid w:val="00912BF8"/>
    <w:rsid w:val="009130C3"/>
    <w:rsid w:val="00913C91"/>
    <w:rsid w:val="00914790"/>
    <w:rsid w:val="00915799"/>
    <w:rsid w:val="00915E9C"/>
    <w:rsid w:val="0091656C"/>
    <w:rsid w:val="009169C9"/>
    <w:rsid w:val="009170C3"/>
    <w:rsid w:val="00920D07"/>
    <w:rsid w:val="009243EA"/>
    <w:rsid w:val="0092617A"/>
    <w:rsid w:val="00926F3E"/>
    <w:rsid w:val="0092776A"/>
    <w:rsid w:val="00927839"/>
    <w:rsid w:val="009316EB"/>
    <w:rsid w:val="009317DB"/>
    <w:rsid w:val="00933520"/>
    <w:rsid w:val="00933E04"/>
    <w:rsid w:val="0093566B"/>
    <w:rsid w:val="00940F60"/>
    <w:rsid w:val="00942D3A"/>
    <w:rsid w:val="00944A10"/>
    <w:rsid w:val="009451CA"/>
    <w:rsid w:val="009475F5"/>
    <w:rsid w:val="00951034"/>
    <w:rsid w:val="00951E17"/>
    <w:rsid w:val="009521D3"/>
    <w:rsid w:val="00956AD2"/>
    <w:rsid w:val="00956CB6"/>
    <w:rsid w:val="00957CC3"/>
    <w:rsid w:val="00960209"/>
    <w:rsid w:val="009611C9"/>
    <w:rsid w:val="00964DBB"/>
    <w:rsid w:val="009657BA"/>
    <w:rsid w:val="00967E5F"/>
    <w:rsid w:val="009706C4"/>
    <w:rsid w:val="0097285B"/>
    <w:rsid w:val="00972E85"/>
    <w:rsid w:val="00973B4B"/>
    <w:rsid w:val="00977275"/>
    <w:rsid w:val="009777C5"/>
    <w:rsid w:val="00977D24"/>
    <w:rsid w:val="009800E3"/>
    <w:rsid w:val="00980D0C"/>
    <w:rsid w:val="00981A07"/>
    <w:rsid w:val="0098207D"/>
    <w:rsid w:val="009832BB"/>
    <w:rsid w:val="00983C22"/>
    <w:rsid w:val="0098461B"/>
    <w:rsid w:val="00984BC8"/>
    <w:rsid w:val="00990B74"/>
    <w:rsid w:val="00990BD5"/>
    <w:rsid w:val="00990D92"/>
    <w:rsid w:val="009931D0"/>
    <w:rsid w:val="0099469B"/>
    <w:rsid w:val="009947D6"/>
    <w:rsid w:val="00997726"/>
    <w:rsid w:val="009A000B"/>
    <w:rsid w:val="009A039F"/>
    <w:rsid w:val="009A1183"/>
    <w:rsid w:val="009A1701"/>
    <w:rsid w:val="009A2516"/>
    <w:rsid w:val="009A59AE"/>
    <w:rsid w:val="009A6859"/>
    <w:rsid w:val="009A6BB3"/>
    <w:rsid w:val="009A75A9"/>
    <w:rsid w:val="009B2371"/>
    <w:rsid w:val="009B32D6"/>
    <w:rsid w:val="009B3EDE"/>
    <w:rsid w:val="009B5410"/>
    <w:rsid w:val="009B5955"/>
    <w:rsid w:val="009B60F4"/>
    <w:rsid w:val="009B6CB0"/>
    <w:rsid w:val="009B707E"/>
    <w:rsid w:val="009C2CC9"/>
    <w:rsid w:val="009C3661"/>
    <w:rsid w:val="009C4FD9"/>
    <w:rsid w:val="009C6EFD"/>
    <w:rsid w:val="009C7CA0"/>
    <w:rsid w:val="009D0018"/>
    <w:rsid w:val="009D04A7"/>
    <w:rsid w:val="009D1893"/>
    <w:rsid w:val="009D1B34"/>
    <w:rsid w:val="009D2150"/>
    <w:rsid w:val="009D3AC8"/>
    <w:rsid w:val="009D4574"/>
    <w:rsid w:val="009D700E"/>
    <w:rsid w:val="009D7AD3"/>
    <w:rsid w:val="009E187A"/>
    <w:rsid w:val="009E350D"/>
    <w:rsid w:val="009E3DF4"/>
    <w:rsid w:val="009F01B9"/>
    <w:rsid w:val="009F612B"/>
    <w:rsid w:val="009F72C7"/>
    <w:rsid w:val="00A01221"/>
    <w:rsid w:val="00A0231C"/>
    <w:rsid w:val="00A02ECB"/>
    <w:rsid w:val="00A037C4"/>
    <w:rsid w:val="00A03958"/>
    <w:rsid w:val="00A04B84"/>
    <w:rsid w:val="00A0655C"/>
    <w:rsid w:val="00A11029"/>
    <w:rsid w:val="00A12673"/>
    <w:rsid w:val="00A15386"/>
    <w:rsid w:val="00A15909"/>
    <w:rsid w:val="00A200E3"/>
    <w:rsid w:val="00A2365A"/>
    <w:rsid w:val="00A242AD"/>
    <w:rsid w:val="00A24913"/>
    <w:rsid w:val="00A2617F"/>
    <w:rsid w:val="00A30F3A"/>
    <w:rsid w:val="00A31550"/>
    <w:rsid w:val="00A33DA2"/>
    <w:rsid w:val="00A34C73"/>
    <w:rsid w:val="00A35788"/>
    <w:rsid w:val="00A367B8"/>
    <w:rsid w:val="00A42B6B"/>
    <w:rsid w:val="00A43007"/>
    <w:rsid w:val="00A5397F"/>
    <w:rsid w:val="00A54067"/>
    <w:rsid w:val="00A56656"/>
    <w:rsid w:val="00A56D7D"/>
    <w:rsid w:val="00A571A0"/>
    <w:rsid w:val="00A571CF"/>
    <w:rsid w:val="00A5792A"/>
    <w:rsid w:val="00A57DFE"/>
    <w:rsid w:val="00A57FD9"/>
    <w:rsid w:val="00A60398"/>
    <w:rsid w:val="00A61E6D"/>
    <w:rsid w:val="00A63570"/>
    <w:rsid w:val="00A63C22"/>
    <w:rsid w:val="00A665DF"/>
    <w:rsid w:val="00A7057C"/>
    <w:rsid w:val="00A7237A"/>
    <w:rsid w:val="00A73E7F"/>
    <w:rsid w:val="00A761FD"/>
    <w:rsid w:val="00A76728"/>
    <w:rsid w:val="00A76D54"/>
    <w:rsid w:val="00A774B5"/>
    <w:rsid w:val="00A800F3"/>
    <w:rsid w:val="00A81740"/>
    <w:rsid w:val="00A81E1A"/>
    <w:rsid w:val="00A84881"/>
    <w:rsid w:val="00A851E5"/>
    <w:rsid w:val="00A8720A"/>
    <w:rsid w:val="00A87EA2"/>
    <w:rsid w:val="00A87F5A"/>
    <w:rsid w:val="00A90731"/>
    <w:rsid w:val="00A90908"/>
    <w:rsid w:val="00A91324"/>
    <w:rsid w:val="00A91BD9"/>
    <w:rsid w:val="00A92751"/>
    <w:rsid w:val="00A92851"/>
    <w:rsid w:val="00A93164"/>
    <w:rsid w:val="00A93B9A"/>
    <w:rsid w:val="00A93BC1"/>
    <w:rsid w:val="00A95F53"/>
    <w:rsid w:val="00AA0F11"/>
    <w:rsid w:val="00AA1C25"/>
    <w:rsid w:val="00AA38FC"/>
    <w:rsid w:val="00AA3D61"/>
    <w:rsid w:val="00AA4222"/>
    <w:rsid w:val="00AA42A3"/>
    <w:rsid w:val="00AA46E8"/>
    <w:rsid w:val="00AA4735"/>
    <w:rsid w:val="00AA502C"/>
    <w:rsid w:val="00AA59C0"/>
    <w:rsid w:val="00AA6D67"/>
    <w:rsid w:val="00AB22E2"/>
    <w:rsid w:val="00AC1196"/>
    <w:rsid w:val="00AC2382"/>
    <w:rsid w:val="00AC2D82"/>
    <w:rsid w:val="00AC35AA"/>
    <w:rsid w:val="00AC40B4"/>
    <w:rsid w:val="00AC5F8D"/>
    <w:rsid w:val="00AD12F1"/>
    <w:rsid w:val="00AD15F7"/>
    <w:rsid w:val="00AD21D3"/>
    <w:rsid w:val="00AD265E"/>
    <w:rsid w:val="00AD30BA"/>
    <w:rsid w:val="00AD32FE"/>
    <w:rsid w:val="00AD44EF"/>
    <w:rsid w:val="00AD6101"/>
    <w:rsid w:val="00AD65C2"/>
    <w:rsid w:val="00AD6713"/>
    <w:rsid w:val="00AD6D38"/>
    <w:rsid w:val="00AE0E72"/>
    <w:rsid w:val="00AE182E"/>
    <w:rsid w:val="00AE5338"/>
    <w:rsid w:val="00AE57BB"/>
    <w:rsid w:val="00AE7710"/>
    <w:rsid w:val="00AF1046"/>
    <w:rsid w:val="00AF20AD"/>
    <w:rsid w:val="00AF43B5"/>
    <w:rsid w:val="00AF502E"/>
    <w:rsid w:val="00AF566E"/>
    <w:rsid w:val="00AF70FD"/>
    <w:rsid w:val="00AF7451"/>
    <w:rsid w:val="00AF7810"/>
    <w:rsid w:val="00B01C18"/>
    <w:rsid w:val="00B0269B"/>
    <w:rsid w:val="00B04C7B"/>
    <w:rsid w:val="00B05E4C"/>
    <w:rsid w:val="00B074FB"/>
    <w:rsid w:val="00B117DF"/>
    <w:rsid w:val="00B12280"/>
    <w:rsid w:val="00B21739"/>
    <w:rsid w:val="00B22C30"/>
    <w:rsid w:val="00B2349C"/>
    <w:rsid w:val="00B25B67"/>
    <w:rsid w:val="00B26421"/>
    <w:rsid w:val="00B31625"/>
    <w:rsid w:val="00B320C8"/>
    <w:rsid w:val="00B375F9"/>
    <w:rsid w:val="00B40816"/>
    <w:rsid w:val="00B40CEB"/>
    <w:rsid w:val="00B41B99"/>
    <w:rsid w:val="00B42551"/>
    <w:rsid w:val="00B430AC"/>
    <w:rsid w:val="00B44000"/>
    <w:rsid w:val="00B45523"/>
    <w:rsid w:val="00B457F8"/>
    <w:rsid w:val="00B4704E"/>
    <w:rsid w:val="00B472C2"/>
    <w:rsid w:val="00B51382"/>
    <w:rsid w:val="00B52D37"/>
    <w:rsid w:val="00B5314C"/>
    <w:rsid w:val="00B5526E"/>
    <w:rsid w:val="00B56EB6"/>
    <w:rsid w:val="00B60812"/>
    <w:rsid w:val="00B61703"/>
    <w:rsid w:val="00B637FC"/>
    <w:rsid w:val="00B662CF"/>
    <w:rsid w:val="00B6694B"/>
    <w:rsid w:val="00B67039"/>
    <w:rsid w:val="00B672B7"/>
    <w:rsid w:val="00B67E25"/>
    <w:rsid w:val="00B7001B"/>
    <w:rsid w:val="00B7233C"/>
    <w:rsid w:val="00B725B1"/>
    <w:rsid w:val="00B74990"/>
    <w:rsid w:val="00B74FF7"/>
    <w:rsid w:val="00B77427"/>
    <w:rsid w:val="00B77F26"/>
    <w:rsid w:val="00B81835"/>
    <w:rsid w:val="00B82CDB"/>
    <w:rsid w:val="00B848AA"/>
    <w:rsid w:val="00B84A43"/>
    <w:rsid w:val="00B84D78"/>
    <w:rsid w:val="00B8556F"/>
    <w:rsid w:val="00B86222"/>
    <w:rsid w:val="00B86E3F"/>
    <w:rsid w:val="00B86E8C"/>
    <w:rsid w:val="00B91D9F"/>
    <w:rsid w:val="00B94B9E"/>
    <w:rsid w:val="00B9614A"/>
    <w:rsid w:val="00BA0CCC"/>
    <w:rsid w:val="00BA449E"/>
    <w:rsid w:val="00BA4E35"/>
    <w:rsid w:val="00BA52BB"/>
    <w:rsid w:val="00BA7328"/>
    <w:rsid w:val="00BB003A"/>
    <w:rsid w:val="00BB07CB"/>
    <w:rsid w:val="00BB1D3A"/>
    <w:rsid w:val="00BB344A"/>
    <w:rsid w:val="00BB624D"/>
    <w:rsid w:val="00BB7E9D"/>
    <w:rsid w:val="00BC0949"/>
    <w:rsid w:val="00BC0AEC"/>
    <w:rsid w:val="00BC2A54"/>
    <w:rsid w:val="00BC3611"/>
    <w:rsid w:val="00BC60FB"/>
    <w:rsid w:val="00BD07B3"/>
    <w:rsid w:val="00BD1B48"/>
    <w:rsid w:val="00BD326E"/>
    <w:rsid w:val="00BD3F56"/>
    <w:rsid w:val="00BD5383"/>
    <w:rsid w:val="00BE0C6F"/>
    <w:rsid w:val="00BE21FF"/>
    <w:rsid w:val="00BE4326"/>
    <w:rsid w:val="00BE43B8"/>
    <w:rsid w:val="00BE4543"/>
    <w:rsid w:val="00BE5246"/>
    <w:rsid w:val="00BE584B"/>
    <w:rsid w:val="00BF11B3"/>
    <w:rsid w:val="00BF19BC"/>
    <w:rsid w:val="00BF1CDD"/>
    <w:rsid w:val="00BF1E53"/>
    <w:rsid w:val="00BF43B2"/>
    <w:rsid w:val="00BF44D3"/>
    <w:rsid w:val="00BF4A00"/>
    <w:rsid w:val="00BF560A"/>
    <w:rsid w:val="00BF7C6A"/>
    <w:rsid w:val="00C00CC5"/>
    <w:rsid w:val="00C01402"/>
    <w:rsid w:val="00C06FA2"/>
    <w:rsid w:val="00C12558"/>
    <w:rsid w:val="00C12A2B"/>
    <w:rsid w:val="00C16F1D"/>
    <w:rsid w:val="00C179D0"/>
    <w:rsid w:val="00C17BA0"/>
    <w:rsid w:val="00C24045"/>
    <w:rsid w:val="00C31F9C"/>
    <w:rsid w:val="00C33DD9"/>
    <w:rsid w:val="00C3564E"/>
    <w:rsid w:val="00C37CDB"/>
    <w:rsid w:val="00C37FE8"/>
    <w:rsid w:val="00C4033D"/>
    <w:rsid w:val="00C42276"/>
    <w:rsid w:val="00C475BA"/>
    <w:rsid w:val="00C51488"/>
    <w:rsid w:val="00C51CCE"/>
    <w:rsid w:val="00C533AC"/>
    <w:rsid w:val="00C53D91"/>
    <w:rsid w:val="00C54D8A"/>
    <w:rsid w:val="00C553CF"/>
    <w:rsid w:val="00C56FB6"/>
    <w:rsid w:val="00C64982"/>
    <w:rsid w:val="00C662AB"/>
    <w:rsid w:val="00C70F97"/>
    <w:rsid w:val="00C7130D"/>
    <w:rsid w:val="00C713DD"/>
    <w:rsid w:val="00C71C6B"/>
    <w:rsid w:val="00C7243D"/>
    <w:rsid w:val="00C73950"/>
    <w:rsid w:val="00C74DE5"/>
    <w:rsid w:val="00C77619"/>
    <w:rsid w:val="00C80F2C"/>
    <w:rsid w:val="00C825C5"/>
    <w:rsid w:val="00C835A5"/>
    <w:rsid w:val="00C8443E"/>
    <w:rsid w:val="00C858C9"/>
    <w:rsid w:val="00C86894"/>
    <w:rsid w:val="00C87BBD"/>
    <w:rsid w:val="00C92227"/>
    <w:rsid w:val="00C92DE6"/>
    <w:rsid w:val="00C93D38"/>
    <w:rsid w:val="00C95262"/>
    <w:rsid w:val="00C96B8D"/>
    <w:rsid w:val="00C96E26"/>
    <w:rsid w:val="00CA0230"/>
    <w:rsid w:val="00CA0C3A"/>
    <w:rsid w:val="00CA2185"/>
    <w:rsid w:val="00CA3429"/>
    <w:rsid w:val="00CA4DC2"/>
    <w:rsid w:val="00CA6F9B"/>
    <w:rsid w:val="00CB060C"/>
    <w:rsid w:val="00CB07C4"/>
    <w:rsid w:val="00CB3577"/>
    <w:rsid w:val="00CB548B"/>
    <w:rsid w:val="00CC1C63"/>
    <w:rsid w:val="00CC2D72"/>
    <w:rsid w:val="00CC58A1"/>
    <w:rsid w:val="00CC6D10"/>
    <w:rsid w:val="00CC73E1"/>
    <w:rsid w:val="00CC75C2"/>
    <w:rsid w:val="00CD0AEB"/>
    <w:rsid w:val="00CD1413"/>
    <w:rsid w:val="00CD1CD5"/>
    <w:rsid w:val="00CD2C70"/>
    <w:rsid w:val="00CD36CE"/>
    <w:rsid w:val="00CD4557"/>
    <w:rsid w:val="00CD467F"/>
    <w:rsid w:val="00CD7195"/>
    <w:rsid w:val="00CD7446"/>
    <w:rsid w:val="00CD7C74"/>
    <w:rsid w:val="00CE0624"/>
    <w:rsid w:val="00CE131D"/>
    <w:rsid w:val="00CE1CEA"/>
    <w:rsid w:val="00CE2F01"/>
    <w:rsid w:val="00CE44D7"/>
    <w:rsid w:val="00CE460F"/>
    <w:rsid w:val="00CE4758"/>
    <w:rsid w:val="00CE47E0"/>
    <w:rsid w:val="00CE4D3A"/>
    <w:rsid w:val="00CE5DAA"/>
    <w:rsid w:val="00CF02C0"/>
    <w:rsid w:val="00CF0482"/>
    <w:rsid w:val="00CF30D2"/>
    <w:rsid w:val="00CF3DE0"/>
    <w:rsid w:val="00CF46B4"/>
    <w:rsid w:val="00CF5337"/>
    <w:rsid w:val="00CF5EC5"/>
    <w:rsid w:val="00CF7334"/>
    <w:rsid w:val="00D00167"/>
    <w:rsid w:val="00D00900"/>
    <w:rsid w:val="00D01B97"/>
    <w:rsid w:val="00D025B9"/>
    <w:rsid w:val="00D02713"/>
    <w:rsid w:val="00D02EED"/>
    <w:rsid w:val="00D04C40"/>
    <w:rsid w:val="00D110F3"/>
    <w:rsid w:val="00D12826"/>
    <w:rsid w:val="00D13E34"/>
    <w:rsid w:val="00D14151"/>
    <w:rsid w:val="00D14D1F"/>
    <w:rsid w:val="00D15960"/>
    <w:rsid w:val="00D16E34"/>
    <w:rsid w:val="00D21636"/>
    <w:rsid w:val="00D221D7"/>
    <w:rsid w:val="00D22C7D"/>
    <w:rsid w:val="00D233B8"/>
    <w:rsid w:val="00D26B4A"/>
    <w:rsid w:val="00D2716B"/>
    <w:rsid w:val="00D2745E"/>
    <w:rsid w:val="00D355ED"/>
    <w:rsid w:val="00D36453"/>
    <w:rsid w:val="00D37AAC"/>
    <w:rsid w:val="00D4218F"/>
    <w:rsid w:val="00D42288"/>
    <w:rsid w:val="00D42454"/>
    <w:rsid w:val="00D42748"/>
    <w:rsid w:val="00D429A4"/>
    <w:rsid w:val="00D4333F"/>
    <w:rsid w:val="00D43D6A"/>
    <w:rsid w:val="00D455E8"/>
    <w:rsid w:val="00D457E2"/>
    <w:rsid w:val="00D46510"/>
    <w:rsid w:val="00D517DB"/>
    <w:rsid w:val="00D52377"/>
    <w:rsid w:val="00D52C87"/>
    <w:rsid w:val="00D552C3"/>
    <w:rsid w:val="00D560E8"/>
    <w:rsid w:val="00D5743A"/>
    <w:rsid w:val="00D6398A"/>
    <w:rsid w:val="00D63A0B"/>
    <w:rsid w:val="00D65048"/>
    <w:rsid w:val="00D70390"/>
    <w:rsid w:val="00D70781"/>
    <w:rsid w:val="00D70F5E"/>
    <w:rsid w:val="00D75E5E"/>
    <w:rsid w:val="00D76088"/>
    <w:rsid w:val="00D76705"/>
    <w:rsid w:val="00D77CB3"/>
    <w:rsid w:val="00D77D95"/>
    <w:rsid w:val="00D77F3C"/>
    <w:rsid w:val="00D803B4"/>
    <w:rsid w:val="00D8177F"/>
    <w:rsid w:val="00D834CA"/>
    <w:rsid w:val="00D83E9E"/>
    <w:rsid w:val="00D848C1"/>
    <w:rsid w:val="00D852CD"/>
    <w:rsid w:val="00D86C0E"/>
    <w:rsid w:val="00D9033B"/>
    <w:rsid w:val="00D91656"/>
    <w:rsid w:val="00D95502"/>
    <w:rsid w:val="00D9606A"/>
    <w:rsid w:val="00DA0D49"/>
    <w:rsid w:val="00DA10C3"/>
    <w:rsid w:val="00DA112D"/>
    <w:rsid w:val="00DA30D6"/>
    <w:rsid w:val="00DA30E7"/>
    <w:rsid w:val="00DA462D"/>
    <w:rsid w:val="00DA4E8D"/>
    <w:rsid w:val="00DA4F74"/>
    <w:rsid w:val="00DA5383"/>
    <w:rsid w:val="00DA688C"/>
    <w:rsid w:val="00DA6965"/>
    <w:rsid w:val="00DB0DC9"/>
    <w:rsid w:val="00DB10E9"/>
    <w:rsid w:val="00DB116F"/>
    <w:rsid w:val="00DB242B"/>
    <w:rsid w:val="00DB295C"/>
    <w:rsid w:val="00DB2C0A"/>
    <w:rsid w:val="00DB42EC"/>
    <w:rsid w:val="00DB50FD"/>
    <w:rsid w:val="00DB5B43"/>
    <w:rsid w:val="00DC0682"/>
    <w:rsid w:val="00DC094A"/>
    <w:rsid w:val="00DC456F"/>
    <w:rsid w:val="00DC5605"/>
    <w:rsid w:val="00DC6BDD"/>
    <w:rsid w:val="00DC7247"/>
    <w:rsid w:val="00DC7E04"/>
    <w:rsid w:val="00DD0626"/>
    <w:rsid w:val="00DD1011"/>
    <w:rsid w:val="00DD2C7F"/>
    <w:rsid w:val="00DD3DE5"/>
    <w:rsid w:val="00DD4730"/>
    <w:rsid w:val="00DD7146"/>
    <w:rsid w:val="00DE0B8C"/>
    <w:rsid w:val="00DE0D9A"/>
    <w:rsid w:val="00DE2295"/>
    <w:rsid w:val="00DE257D"/>
    <w:rsid w:val="00DE39C3"/>
    <w:rsid w:val="00DE3CC8"/>
    <w:rsid w:val="00DE3EDD"/>
    <w:rsid w:val="00DE4E64"/>
    <w:rsid w:val="00DE518A"/>
    <w:rsid w:val="00DF2408"/>
    <w:rsid w:val="00DF2C75"/>
    <w:rsid w:val="00DF3C34"/>
    <w:rsid w:val="00DF4135"/>
    <w:rsid w:val="00DF5E5E"/>
    <w:rsid w:val="00DF7F02"/>
    <w:rsid w:val="00E0044D"/>
    <w:rsid w:val="00E01207"/>
    <w:rsid w:val="00E029F4"/>
    <w:rsid w:val="00E04708"/>
    <w:rsid w:val="00E05A30"/>
    <w:rsid w:val="00E05D7F"/>
    <w:rsid w:val="00E061CB"/>
    <w:rsid w:val="00E07D7C"/>
    <w:rsid w:val="00E110E8"/>
    <w:rsid w:val="00E141D5"/>
    <w:rsid w:val="00E150CA"/>
    <w:rsid w:val="00E151CF"/>
    <w:rsid w:val="00E15BB3"/>
    <w:rsid w:val="00E16CF2"/>
    <w:rsid w:val="00E17459"/>
    <w:rsid w:val="00E201FB"/>
    <w:rsid w:val="00E20517"/>
    <w:rsid w:val="00E20636"/>
    <w:rsid w:val="00E24BD1"/>
    <w:rsid w:val="00E24D04"/>
    <w:rsid w:val="00E24FD5"/>
    <w:rsid w:val="00E253D8"/>
    <w:rsid w:val="00E26D8D"/>
    <w:rsid w:val="00E2792D"/>
    <w:rsid w:val="00E31776"/>
    <w:rsid w:val="00E33135"/>
    <w:rsid w:val="00E34A1E"/>
    <w:rsid w:val="00E3680B"/>
    <w:rsid w:val="00E420E7"/>
    <w:rsid w:val="00E42486"/>
    <w:rsid w:val="00E42676"/>
    <w:rsid w:val="00E4306F"/>
    <w:rsid w:val="00E434B7"/>
    <w:rsid w:val="00E47829"/>
    <w:rsid w:val="00E51696"/>
    <w:rsid w:val="00E535ED"/>
    <w:rsid w:val="00E53B38"/>
    <w:rsid w:val="00E53E00"/>
    <w:rsid w:val="00E5453E"/>
    <w:rsid w:val="00E54F39"/>
    <w:rsid w:val="00E57840"/>
    <w:rsid w:val="00E60C81"/>
    <w:rsid w:val="00E6111F"/>
    <w:rsid w:val="00E6262E"/>
    <w:rsid w:val="00E63706"/>
    <w:rsid w:val="00E640F8"/>
    <w:rsid w:val="00E643CE"/>
    <w:rsid w:val="00E65EAC"/>
    <w:rsid w:val="00E66FD1"/>
    <w:rsid w:val="00E67962"/>
    <w:rsid w:val="00E67D3D"/>
    <w:rsid w:val="00E67F97"/>
    <w:rsid w:val="00E71BA2"/>
    <w:rsid w:val="00E7599D"/>
    <w:rsid w:val="00E76FF4"/>
    <w:rsid w:val="00E80734"/>
    <w:rsid w:val="00E81CAB"/>
    <w:rsid w:val="00E835C0"/>
    <w:rsid w:val="00E84512"/>
    <w:rsid w:val="00E86B85"/>
    <w:rsid w:val="00E875D5"/>
    <w:rsid w:val="00E879BA"/>
    <w:rsid w:val="00E90B91"/>
    <w:rsid w:val="00E92C79"/>
    <w:rsid w:val="00E948FB"/>
    <w:rsid w:val="00E94B65"/>
    <w:rsid w:val="00E95759"/>
    <w:rsid w:val="00EA0053"/>
    <w:rsid w:val="00EA05A5"/>
    <w:rsid w:val="00EA0642"/>
    <w:rsid w:val="00EA0F7E"/>
    <w:rsid w:val="00EA2410"/>
    <w:rsid w:val="00EA2C94"/>
    <w:rsid w:val="00EA6B9C"/>
    <w:rsid w:val="00EA715D"/>
    <w:rsid w:val="00EB0C17"/>
    <w:rsid w:val="00EB1AE3"/>
    <w:rsid w:val="00EB1FBD"/>
    <w:rsid w:val="00EB221F"/>
    <w:rsid w:val="00EB2B53"/>
    <w:rsid w:val="00EB45B5"/>
    <w:rsid w:val="00EB5984"/>
    <w:rsid w:val="00EB5D94"/>
    <w:rsid w:val="00EC1258"/>
    <w:rsid w:val="00EC1975"/>
    <w:rsid w:val="00EC2B8E"/>
    <w:rsid w:val="00EC333C"/>
    <w:rsid w:val="00EC407F"/>
    <w:rsid w:val="00EC4758"/>
    <w:rsid w:val="00EC6613"/>
    <w:rsid w:val="00EC75D8"/>
    <w:rsid w:val="00ED023A"/>
    <w:rsid w:val="00ED1BDE"/>
    <w:rsid w:val="00ED26CF"/>
    <w:rsid w:val="00ED2D2C"/>
    <w:rsid w:val="00ED5598"/>
    <w:rsid w:val="00EE15A6"/>
    <w:rsid w:val="00EE22AA"/>
    <w:rsid w:val="00EE24CD"/>
    <w:rsid w:val="00EE33E9"/>
    <w:rsid w:val="00EE433F"/>
    <w:rsid w:val="00EE4682"/>
    <w:rsid w:val="00EE4EED"/>
    <w:rsid w:val="00EE50BB"/>
    <w:rsid w:val="00EE7ACF"/>
    <w:rsid w:val="00EE7E44"/>
    <w:rsid w:val="00EF1B04"/>
    <w:rsid w:val="00EF4066"/>
    <w:rsid w:val="00EF4A65"/>
    <w:rsid w:val="00EF64EA"/>
    <w:rsid w:val="00EF6F82"/>
    <w:rsid w:val="00EF78B1"/>
    <w:rsid w:val="00F01A06"/>
    <w:rsid w:val="00F01A2C"/>
    <w:rsid w:val="00F056EC"/>
    <w:rsid w:val="00F06725"/>
    <w:rsid w:val="00F100AA"/>
    <w:rsid w:val="00F10E60"/>
    <w:rsid w:val="00F12C7A"/>
    <w:rsid w:val="00F12EAF"/>
    <w:rsid w:val="00F1578D"/>
    <w:rsid w:val="00F16190"/>
    <w:rsid w:val="00F17F75"/>
    <w:rsid w:val="00F203F0"/>
    <w:rsid w:val="00F22321"/>
    <w:rsid w:val="00F232D0"/>
    <w:rsid w:val="00F26782"/>
    <w:rsid w:val="00F30F40"/>
    <w:rsid w:val="00F3125C"/>
    <w:rsid w:val="00F34061"/>
    <w:rsid w:val="00F3463C"/>
    <w:rsid w:val="00F36DB6"/>
    <w:rsid w:val="00F37BA5"/>
    <w:rsid w:val="00F41CD5"/>
    <w:rsid w:val="00F44BBC"/>
    <w:rsid w:val="00F44D2D"/>
    <w:rsid w:val="00F503EE"/>
    <w:rsid w:val="00F51FFF"/>
    <w:rsid w:val="00F52A8A"/>
    <w:rsid w:val="00F53663"/>
    <w:rsid w:val="00F5687B"/>
    <w:rsid w:val="00F57DED"/>
    <w:rsid w:val="00F6016B"/>
    <w:rsid w:val="00F6096B"/>
    <w:rsid w:val="00F61707"/>
    <w:rsid w:val="00F63044"/>
    <w:rsid w:val="00F6576B"/>
    <w:rsid w:val="00F70029"/>
    <w:rsid w:val="00F70B0A"/>
    <w:rsid w:val="00F7349D"/>
    <w:rsid w:val="00F755E5"/>
    <w:rsid w:val="00F76E33"/>
    <w:rsid w:val="00F815FC"/>
    <w:rsid w:val="00F822FB"/>
    <w:rsid w:val="00F859E5"/>
    <w:rsid w:val="00F863A0"/>
    <w:rsid w:val="00F868F9"/>
    <w:rsid w:val="00F8690F"/>
    <w:rsid w:val="00F87617"/>
    <w:rsid w:val="00F87856"/>
    <w:rsid w:val="00F90522"/>
    <w:rsid w:val="00F9175F"/>
    <w:rsid w:val="00F933E6"/>
    <w:rsid w:val="00F93608"/>
    <w:rsid w:val="00F93929"/>
    <w:rsid w:val="00F964D9"/>
    <w:rsid w:val="00FA039E"/>
    <w:rsid w:val="00FA0CAB"/>
    <w:rsid w:val="00FA1892"/>
    <w:rsid w:val="00FA1A39"/>
    <w:rsid w:val="00FA2ACE"/>
    <w:rsid w:val="00FA2DFD"/>
    <w:rsid w:val="00FA503E"/>
    <w:rsid w:val="00FA6181"/>
    <w:rsid w:val="00FA6BA9"/>
    <w:rsid w:val="00FA6C44"/>
    <w:rsid w:val="00FB57F1"/>
    <w:rsid w:val="00FC1B0A"/>
    <w:rsid w:val="00FC6E4B"/>
    <w:rsid w:val="00FC73A5"/>
    <w:rsid w:val="00FC7A74"/>
    <w:rsid w:val="00FD0259"/>
    <w:rsid w:val="00FD3244"/>
    <w:rsid w:val="00FD6121"/>
    <w:rsid w:val="00FD7065"/>
    <w:rsid w:val="00FD7CB9"/>
    <w:rsid w:val="00FE1DC0"/>
    <w:rsid w:val="00FE221F"/>
    <w:rsid w:val="00FE2969"/>
    <w:rsid w:val="00FE2B9F"/>
    <w:rsid w:val="00FE4085"/>
    <w:rsid w:val="00FE44AA"/>
    <w:rsid w:val="00FE6987"/>
    <w:rsid w:val="00FE7713"/>
    <w:rsid w:val="00FE77DA"/>
    <w:rsid w:val="00FE7BD9"/>
    <w:rsid w:val="00FF0986"/>
    <w:rsid w:val="00FF14E1"/>
    <w:rsid w:val="00FF273A"/>
    <w:rsid w:val="00FF28E1"/>
    <w:rsid w:val="00FF2C7A"/>
    <w:rsid w:val="00FF3AF0"/>
    <w:rsid w:val="00FF42AC"/>
    <w:rsid w:val="00FF4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05"/>
  </w:style>
  <w:style w:type="paragraph" w:styleId="Heading1">
    <w:name w:val="heading 1"/>
    <w:basedOn w:val="Normal"/>
    <w:next w:val="Normal"/>
    <w:link w:val="Heading1Char"/>
    <w:qFormat/>
    <w:rsid w:val="00AA3D61"/>
    <w:pPr>
      <w:keepNext/>
      <w:jc w:val="center"/>
      <w:outlineLvl w:val="0"/>
    </w:pPr>
    <w:rPr>
      <w:rFonts w:ascii="Arial Narrow" w:hAnsi="Arial Narrow"/>
      <w:sz w:val="24"/>
      <w:lang w:val="sr-Cyrl-CS"/>
    </w:rPr>
  </w:style>
  <w:style w:type="paragraph" w:styleId="Heading2">
    <w:name w:val="heading 2"/>
    <w:basedOn w:val="Normal"/>
    <w:next w:val="Normal"/>
    <w:link w:val="Heading2Char"/>
    <w:qFormat/>
    <w:rsid w:val="00771130"/>
    <w:pPr>
      <w:keepNext/>
      <w:spacing w:before="240" w:after="60"/>
      <w:outlineLvl w:val="1"/>
    </w:pPr>
    <w:rPr>
      <w:rFonts w:ascii="Cambria" w:hAnsi="Cambria"/>
      <w:b/>
      <w:bCs/>
      <w:i/>
      <w:iCs/>
      <w:sz w:val="28"/>
      <w:szCs w:val="28"/>
    </w:rPr>
  </w:style>
  <w:style w:type="paragraph" w:styleId="Heading3">
    <w:name w:val="heading 3"/>
    <w:basedOn w:val="Normal"/>
    <w:next w:val="Normal"/>
    <w:qFormat/>
    <w:rsid w:val="00697911"/>
    <w:pPr>
      <w:keepNext/>
      <w:spacing w:before="240" w:after="60"/>
      <w:outlineLvl w:val="2"/>
    </w:pPr>
    <w:rPr>
      <w:rFonts w:ascii="Arial" w:hAnsi="Arial" w:cs="Arial"/>
      <w:b/>
      <w:bCs/>
      <w:sz w:val="26"/>
      <w:szCs w:val="26"/>
    </w:rPr>
  </w:style>
  <w:style w:type="paragraph" w:styleId="Heading4">
    <w:name w:val="heading 4"/>
    <w:basedOn w:val="Normal"/>
    <w:next w:val="Normal"/>
    <w:qFormat/>
    <w:rsid w:val="00697911"/>
    <w:pPr>
      <w:keepNext/>
      <w:spacing w:before="240" w:after="60"/>
      <w:outlineLvl w:val="3"/>
    </w:pPr>
    <w:rPr>
      <w:b/>
      <w:bCs/>
      <w:sz w:val="28"/>
      <w:szCs w:val="28"/>
    </w:rPr>
  </w:style>
  <w:style w:type="paragraph" w:styleId="Heading5">
    <w:name w:val="heading 5"/>
    <w:basedOn w:val="Normal"/>
    <w:next w:val="Normal"/>
    <w:qFormat/>
    <w:rsid w:val="00697911"/>
    <w:pPr>
      <w:spacing w:before="240" w:after="60"/>
      <w:outlineLvl w:val="4"/>
    </w:pPr>
    <w:rPr>
      <w:b/>
      <w:bCs/>
      <w:i/>
      <w:iCs/>
      <w:sz w:val="26"/>
      <w:szCs w:val="26"/>
    </w:rPr>
  </w:style>
  <w:style w:type="paragraph" w:styleId="Heading6">
    <w:name w:val="heading 6"/>
    <w:basedOn w:val="Normal"/>
    <w:next w:val="BodyText"/>
    <w:link w:val="Heading6Char"/>
    <w:qFormat/>
    <w:rsid w:val="004513A6"/>
    <w:pPr>
      <w:keepNext/>
      <w:tabs>
        <w:tab w:val="num" w:pos="4320"/>
      </w:tabs>
      <w:suppressAutoHyphens/>
      <w:spacing w:line="100" w:lineRule="atLeast"/>
      <w:ind w:left="4320" w:hanging="360"/>
      <w:outlineLvl w:val="5"/>
    </w:pPr>
    <w:rPr>
      <w:rFonts w:ascii="Book Antiqua" w:hAnsi="Book Antiqua"/>
      <w:color w:val="000000"/>
      <w:kern w:val="1"/>
      <w:sz w:val="28"/>
      <w:szCs w:val="24"/>
      <w:lang w:eastAsia="ar-SA"/>
    </w:rPr>
  </w:style>
  <w:style w:type="paragraph" w:styleId="Heading7">
    <w:name w:val="heading 7"/>
    <w:basedOn w:val="Normal"/>
    <w:next w:val="Normal"/>
    <w:qFormat/>
    <w:rsid w:val="00697911"/>
    <w:pPr>
      <w:spacing w:before="240" w:after="60"/>
      <w:outlineLvl w:val="6"/>
    </w:pPr>
    <w:rPr>
      <w:sz w:val="24"/>
      <w:szCs w:val="24"/>
    </w:rPr>
  </w:style>
  <w:style w:type="paragraph" w:styleId="Heading8">
    <w:name w:val="heading 8"/>
    <w:basedOn w:val="Normal"/>
    <w:next w:val="BodyText"/>
    <w:link w:val="Heading8Char"/>
    <w:qFormat/>
    <w:rsid w:val="004513A6"/>
    <w:pPr>
      <w:keepNext/>
      <w:tabs>
        <w:tab w:val="num" w:pos="5760"/>
      </w:tabs>
      <w:suppressAutoHyphens/>
      <w:spacing w:line="100" w:lineRule="atLeast"/>
      <w:ind w:left="5760" w:hanging="360"/>
      <w:jc w:val="both"/>
      <w:outlineLvl w:val="7"/>
    </w:pPr>
    <w:rPr>
      <w:b/>
      <w:color w:val="000000"/>
      <w:kern w:val="1"/>
      <w:sz w:val="24"/>
      <w:szCs w:val="24"/>
      <w:lang w:eastAsia="ar-SA"/>
    </w:rPr>
  </w:style>
  <w:style w:type="paragraph" w:styleId="Heading9">
    <w:name w:val="heading 9"/>
    <w:basedOn w:val="Normal"/>
    <w:next w:val="BodyText"/>
    <w:link w:val="Heading9Char"/>
    <w:qFormat/>
    <w:rsid w:val="004513A6"/>
    <w:pPr>
      <w:tabs>
        <w:tab w:val="num" w:pos="6480"/>
      </w:tabs>
      <w:suppressAutoHyphens/>
      <w:spacing w:before="240" w:after="60" w:line="100" w:lineRule="atLeast"/>
      <w:ind w:left="6480" w:hanging="360"/>
      <w:outlineLvl w:val="8"/>
    </w:pPr>
    <w:rPr>
      <w:rFonts w:ascii="Arial"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3D61"/>
    <w:pPr>
      <w:jc w:val="both"/>
    </w:pPr>
    <w:rPr>
      <w:rFonts w:ascii="Arial Narrow" w:hAnsi="Arial Narrow"/>
      <w:sz w:val="24"/>
      <w:lang w:val="sr-Cyrl-CS"/>
    </w:rPr>
  </w:style>
  <w:style w:type="paragraph" w:styleId="BodyTextIndent">
    <w:name w:val="Body Text Indent"/>
    <w:basedOn w:val="Normal"/>
    <w:link w:val="BodyTextIndentChar"/>
    <w:uiPriority w:val="99"/>
    <w:rsid w:val="00AA3D61"/>
    <w:pPr>
      <w:ind w:left="4320"/>
    </w:pPr>
    <w:rPr>
      <w:rFonts w:ascii="Arial Narrow" w:hAnsi="Arial Narrow"/>
      <w:sz w:val="24"/>
    </w:rPr>
  </w:style>
  <w:style w:type="paragraph" w:styleId="BodyTextIndent3">
    <w:name w:val="Body Text Indent 3"/>
    <w:basedOn w:val="Normal"/>
    <w:rsid w:val="00AA3D61"/>
    <w:pPr>
      <w:ind w:left="360"/>
      <w:jc w:val="both"/>
    </w:pPr>
    <w:rPr>
      <w:rFonts w:ascii="Arial Narrow" w:hAnsi="Arial Narrow"/>
      <w:i/>
      <w:iCs/>
      <w:sz w:val="22"/>
      <w:lang w:val="sr-Cyrl-CS"/>
    </w:rPr>
  </w:style>
  <w:style w:type="paragraph" w:styleId="BodyText2">
    <w:name w:val="Body Text 2"/>
    <w:basedOn w:val="Normal"/>
    <w:rsid w:val="00B86E8C"/>
    <w:pPr>
      <w:spacing w:after="120" w:line="480" w:lineRule="auto"/>
    </w:pPr>
  </w:style>
  <w:style w:type="character" w:styleId="Hyperlink">
    <w:name w:val="Hyperlink"/>
    <w:rsid w:val="00697911"/>
    <w:rPr>
      <w:color w:val="0000FF"/>
      <w:u w:val="single"/>
    </w:rPr>
  </w:style>
  <w:style w:type="character" w:styleId="FollowedHyperlink">
    <w:name w:val="FollowedHyperlink"/>
    <w:rsid w:val="00697911"/>
    <w:rPr>
      <w:color w:val="800080"/>
      <w:u w:val="single"/>
    </w:rPr>
  </w:style>
  <w:style w:type="paragraph" w:styleId="Header">
    <w:name w:val="header"/>
    <w:basedOn w:val="Normal"/>
    <w:link w:val="HeaderChar"/>
    <w:rsid w:val="00697911"/>
    <w:pPr>
      <w:tabs>
        <w:tab w:val="center" w:pos="4320"/>
        <w:tab w:val="right" w:pos="8640"/>
      </w:tabs>
      <w:suppressAutoHyphens/>
    </w:pPr>
    <w:rPr>
      <w:sz w:val="24"/>
      <w:lang w:val="sr-Cyrl-CS" w:eastAsia="ar-SA"/>
    </w:rPr>
  </w:style>
  <w:style w:type="paragraph" w:styleId="Footer">
    <w:name w:val="footer"/>
    <w:basedOn w:val="Normal"/>
    <w:link w:val="FooterChar"/>
    <w:uiPriority w:val="99"/>
    <w:rsid w:val="00697911"/>
    <w:pPr>
      <w:tabs>
        <w:tab w:val="center" w:pos="4320"/>
        <w:tab w:val="right" w:pos="8640"/>
      </w:tabs>
    </w:pPr>
  </w:style>
  <w:style w:type="paragraph" w:styleId="Subtitle">
    <w:name w:val="Subtitle"/>
    <w:basedOn w:val="Normal"/>
    <w:qFormat/>
    <w:rsid w:val="00697911"/>
    <w:pPr>
      <w:spacing w:after="60"/>
      <w:jc w:val="center"/>
      <w:outlineLvl w:val="1"/>
    </w:pPr>
    <w:rPr>
      <w:rFonts w:ascii="Arial" w:hAnsi="Arial" w:cs="Arial"/>
      <w:sz w:val="24"/>
      <w:szCs w:val="24"/>
    </w:rPr>
  </w:style>
  <w:style w:type="paragraph" w:styleId="Title">
    <w:name w:val="Title"/>
    <w:basedOn w:val="Normal"/>
    <w:next w:val="Subtitle"/>
    <w:qFormat/>
    <w:rsid w:val="00697911"/>
    <w:pPr>
      <w:suppressAutoHyphens/>
      <w:jc w:val="center"/>
    </w:pPr>
    <w:rPr>
      <w:b/>
      <w:bCs/>
      <w:sz w:val="24"/>
      <w:lang w:val="sr-Cyrl-CS" w:eastAsia="ar-SA"/>
    </w:rPr>
  </w:style>
  <w:style w:type="paragraph" w:styleId="BodyText3">
    <w:name w:val="Body Text 3"/>
    <w:basedOn w:val="Normal"/>
    <w:rsid w:val="00697911"/>
    <w:pPr>
      <w:spacing w:after="120"/>
    </w:pPr>
    <w:rPr>
      <w:sz w:val="16"/>
      <w:szCs w:val="16"/>
    </w:rPr>
  </w:style>
  <w:style w:type="paragraph" w:customStyle="1" w:styleId="Clan">
    <w:name w:val="Clan"/>
    <w:basedOn w:val="Normal"/>
    <w:rsid w:val="00697911"/>
    <w:pPr>
      <w:spacing w:after="120" w:line="264" w:lineRule="auto"/>
      <w:jc w:val="center"/>
    </w:pPr>
    <w:rPr>
      <w:b/>
      <w:i/>
      <w:sz w:val="24"/>
      <w:szCs w:val="24"/>
      <w:lang w:val="sr-Cyrl-CS" w:eastAsia="sr-Latn-CS"/>
    </w:rPr>
  </w:style>
  <w:style w:type="paragraph" w:customStyle="1" w:styleId="a">
    <w:name w:val="Табела лево"/>
    <w:basedOn w:val="Normal"/>
    <w:rsid w:val="00697911"/>
    <w:pPr>
      <w:widowControl w:val="0"/>
      <w:tabs>
        <w:tab w:val="right" w:pos="1246"/>
      </w:tabs>
      <w:autoSpaceDE w:val="0"/>
      <w:jc w:val="both"/>
    </w:pPr>
    <w:rPr>
      <w:w w:val="90"/>
      <w:lang w:val="sr-Cyrl-CS" w:eastAsia="ar-SA"/>
    </w:rPr>
  </w:style>
  <w:style w:type="table" w:styleId="TableGrid">
    <w:name w:val="Table Grid"/>
    <w:basedOn w:val="TableNormal"/>
    <w:uiPriority w:val="59"/>
    <w:rsid w:val="0069791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F5FE6"/>
  </w:style>
  <w:style w:type="paragraph" w:styleId="ListParagraph">
    <w:name w:val="List Paragraph"/>
    <w:basedOn w:val="Normal"/>
    <w:qFormat/>
    <w:rsid w:val="00FD7065"/>
    <w:pPr>
      <w:ind w:left="720"/>
      <w:contextualSpacing/>
    </w:pPr>
    <w:rPr>
      <w:sz w:val="24"/>
      <w:szCs w:val="24"/>
      <w:lang w:bidi="en-US"/>
    </w:rPr>
  </w:style>
  <w:style w:type="paragraph" w:customStyle="1" w:styleId="normal0">
    <w:name w:val="normal"/>
    <w:basedOn w:val="Normal"/>
    <w:rsid w:val="005E0524"/>
    <w:pPr>
      <w:suppressAutoHyphens/>
      <w:spacing w:before="280" w:after="280"/>
    </w:pPr>
    <w:rPr>
      <w:rFonts w:ascii="Arial" w:hAnsi="Arial" w:cs="Arial"/>
      <w:sz w:val="22"/>
      <w:szCs w:val="22"/>
      <w:lang w:eastAsia="ar-SA"/>
    </w:rPr>
  </w:style>
  <w:style w:type="paragraph" w:styleId="BalloonText">
    <w:name w:val="Balloon Text"/>
    <w:basedOn w:val="Normal"/>
    <w:link w:val="BalloonTextChar"/>
    <w:rsid w:val="00EA05A5"/>
    <w:rPr>
      <w:rFonts w:ascii="Tahoma" w:hAnsi="Tahoma"/>
      <w:sz w:val="16"/>
      <w:szCs w:val="16"/>
    </w:rPr>
  </w:style>
  <w:style w:type="character" w:customStyle="1" w:styleId="BalloonTextChar">
    <w:name w:val="Balloon Text Char"/>
    <w:link w:val="BalloonText"/>
    <w:rsid w:val="00EA05A5"/>
    <w:rPr>
      <w:rFonts w:ascii="Tahoma" w:hAnsi="Tahoma" w:cs="Tahoma"/>
      <w:sz w:val="16"/>
      <w:szCs w:val="16"/>
    </w:rPr>
  </w:style>
  <w:style w:type="character" w:styleId="CommentReference">
    <w:name w:val="annotation reference"/>
    <w:rsid w:val="00A15909"/>
    <w:rPr>
      <w:sz w:val="16"/>
      <w:szCs w:val="16"/>
    </w:rPr>
  </w:style>
  <w:style w:type="paragraph" w:styleId="CommentText">
    <w:name w:val="annotation text"/>
    <w:basedOn w:val="Normal"/>
    <w:link w:val="CommentTextChar"/>
    <w:rsid w:val="00A15909"/>
  </w:style>
  <w:style w:type="character" w:customStyle="1" w:styleId="CommentTextChar">
    <w:name w:val="Comment Text Char"/>
    <w:basedOn w:val="DefaultParagraphFont"/>
    <w:link w:val="CommentText"/>
    <w:rsid w:val="00A15909"/>
  </w:style>
  <w:style w:type="paragraph" w:styleId="CommentSubject">
    <w:name w:val="annotation subject"/>
    <w:basedOn w:val="CommentText"/>
    <w:next w:val="CommentText"/>
    <w:link w:val="CommentSubjectChar"/>
    <w:rsid w:val="00A15909"/>
    <w:rPr>
      <w:b/>
      <w:bCs/>
    </w:rPr>
  </w:style>
  <w:style w:type="character" w:customStyle="1" w:styleId="CommentSubjectChar">
    <w:name w:val="Comment Subject Char"/>
    <w:link w:val="CommentSubject"/>
    <w:rsid w:val="00A15909"/>
    <w:rPr>
      <w:b/>
      <w:bCs/>
    </w:rPr>
  </w:style>
  <w:style w:type="paragraph" w:customStyle="1" w:styleId="StyleHeading2Bold">
    <w:name w:val="Style Heading 2 + Bold"/>
    <w:basedOn w:val="Heading2"/>
    <w:next w:val="a"/>
    <w:rsid w:val="00771130"/>
    <w:pPr>
      <w:tabs>
        <w:tab w:val="left" w:pos="1440"/>
      </w:tabs>
      <w:jc w:val="center"/>
    </w:pPr>
    <w:rPr>
      <w:rFonts w:ascii="Times New Roman" w:hAnsi="Times New Roman" w:cs="Arial"/>
      <w:i w:val="0"/>
      <w:iCs w:val="0"/>
      <w:sz w:val="26"/>
    </w:rPr>
  </w:style>
  <w:style w:type="character" w:customStyle="1" w:styleId="Heading2Char">
    <w:name w:val="Heading 2 Char"/>
    <w:link w:val="Heading2"/>
    <w:rsid w:val="00771130"/>
    <w:rPr>
      <w:rFonts w:ascii="Cambria" w:eastAsia="Times New Roman" w:hAnsi="Cambria" w:cs="Times New Roman"/>
      <w:b/>
      <w:bCs/>
      <w:i/>
      <w:iCs/>
      <w:sz w:val="28"/>
      <w:szCs w:val="28"/>
    </w:rPr>
  </w:style>
  <w:style w:type="paragraph" w:styleId="BodyTextIndent2">
    <w:name w:val="Body Text Indent 2"/>
    <w:basedOn w:val="Normal"/>
    <w:link w:val="BodyTextIndent2Char"/>
    <w:rsid w:val="00BC60FB"/>
    <w:pPr>
      <w:spacing w:after="120" w:line="480" w:lineRule="auto"/>
      <w:ind w:left="283"/>
    </w:pPr>
  </w:style>
  <w:style w:type="character" w:customStyle="1" w:styleId="BodyTextIndent2Char">
    <w:name w:val="Body Text Indent 2 Char"/>
    <w:basedOn w:val="DefaultParagraphFont"/>
    <w:link w:val="BodyTextIndent2"/>
    <w:rsid w:val="00BC60FB"/>
  </w:style>
  <w:style w:type="paragraph" w:customStyle="1" w:styleId="Default">
    <w:name w:val="Default"/>
    <w:rsid w:val="00E84512"/>
    <w:pPr>
      <w:widowControl w:val="0"/>
      <w:autoSpaceDE w:val="0"/>
      <w:autoSpaceDN w:val="0"/>
      <w:adjustRightInd w:val="0"/>
    </w:pPr>
    <w:rPr>
      <w:rFonts w:ascii="Arial MT" w:hAnsi="Arial MT"/>
      <w:color w:val="000000"/>
      <w:sz w:val="24"/>
      <w:szCs w:val="24"/>
    </w:rPr>
  </w:style>
  <w:style w:type="paragraph" w:styleId="NormalWeb">
    <w:name w:val="Normal (Web)"/>
    <w:basedOn w:val="Normal"/>
    <w:link w:val="NormalWebChar"/>
    <w:uiPriority w:val="99"/>
    <w:unhideWhenUsed/>
    <w:rsid w:val="003C05DE"/>
    <w:pPr>
      <w:spacing w:after="90"/>
    </w:pPr>
    <w:rPr>
      <w:sz w:val="24"/>
      <w:szCs w:val="24"/>
    </w:rPr>
  </w:style>
  <w:style w:type="character" w:customStyle="1" w:styleId="BodyTextChar">
    <w:name w:val="Body Text Char"/>
    <w:link w:val="BodyText"/>
    <w:rsid w:val="006A7154"/>
    <w:rPr>
      <w:rFonts w:ascii="Arial Narrow" w:hAnsi="Arial Narrow"/>
      <w:sz w:val="24"/>
      <w:lang w:val="sr-Cyrl-CS"/>
    </w:rPr>
  </w:style>
  <w:style w:type="character" w:customStyle="1" w:styleId="FooterChar">
    <w:name w:val="Footer Char"/>
    <w:link w:val="Footer"/>
    <w:uiPriority w:val="99"/>
    <w:rsid w:val="0027262A"/>
  </w:style>
  <w:style w:type="character" w:customStyle="1" w:styleId="Heading1Char">
    <w:name w:val="Heading 1 Char"/>
    <w:link w:val="Heading1"/>
    <w:rsid w:val="00BF1CDD"/>
    <w:rPr>
      <w:rFonts w:ascii="Arial Narrow" w:hAnsi="Arial Narrow"/>
      <w:sz w:val="24"/>
      <w:lang w:val="sr-Cyrl-CS"/>
    </w:rPr>
  </w:style>
  <w:style w:type="paragraph" w:customStyle="1" w:styleId="pn1">
    <w:name w:val="pn1"/>
    <w:basedOn w:val="Normal"/>
    <w:rsid w:val="009B707E"/>
    <w:pPr>
      <w:spacing w:after="450"/>
      <w:ind w:left="750" w:right="750"/>
      <w:jc w:val="center"/>
    </w:pPr>
    <w:rPr>
      <w:b/>
      <w:bCs/>
      <w:color w:val="006633"/>
      <w:sz w:val="24"/>
      <w:szCs w:val="24"/>
    </w:rPr>
  </w:style>
  <w:style w:type="character" w:customStyle="1" w:styleId="trs1">
    <w:name w:val="trs1"/>
    <w:rsid w:val="009B707E"/>
    <w:rPr>
      <w:b w:val="0"/>
      <w:bCs w:val="0"/>
      <w:color w:val="000000"/>
      <w:sz w:val="20"/>
      <w:szCs w:val="20"/>
    </w:rPr>
  </w:style>
  <w:style w:type="character" w:customStyle="1" w:styleId="NormalWebChar">
    <w:name w:val="Normal (Web) Char"/>
    <w:link w:val="NormalWeb"/>
    <w:uiPriority w:val="99"/>
    <w:rsid w:val="00AF43B5"/>
    <w:rPr>
      <w:sz w:val="24"/>
      <w:szCs w:val="24"/>
    </w:rPr>
  </w:style>
  <w:style w:type="character" w:customStyle="1" w:styleId="resultsdescriptionlinkclass">
    <w:name w:val="resultsdescriptionlinkclass"/>
    <w:rsid w:val="004B0E85"/>
  </w:style>
  <w:style w:type="paragraph" w:styleId="FootnoteText">
    <w:name w:val="footnote text"/>
    <w:basedOn w:val="Normal"/>
    <w:link w:val="FootnoteTextChar"/>
    <w:uiPriority w:val="99"/>
    <w:semiHidden/>
    <w:unhideWhenUsed/>
    <w:rsid w:val="009832BB"/>
  </w:style>
  <w:style w:type="character" w:customStyle="1" w:styleId="FootnoteTextChar">
    <w:name w:val="Footnote Text Char"/>
    <w:link w:val="FootnoteText"/>
    <w:uiPriority w:val="99"/>
    <w:semiHidden/>
    <w:rsid w:val="009832BB"/>
    <w:rPr>
      <w:lang w:val="en-US" w:eastAsia="en-US"/>
    </w:rPr>
  </w:style>
  <w:style w:type="character" w:styleId="FootnoteReference">
    <w:name w:val="footnote reference"/>
    <w:uiPriority w:val="99"/>
    <w:semiHidden/>
    <w:unhideWhenUsed/>
    <w:rsid w:val="009832BB"/>
    <w:rPr>
      <w:vertAlign w:val="superscript"/>
    </w:rPr>
  </w:style>
  <w:style w:type="character" w:customStyle="1" w:styleId="HeaderChar">
    <w:name w:val="Header Char"/>
    <w:link w:val="Header"/>
    <w:rsid w:val="006025FE"/>
    <w:rPr>
      <w:sz w:val="24"/>
      <w:lang w:val="sr-Cyrl-CS" w:eastAsia="ar-SA"/>
    </w:rPr>
  </w:style>
  <w:style w:type="paragraph" w:styleId="NoSpacing">
    <w:name w:val="No Spacing"/>
    <w:qFormat/>
    <w:rsid w:val="00AD265E"/>
    <w:pPr>
      <w:suppressAutoHyphens/>
    </w:pPr>
    <w:rPr>
      <w:sz w:val="24"/>
      <w:szCs w:val="24"/>
      <w:lang w:eastAsia="ar-SA"/>
    </w:rPr>
  </w:style>
  <w:style w:type="character" w:customStyle="1" w:styleId="Heading6Char">
    <w:name w:val="Heading 6 Char"/>
    <w:link w:val="Heading6"/>
    <w:rsid w:val="004513A6"/>
    <w:rPr>
      <w:rFonts w:ascii="Book Antiqua" w:hAnsi="Book Antiqua"/>
      <w:color w:val="000000"/>
      <w:kern w:val="1"/>
      <w:sz w:val="28"/>
      <w:szCs w:val="24"/>
      <w:lang w:eastAsia="ar-SA"/>
    </w:rPr>
  </w:style>
  <w:style w:type="character" w:customStyle="1" w:styleId="Heading8Char">
    <w:name w:val="Heading 8 Char"/>
    <w:link w:val="Heading8"/>
    <w:rsid w:val="004513A6"/>
    <w:rPr>
      <w:b/>
      <w:color w:val="000000"/>
      <w:kern w:val="1"/>
      <w:sz w:val="24"/>
      <w:szCs w:val="24"/>
      <w:lang w:eastAsia="ar-SA"/>
    </w:rPr>
  </w:style>
  <w:style w:type="character" w:customStyle="1" w:styleId="Heading9Char">
    <w:name w:val="Heading 9 Char"/>
    <w:link w:val="Heading9"/>
    <w:rsid w:val="004513A6"/>
    <w:rPr>
      <w:rFonts w:ascii="Arial" w:hAnsi="Arial"/>
      <w:color w:val="000000"/>
      <w:kern w:val="1"/>
      <w:sz w:val="24"/>
      <w:szCs w:val="24"/>
      <w:lang w:eastAsia="ar-SA"/>
    </w:rPr>
  </w:style>
  <w:style w:type="character" w:customStyle="1" w:styleId="WW8Num2z0">
    <w:name w:val="WW8Num2z0"/>
    <w:rsid w:val="004513A6"/>
    <w:rPr>
      <w:rFonts w:ascii="Symbol" w:hAnsi="Symbol" w:cs="Symbol"/>
    </w:rPr>
  </w:style>
  <w:style w:type="character" w:customStyle="1" w:styleId="WW8Num2z1">
    <w:name w:val="WW8Num2z1"/>
    <w:rsid w:val="004513A6"/>
    <w:rPr>
      <w:rFonts w:ascii="Courier New" w:hAnsi="Courier New" w:cs="Courier New"/>
    </w:rPr>
  </w:style>
  <w:style w:type="character" w:customStyle="1" w:styleId="WW8Num2z2">
    <w:name w:val="WW8Num2z2"/>
    <w:rsid w:val="004513A6"/>
    <w:rPr>
      <w:rFonts w:ascii="Wingdings" w:hAnsi="Wingdings" w:cs="Wingdings"/>
    </w:rPr>
  </w:style>
  <w:style w:type="character" w:customStyle="1" w:styleId="WW8Num3z1">
    <w:name w:val="WW8Num3z1"/>
    <w:rsid w:val="004513A6"/>
    <w:rPr>
      <w:b/>
      <w:i w:val="0"/>
      <w:sz w:val="24"/>
      <w:szCs w:val="24"/>
    </w:rPr>
  </w:style>
  <w:style w:type="character" w:customStyle="1" w:styleId="WW8Num4z0">
    <w:name w:val="WW8Num4z0"/>
    <w:rsid w:val="004513A6"/>
    <w:rPr>
      <w:rFonts w:cs="Arial"/>
      <w:i w:val="0"/>
      <w:sz w:val="24"/>
    </w:rPr>
  </w:style>
  <w:style w:type="character" w:customStyle="1" w:styleId="WW8Num4z1">
    <w:name w:val="WW8Num4z1"/>
    <w:rsid w:val="004513A6"/>
    <w:rPr>
      <w:rFonts w:ascii="Courier New" w:hAnsi="Courier New" w:cs="Courier New"/>
    </w:rPr>
  </w:style>
  <w:style w:type="character" w:customStyle="1" w:styleId="WW8Num4z2">
    <w:name w:val="WW8Num4z2"/>
    <w:rsid w:val="004513A6"/>
    <w:rPr>
      <w:rFonts w:ascii="Wingdings" w:hAnsi="Wingdings" w:cs="Wingdings"/>
    </w:rPr>
  </w:style>
  <w:style w:type="character" w:customStyle="1" w:styleId="WW8Num4z3">
    <w:name w:val="WW8Num4z3"/>
    <w:rsid w:val="004513A6"/>
    <w:rPr>
      <w:rFonts w:ascii="Symbol" w:hAnsi="Symbol" w:cs="Symbol"/>
    </w:rPr>
  </w:style>
  <w:style w:type="character" w:customStyle="1" w:styleId="WW8Num5z0">
    <w:name w:val="WW8Num5z0"/>
    <w:rsid w:val="004513A6"/>
    <w:rPr>
      <w:rFonts w:cs="Arial"/>
      <w:b w:val="0"/>
      <w:i w:val="0"/>
      <w:sz w:val="24"/>
    </w:rPr>
  </w:style>
  <w:style w:type="character" w:customStyle="1" w:styleId="WW8Num5z1">
    <w:name w:val="WW8Num5z1"/>
    <w:rsid w:val="004513A6"/>
    <w:rPr>
      <w:rFonts w:ascii="Courier New" w:hAnsi="Courier New" w:cs="Courier New"/>
    </w:rPr>
  </w:style>
  <w:style w:type="character" w:customStyle="1" w:styleId="WW8Num5z2">
    <w:name w:val="WW8Num5z2"/>
    <w:rsid w:val="004513A6"/>
    <w:rPr>
      <w:rFonts w:ascii="Wingdings" w:hAnsi="Wingdings" w:cs="Wingdings"/>
    </w:rPr>
  </w:style>
  <w:style w:type="character" w:customStyle="1" w:styleId="WW8Num6z0">
    <w:name w:val="WW8Num6z0"/>
    <w:rsid w:val="004513A6"/>
    <w:rPr>
      <w:rFonts w:ascii="Symbol" w:hAnsi="Symbol" w:cs="Symbol"/>
    </w:rPr>
  </w:style>
  <w:style w:type="character" w:customStyle="1" w:styleId="WW8Num6z1">
    <w:name w:val="WW8Num6z1"/>
    <w:rsid w:val="004513A6"/>
    <w:rPr>
      <w:rFonts w:ascii="Courier New" w:hAnsi="Courier New" w:cs="Courier New"/>
    </w:rPr>
  </w:style>
  <w:style w:type="character" w:customStyle="1" w:styleId="WW8Num6z2">
    <w:name w:val="WW8Num6z2"/>
    <w:rsid w:val="004513A6"/>
    <w:rPr>
      <w:rFonts w:ascii="Wingdings" w:hAnsi="Wingdings" w:cs="Wingdings"/>
    </w:rPr>
  </w:style>
  <w:style w:type="character" w:customStyle="1" w:styleId="WW8Num8z1">
    <w:name w:val="WW8Num8z1"/>
    <w:rsid w:val="004513A6"/>
    <w:rPr>
      <w:rFonts w:ascii="Courier New" w:hAnsi="Courier New" w:cs="Courier New"/>
    </w:rPr>
  </w:style>
  <w:style w:type="character" w:customStyle="1" w:styleId="WW8Num8z2">
    <w:name w:val="WW8Num8z2"/>
    <w:rsid w:val="004513A6"/>
    <w:rPr>
      <w:rFonts w:ascii="Wingdings" w:hAnsi="Wingdings" w:cs="Wingdings"/>
    </w:rPr>
  </w:style>
  <w:style w:type="character" w:customStyle="1" w:styleId="WW8Num8z3">
    <w:name w:val="WW8Num8z3"/>
    <w:rsid w:val="004513A6"/>
    <w:rPr>
      <w:rFonts w:ascii="Symbol" w:hAnsi="Symbol" w:cs="Symbol"/>
    </w:rPr>
  </w:style>
  <w:style w:type="character" w:customStyle="1" w:styleId="WW8Num9z0">
    <w:name w:val="WW8Num9z0"/>
    <w:rsid w:val="004513A6"/>
    <w:rPr>
      <w:i w:val="0"/>
    </w:rPr>
  </w:style>
  <w:style w:type="character" w:customStyle="1" w:styleId="WW8Num9z1">
    <w:name w:val="WW8Num9z1"/>
    <w:rsid w:val="004513A6"/>
    <w:rPr>
      <w:rFonts w:ascii="Courier New" w:hAnsi="Courier New" w:cs="Courier New"/>
    </w:rPr>
  </w:style>
  <w:style w:type="character" w:customStyle="1" w:styleId="WW8Num9z2">
    <w:name w:val="WW8Num9z2"/>
    <w:rsid w:val="004513A6"/>
    <w:rPr>
      <w:rFonts w:ascii="Wingdings" w:hAnsi="Wingdings" w:cs="Wingdings"/>
    </w:rPr>
  </w:style>
  <w:style w:type="character" w:customStyle="1" w:styleId="WW8Num9z3">
    <w:name w:val="WW8Num9z3"/>
    <w:rsid w:val="004513A6"/>
    <w:rPr>
      <w:rFonts w:ascii="Symbol" w:hAnsi="Symbol" w:cs="Symbol"/>
    </w:rPr>
  </w:style>
  <w:style w:type="character" w:customStyle="1" w:styleId="WW8Num10z1">
    <w:name w:val="WW8Num10z1"/>
    <w:rsid w:val="004513A6"/>
    <w:rPr>
      <w:rFonts w:ascii="Courier New" w:hAnsi="Courier New" w:cs="Courier New"/>
    </w:rPr>
  </w:style>
  <w:style w:type="character" w:customStyle="1" w:styleId="WW8Num10z2">
    <w:name w:val="WW8Num10z2"/>
    <w:rsid w:val="004513A6"/>
    <w:rPr>
      <w:rFonts w:ascii="Wingdings" w:hAnsi="Wingdings" w:cs="Wingdings"/>
    </w:rPr>
  </w:style>
  <w:style w:type="character" w:customStyle="1" w:styleId="WW8Num10z3">
    <w:name w:val="WW8Num10z3"/>
    <w:rsid w:val="004513A6"/>
    <w:rPr>
      <w:rFonts w:ascii="Symbol" w:hAnsi="Symbol" w:cs="Symbol"/>
    </w:rPr>
  </w:style>
  <w:style w:type="character" w:customStyle="1" w:styleId="WW8Num5z3">
    <w:name w:val="WW8Num5z3"/>
    <w:rsid w:val="004513A6"/>
    <w:rPr>
      <w:rFonts w:ascii="Symbol" w:hAnsi="Symbol" w:cs="Symbol"/>
    </w:rPr>
  </w:style>
  <w:style w:type="character" w:customStyle="1" w:styleId="WW8Num7z0">
    <w:name w:val="WW8Num7z0"/>
    <w:rsid w:val="004513A6"/>
    <w:rPr>
      <w:b w:val="0"/>
      <w:i w:val="0"/>
      <w:color w:val="00000A"/>
    </w:rPr>
  </w:style>
  <w:style w:type="character" w:customStyle="1" w:styleId="WW8Num8z0">
    <w:name w:val="WW8Num8z0"/>
    <w:rsid w:val="004513A6"/>
    <w:rPr>
      <w:rFonts w:ascii="Symbol" w:hAnsi="Symbol" w:cs="Symbol"/>
    </w:rPr>
  </w:style>
  <w:style w:type="character" w:customStyle="1" w:styleId="WW8Num11z0">
    <w:name w:val="WW8Num11z0"/>
    <w:rsid w:val="004513A6"/>
    <w:rPr>
      <w:rFonts w:ascii="Wingdings" w:hAnsi="Wingdings" w:cs="Wingdings"/>
      <w:b w:val="0"/>
      <w:i w:val="0"/>
      <w:color w:val="00000A"/>
    </w:rPr>
  </w:style>
  <w:style w:type="character" w:customStyle="1" w:styleId="WW8Num11z1">
    <w:name w:val="WW8Num11z1"/>
    <w:rsid w:val="004513A6"/>
    <w:rPr>
      <w:rFonts w:ascii="Courier New" w:hAnsi="Courier New" w:cs="Arial"/>
      <w:b w:val="0"/>
      <w:i w:val="0"/>
      <w:sz w:val="24"/>
    </w:rPr>
  </w:style>
  <w:style w:type="character" w:customStyle="1" w:styleId="WW8Num11z2">
    <w:name w:val="WW8Num11z2"/>
    <w:rsid w:val="004513A6"/>
    <w:rPr>
      <w:rFonts w:ascii="Wingdings" w:hAnsi="Wingdings" w:cs="Wingdings"/>
    </w:rPr>
  </w:style>
  <w:style w:type="character" w:customStyle="1" w:styleId="WW8Num11z3">
    <w:name w:val="WW8Num11z3"/>
    <w:rsid w:val="004513A6"/>
    <w:rPr>
      <w:rFonts w:ascii="Symbol" w:hAnsi="Symbol" w:cs="Symbol"/>
    </w:rPr>
  </w:style>
  <w:style w:type="character" w:customStyle="1" w:styleId="WW8Num12z0">
    <w:name w:val="WW8Num12z0"/>
    <w:rsid w:val="004513A6"/>
    <w:rPr>
      <w:b w:val="0"/>
    </w:rPr>
  </w:style>
  <w:style w:type="character" w:customStyle="1" w:styleId="WW8Num12z1">
    <w:name w:val="WW8Num12z1"/>
    <w:rsid w:val="004513A6"/>
    <w:rPr>
      <w:rFonts w:ascii="Courier New" w:hAnsi="Courier New" w:cs="Arial"/>
      <w:b w:val="0"/>
      <w:i w:val="0"/>
      <w:sz w:val="24"/>
    </w:rPr>
  </w:style>
  <w:style w:type="character" w:customStyle="1" w:styleId="WW8Num12z2">
    <w:name w:val="WW8Num12z2"/>
    <w:rsid w:val="004513A6"/>
    <w:rPr>
      <w:rFonts w:ascii="Wingdings" w:hAnsi="Wingdings" w:cs="Wingdings"/>
    </w:rPr>
  </w:style>
  <w:style w:type="character" w:customStyle="1" w:styleId="WW8Num12z3">
    <w:name w:val="WW8Num12z3"/>
    <w:rsid w:val="004513A6"/>
    <w:rPr>
      <w:rFonts w:ascii="Symbol" w:hAnsi="Symbol" w:cs="Symbol"/>
    </w:rPr>
  </w:style>
  <w:style w:type="character" w:customStyle="1" w:styleId="WW8Num14z0">
    <w:name w:val="WW8Num14z0"/>
    <w:rsid w:val="004513A6"/>
    <w:rPr>
      <w:rFonts w:ascii="Wingdings" w:hAnsi="Wingdings" w:cs="Wingdings"/>
    </w:rPr>
  </w:style>
  <w:style w:type="character" w:customStyle="1" w:styleId="WW8Num14z1">
    <w:name w:val="WW8Num14z1"/>
    <w:rsid w:val="004513A6"/>
    <w:rPr>
      <w:rFonts w:ascii="Courier New" w:hAnsi="Courier New" w:cs="Arial"/>
      <w:b w:val="0"/>
      <w:i w:val="0"/>
      <w:sz w:val="24"/>
    </w:rPr>
  </w:style>
  <w:style w:type="character" w:customStyle="1" w:styleId="WW8Num14z3">
    <w:name w:val="WW8Num14z3"/>
    <w:rsid w:val="004513A6"/>
    <w:rPr>
      <w:rFonts w:ascii="Symbol" w:hAnsi="Symbol" w:cs="Symbol"/>
    </w:rPr>
  </w:style>
  <w:style w:type="character" w:customStyle="1" w:styleId="WW8Num15z1">
    <w:name w:val="WW8Num15z1"/>
    <w:rsid w:val="004513A6"/>
    <w:rPr>
      <w:b/>
      <w:i w:val="0"/>
      <w:sz w:val="24"/>
      <w:szCs w:val="24"/>
    </w:rPr>
  </w:style>
  <w:style w:type="character" w:customStyle="1" w:styleId="WW8Num16z1">
    <w:name w:val="WW8Num16z1"/>
    <w:rsid w:val="004513A6"/>
    <w:rPr>
      <w:rFonts w:ascii="Courier New" w:hAnsi="Courier New" w:cs="Arial"/>
      <w:b w:val="0"/>
      <w:i w:val="0"/>
      <w:sz w:val="24"/>
    </w:rPr>
  </w:style>
  <w:style w:type="character" w:customStyle="1" w:styleId="WW8Num16z2">
    <w:name w:val="WW8Num16z2"/>
    <w:rsid w:val="004513A6"/>
    <w:rPr>
      <w:rFonts w:ascii="Wingdings" w:hAnsi="Wingdings" w:cs="Wingdings"/>
    </w:rPr>
  </w:style>
  <w:style w:type="character" w:customStyle="1" w:styleId="WW8Num16z3">
    <w:name w:val="WW8Num16z3"/>
    <w:rsid w:val="004513A6"/>
    <w:rPr>
      <w:rFonts w:ascii="Symbol" w:hAnsi="Symbol" w:cs="Symbol"/>
    </w:rPr>
  </w:style>
  <w:style w:type="character" w:customStyle="1" w:styleId="WW8Num7z1">
    <w:name w:val="WW8Num7z1"/>
    <w:rsid w:val="004513A6"/>
    <w:rPr>
      <w:rFonts w:ascii="Courier New" w:hAnsi="Courier New" w:cs="Courier New"/>
    </w:rPr>
  </w:style>
  <w:style w:type="character" w:customStyle="1" w:styleId="WW8Num7z2">
    <w:name w:val="WW8Num7z2"/>
    <w:rsid w:val="004513A6"/>
    <w:rPr>
      <w:rFonts w:ascii="Wingdings" w:hAnsi="Wingdings" w:cs="Wingdings"/>
    </w:rPr>
  </w:style>
  <w:style w:type="character" w:customStyle="1" w:styleId="WW8Num10z0">
    <w:name w:val="WW8Num10z0"/>
    <w:rsid w:val="004513A6"/>
    <w:rPr>
      <w:rFonts w:ascii="Symbol" w:hAnsi="Symbol" w:cs="Symbol"/>
    </w:rPr>
  </w:style>
  <w:style w:type="character" w:customStyle="1" w:styleId="WW-DefaultParagraphFont">
    <w:name w:val="WW-Default Paragraph Font"/>
    <w:rsid w:val="004513A6"/>
  </w:style>
  <w:style w:type="character" w:customStyle="1" w:styleId="WW-DefaultParagraphFont1">
    <w:name w:val="WW-Default Paragraph Font1"/>
    <w:rsid w:val="004513A6"/>
  </w:style>
  <w:style w:type="character" w:customStyle="1" w:styleId="ListParagraphChar">
    <w:name w:val="List Paragraph Char"/>
    <w:uiPriority w:val="34"/>
    <w:rsid w:val="004513A6"/>
  </w:style>
  <w:style w:type="character" w:customStyle="1" w:styleId="CommentReference1">
    <w:name w:val="Comment Reference1"/>
    <w:rsid w:val="004513A6"/>
    <w:rPr>
      <w:sz w:val="16"/>
      <w:szCs w:val="16"/>
    </w:rPr>
  </w:style>
  <w:style w:type="character" w:customStyle="1" w:styleId="Heading3Char">
    <w:name w:val="Heading 3 Char"/>
    <w:rsid w:val="004513A6"/>
    <w:rPr>
      <w:rFonts w:ascii="Arial" w:eastAsia="Times New Roman" w:hAnsi="Arial" w:cs="Times New Roman"/>
      <w:b/>
      <w:bCs/>
      <w:sz w:val="26"/>
      <w:szCs w:val="26"/>
    </w:rPr>
  </w:style>
  <w:style w:type="character" w:customStyle="1" w:styleId="Heading4Char">
    <w:name w:val="Heading 4 Char"/>
    <w:rsid w:val="004513A6"/>
    <w:rPr>
      <w:rFonts w:ascii="Book Antiqua" w:eastAsia="Times New Roman" w:hAnsi="Book Antiqua" w:cs="Times New Roman"/>
      <w:b/>
      <w:bCs/>
      <w:sz w:val="28"/>
      <w:szCs w:val="24"/>
      <w:u w:val="single"/>
    </w:rPr>
  </w:style>
  <w:style w:type="character" w:customStyle="1" w:styleId="Heading5Char">
    <w:name w:val="Heading 5 Char"/>
    <w:rsid w:val="004513A6"/>
    <w:rPr>
      <w:rFonts w:ascii="Times New Roman" w:eastAsia="Times New Roman" w:hAnsi="Times New Roman" w:cs="Times New Roman"/>
      <w:b/>
      <w:bCs/>
      <w:i/>
      <w:iCs/>
      <w:sz w:val="26"/>
      <w:szCs w:val="26"/>
      <w:lang w:val="en-US"/>
    </w:rPr>
  </w:style>
  <w:style w:type="character" w:customStyle="1" w:styleId="Heading7Char">
    <w:name w:val="Heading 7 Char"/>
    <w:rsid w:val="004513A6"/>
    <w:rPr>
      <w:rFonts w:ascii="Book Antiqua" w:eastAsia="Times New Roman" w:hAnsi="Book Antiqua" w:cs="Arial"/>
      <w:b/>
      <w:bCs/>
      <w:sz w:val="24"/>
      <w:szCs w:val="24"/>
    </w:rPr>
  </w:style>
  <w:style w:type="character" w:customStyle="1" w:styleId="BodyText2Char">
    <w:name w:val="Body Text 2 Char"/>
    <w:rsid w:val="004513A6"/>
    <w:rPr>
      <w:sz w:val="24"/>
      <w:szCs w:val="24"/>
    </w:rPr>
  </w:style>
  <w:style w:type="character" w:customStyle="1" w:styleId="BodyText2Char1">
    <w:name w:val="Body Text 2 Char1"/>
    <w:basedOn w:val="WW-DefaultParagraphFont1"/>
    <w:rsid w:val="004513A6"/>
  </w:style>
  <w:style w:type="character" w:customStyle="1" w:styleId="BodyText3Char">
    <w:name w:val="Body Text 3 Char"/>
    <w:rsid w:val="004513A6"/>
    <w:rPr>
      <w:rFonts w:ascii="Times New Roman" w:eastAsia="Times New Roman" w:hAnsi="Times New Roman" w:cs="Times New Roman"/>
      <w:sz w:val="16"/>
      <w:szCs w:val="16"/>
    </w:rPr>
  </w:style>
  <w:style w:type="character" w:customStyle="1" w:styleId="NoSpacingChar">
    <w:name w:val="No Spacing Char"/>
    <w:rsid w:val="004513A6"/>
    <w:rPr>
      <w:rFonts w:cs="font188"/>
      <w:lang w:val="en-US"/>
    </w:rPr>
  </w:style>
  <w:style w:type="character" w:customStyle="1" w:styleId="ListLabel1">
    <w:name w:val="ListLabel 1"/>
    <w:rsid w:val="004513A6"/>
    <w:rPr>
      <w:rFonts w:cs="Courier New"/>
    </w:rPr>
  </w:style>
  <w:style w:type="character" w:customStyle="1" w:styleId="ListLabel2">
    <w:name w:val="ListLabel 2"/>
    <w:rsid w:val="004513A6"/>
    <w:rPr>
      <w:b/>
      <w:i w:val="0"/>
      <w:sz w:val="24"/>
      <w:szCs w:val="24"/>
    </w:rPr>
  </w:style>
  <w:style w:type="character" w:customStyle="1" w:styleId="ListLabel3">
    <w:name w:val="ListLabel 3"/>
    <w:rsid w:val="004513A6"/>
    <w:rPr>
      <w:rFonts w:cs="Arial"/>
      <w:i w:val="0"/>
      <w:sz w:val="24"/>
    </w:rPr>
  </w:style>
  <w:style w:type="character" w:customStyle="1" w:styleId="ListLabel4">
    <w:name w:val="ListLabel 4"/>
    <w:rsid w:val="004513A6"/>
    <w:rPr>
      <w:rFonts w:cs="Arial"/>
      <w:b w:val="0"/>
      <w:i w:val="0"/>
      <w:sz w:val="24"/>
    </w:rPr>
  </w:style>
  <w:style w:type="character" w:customStyle="1" w:styleId="ListLabel5">
    <w:name w:val="ListLabel 5"/>
    <w:rsid w:val="004513A6"/>
    <w:rPr>
      <w:rFonts w:cs="Calibri"/>
    </w:rPr>
  </w:style>
  <w:style w:type="character" w:customStyle="1" w:styleId="ListLabel6">
    <w:name w:val="ListLabel 6"/>
    <w:rsid w:val="004513A6"/>
    <w:rPr>
      <w:b w:val="0"/>
      <w:i w:val="0"/>
      <w:color w:val="00000A"/>
    </w:rPr>
  </w:style>
  <w:style w:type="character" w:customStyle="1" w:styleId="ListLabel7">
    <w:name w:val="ListLabel 7"/>
    <w:rsid w:val="004513A6"/>
    <w:rPr>
      <w:rFonts w:eastAsia="TimesNewRomanPSMT" w:cs="Times New Roman"/>
    </w:rPr>
  </w:style>
  <w:style w:type="character" w:customStyle="1" w:styleId="ListLabel8">
    <w:name w:val="ListLabel 8"/>
    <w:rsid w:val="004513A6"/>
    <w:rPr>
      <w:i w:val="0"/>
    </w:rPr>
  </w:style>
  <w:style w:type="character" w:customStyle="1" w:styleId="NumberingSymbols">
    <w:name w:val="Numbering Symbols"/>
    <w:rsid w:val="004513A6"/>
  </w:style>
  <w:style w:type="character" w:customStyle="1" w:styleId="FootnoteCharacters">
    <w:name w:val="Footnote Characters"/>
    <w:rsid w:val="004513A6"/>
    <w:rPr>
      <w:vertAlign w:val="superscript"/>
    </w:rPr>
  </w:style>
  <w:style w:type="paragraph" w:customStyle="1" w:styleId="Heading">
    <w:name w:val="Heading"/>
    <w:basedOn w:val="Normal"/>
    <w:next w:val="BodyText"/>
    <w:rsid w:val="004513A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4513A6"/>
    <w:pPr>
      <w:suppressAutoHyphens/>
      <w:spacing w:after="120" w:line="100" w:lineRule="atLeast"/>
      <w:jc w:val="left"/>
    </w:pPr>
    <w:rPr>
      <w:rFonts w:ascii="Times New Roman" w:eastAsia="Arial Unicode MS" w:hAnsi="Times New Roman" w:cs="Mangal"/>
      <w:color w:val="000000"/>
      <w:kern w:val="1"/>
      <w:szCs w:val="24"/>
      <w:lang w:eastAsia="ar-SA"/>
    </w:rPr>
  </w:style>
  <w:style w:type="paragraph" w:styleId="Caption">
    <w:name w:val="caption"/>
    <w:basedOn w:val="Normal"/>
    <w:qFormat/>
    <w:rsid w:val="004513A6"/>
    <w:pPr>
      <w:suppressLineNumbers/>
      <w:suppressAutoHyphens/>
      <w:spacing w:before="120" w:after="120" w:line="100" w:lineRule="atLeast"/>
    </w:pPr>
    <w:rPr>
      <w:rFonts w:eastAsia="Arial Unicode MS" w:cs="Mangal"/>
      <w:i/>
      <w:iCs/>
      <w:color w:val="000000"/>
      <w:kern w:val="1"/>
      <w:sz w:val="24"/>
      <w:szCs w:val="24"/>
      <w:lang w:eastAsia="ar-SA"/>
    </w:rPr>
  </w:style>
  <w:style w:type="paragraph" w:customStyle="1" w:styleId="Index">
    <w:name w:val="Index"/>
    <w:basedOn w:val="Normal"/>
    <w:rsid w:val="004513A6"/>
    <w:pPr>
      <w:suppressLineNumbers/>
      <w:suppressAutoHyphens/>
      <w:spacing w:line="100" w:lineRule="atLeast"/>
    </w:pPr>
    <w:rPr>
      <w:rFonts w:eastAsia="Arial Unicode MS" w:cs="Mangal"/>
      <w:color w:val="000000"/>
      <w:kern w:val="1"/>
      <w:sz w:val="24"/>
      <w:szCs w:val="24"/>
      <w:lang w:eastAsia="ar-SA"/>
    </w:rPr>
  </w:style>
  <w:style w:type="paragraph" w:customStyle="1" w:styleId="CommentText1">
    <w:name w:val="Comment Text1"/>
    <w:basedOn w:val="Normal"/>
    <w:rsid w:val="004513A6"/>
    <w:pPr>
      <w:suppressAutoHyphens/>
      <w:spacing w:line="100" w:lineRule="atLeast"/>
    </w:pPr>
    <w:rPr>
      <w:rFonts w:eastAsia="Arial Unicode MS"/>
      <w:color w:val="000000"/>
      <w:kern w:val="1"/>
      <w:lang w:eastAsia="ar-SA"/>
    </w:rPr>
  </w:style>
  <w:style w:type="paragraph" w:customStyle="1" w:styleId="CommentSubject1">
    <w:name w:val="Comment Subject1"/>
    <w:basedOn w:val="CommentText1"/>
    <w:rsid w:val="004513A6"/>
    <w:rPr>
      <w:b/>
      <w:bCs/>
    </w:rPr>
  </w:style>
  <w:style w:type="paragraph" w:customStyle="1" w:styleId="ContentsHeading">
    <w:name w:val="Contents Heading"/>
    <w:basedOn w:val="Heading1"/>
    <w:rsid w:val="004513A6"/>
    <w:pPr>
      <w:keepLines/>
      <w:suppressLineNumbers/>
      <w:suppressAutoHyphens/>
      <w:spacing w:before="480" w:line="100" w:lineRule="atLeast"/>
      <w:jc w:val="left"/>
    </w:pPr>
    <w:rPr>
      <w:rFonts w:ascii="Cambria" w:eastAsia="Arial Unicode MS" w:hAnsi="Cambria" w:cs="font188"/>
      <w:b/>
      <w:bCs/>
      <w:color w:val="365F91"/>
      <w:kern w:val="1"/>
      <w:sz w:val="32"/>
      <w:szCs w:val="32"/>
      <w:lang w:val="en-US" w:eastAsia="ar-SA"/>
    </w:rPr>
  </w:style>
  <w:style w:type="paragraph" w:customStyle="1" w:styleId="TableContents">
    <w:name w:val="Table Contents"/>
    <w:basedOn w:val="Normal"/>
    <w:rsid w:val="004513A6"/>
    <w:pPr>
      <w:suppressLineNumbers/>
      <w:suppressAutoHyphens/>
      <w:spacing w:line="100" w:lineRule="atLeast"/>
    </w:pPr>
    <w:rPr>
      <w:rFonts w:eastAsia="Arial Unicode MS"/>
      <w:color w:val="000000"/>
      <w:kern w:val="1"/>
      <w:sz w:val="24"/>
      <w:szCs w:val="24"/>
      <w:lang w:eastAsia="ar-SA"/>
    </w:rPr>
  </w:style>
  <w:style w:type="paragraph" w:customStyle="1" w:styleId="TableHeading">
    <w:name w:val="Table Heading"/>
    <w:basedOn w:val="TableContents"/>
    <w:rsid w:val="004513A6"/>
    <w:pPr>
      <w:jc w:val="center"/>
    </w:pPr>
    <w:rPr>
      <w:b/>
      <w:bCs/>
    </w:rPr>
  </w:style>
  <w:style w:type="character" w:customStyle="1" w:styleId="BodyTextIndentChar">
    <w:name w:val="Body Text Indent Char"/>
    <w:link w:val="BodyTextIndent"/>
    <w:uiPriority w:val="99"/>
    <w:rsid w:val="004513A6"/>
    <w:rPr>
      <w:rFonts w:ascii="Arial Narrow" w:hAnsi="Arial Narrow"/>
      <w:sz w:val="24"/>
      <w:lang w:eastAsia="en-US"/>
    </w:rPr>
  </w:style>
</w:styles>
</file>

<file path=word/webSettings.xml><?xml version="1.0" encoding="utf-8"?>
<w:webSettings xmlns:r="http://schemas.openxmlformats.org/officeDocument/2006/relationships" xmlns:w="http://schemas.openxmlformats.org/wordprocessingml/2006/main">
  <w:divs>
    <w:div w:id="74979575">
      <w:bodyDiv w:val="1"/>
      <w:marLeft w:val="0"/>
      <w:marRight w:val="0"/>
      <w:marTop w:val="0"/>
      <w:marBottom w:val="0"/>
      <w:divBdr>
        <w:top w:val="none" w:sz="0" w:space="0" w:color="auto"/>
        <w:left w:val="none" w:sz="0" w:space="0" w:color="auto"/>
        <w:bottom w:val="none" w:sz="0" w:space="0" w:color="auto"/>
        <w:right w:val="none" w:sz="0" w:space="0" w:color="auto"/>
      </w:divBdr>
    </w:div>
    <w:div w:id="115414437">
      <w:bodyDiv w:val="1"/>
      <w:marLeft w:val="0"/>
      <w:marRight w:val="0"/>
      <w:marTop w:val="0"/>
      <w:marBottom w:val="0"/>
      <w:divBdr>
        <w:top w:val="none" w:sz="0" w:space="0" w:color="auto"/>
        <w:left w:val="none" w:sz="0" w:space="0" w:color="auto"/>
        <w:bottom w:val="none" w:sz="0" w:space="0" w:color="auto"/>
        <w:right w:val="none" w:sz="0" w:space="0" w:color="auto"/>
      </w:divBdr>
    </w:div>
    <w:div w:id="193469253">
      <w:bodyDiv w:val="1"/>
      <w:marLeft w:val="0"/>
      <w:marRight w:val="0"/>
      <w:marTop w:val="0"/>
      <w:marBottom w:val="0"/>
      <w:divBdr>
        <w:top w:val="none" w:sz="0" w:space="0" w:color="auto"/>
        <w:left w:val="none" w:sz="0" w:space="0" w:color="auto"/>
        <w:bottom w:val="none" w:sz="0" w:space="0" w:color="auto"/>
        <w:right w:val="none" w:sz="0" w:space="0" w:color="auto"/>
      </w:divBdr>
    </w:div>
    <w:div w:id="383987216">
      <w:bodyDiv w:val="1"/>
      <w:marLeft w:val="0"/>
      <w:marRight w:val="0"/>
      <w:marTop w:val="0"/>
      <w:marBottom w:val="0"/>
      <w:divBdr>
        <w:top w:val="none" w:sz="0" w:space="0" w:color="auto"/>
        <w:left w:val="none" w:sz="0" w:space="0" w:color="auto"/>
        <w:bottom w:val="none" w:sz="0" w:space="0" w:color="auto"/>
        <w:right w:val="none" w:sz="0" w:space="0" w:color="auto"/>
      </w:divBdr>
    </w:div>
    <w:div w:id="385691111">
      <w:bodyDiv w:val="1"/>
      <w:marLeft w:val="0"/>
      <w:marRight w:val="0"/>
      <w:marTop w:val="0"/>
      <w:marBottom w:val="0"/>
      <w:divBdr>
        <w:top w:val="none" w:sz="0" w:space="0" w:color="auto"/>
        <w:left w:val="none" w:sz="0" w:space="0" w:color="auto"/>
        <w:bottom w:val="none" w:sz="0" w:space="0" w:color="auto"/>
        <w:right w:val="none" w:sz="0" w:space="0" w:color="auto"/>
      </w:divBdr>
    </w:div>
    <w:div w:id="1254362639">
      <w:bodyDiv w:val="1"/>
      <w:marLeft w:val="0"/>
      <w:marRight w:val="0"/>
      <w:marTop w:val="0"/>
      <w:marBottom w:val="0"/>
      <w:divBdr>
        <w:top w:val="none" w:sz="0" w:space="0" w:color="auto"/>
        <w:left w:val="none" w:sz="0" w:space="0" w:color="auto"/>
        <w:bottom w:val="none" w:sz="0" w:space="0" w:color="auto"/>
        <w:right w:val="none" w:sz="0" w:space="0" w:color="auto"/>
      </w:divBdr>
    </w:div>
    <w:div w:id="1540429817">
      <w:bodyDiv w:val="1"/>
      <w:marLeft w:val="0"/>
      <w:marRight w:val="0"/>
      <w:marTop w:val="0"/>
      <w:marBottom w:val="0"/>
      <w:divBdr>
        <w:top w:val="none" w:sz="0" w:space="0" w:color="auto"/>
        <w:left w:val="none" w:sz="0" w:space="0" w:color="auto"/>
        <w:bottom w:val="none" w:sz="0" w:space="0" w:color="auto"/>
        <w:right w:val="none" w:sz="0" w:space="0" w:color="auto"/>
      </w:divBdr>
    </w:div>
    <w:div w:id="1598630806">
      <w:bodyDiv w:val="1"/>
      <w:marLeft w:val="0"/>
      <w:marRight w:val="0"/>
      <w:marTop w:val="0"/>
      <w:marBottom w:val="0"/>
      <w:divBdr>
        <w:top w:val="none" w:sz="0" w:space="0" w:color="auto"/>
        <w:left w:val="none" w:sz="0" w:space="0" w:color="auto"/>
        <w:bottom w:val="none" w:sz="0" w:space="0" w:color="auto"/>
        <w:right w:val="none" w:sz="0" w:space="0" w:color="auto"/>
      </w:divBdr>
    </w:div>
    <w:div w:id="2034112751">
      <w:bodyDiv w:val="1"/>
      <w:marLeft w:val="0"/>
      <w:marRight w:val="0"/>
      <w:marTop w:val="0"/>
      <w:marBottom w:val="0"/>
      <w:divBdr>
        <w:top w:val="none" w:sz="0" w:space="0" w:color="auto"/>
        <w:left w:val="none" w:sz="0" w:space="0" w:color="auto"/>
        <w:bottom w:val="none" w:sz="0" w:space="0" w:color="auto"/>
        <w:right w:val="none" w:sz="0" w:space="0" w:color="auto"/>
      </w:divBdr>
    </w:div>
    <w:div w:id="20973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kons.ed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588F-EF15-4221-B8A8-DA11256F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8866</Words>
  <Characters>50542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Предлог за покретанје</vt:lpstr>
    </vt:vector>
  </TitlesOfParts>
  <Company>EPS</Company>
  <LinksUpToDate>false</LinksUpToDate>
  <CharactersWithSpaces>59290</CharactersWithSpaces>
  <SharedDoc>false</SharedDoc>
  <HLinks>
    <vt:vector size="6" baseType="variant">
      <vt:variant>
        <vt:i4>7471139</vt:i4>
      </vt:variant>
      <vt:variant>
        <vt:i4>0</vt:i4>
      </vt:variant>
      <vt:variant>
        <vt:i4>0</vt:i4>
      </vt:variant>
      <vt:variant>
        <vt:i4>5</vt:i4>
      </vt:variant>
      <vt:variant>
        <vt:lpwstr>http://www.zarkons.edu.rs/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 покретанје</dc:title>
  <dc:subject/>
  <dc:creator>Jovan Pejakovic</dc:creator>
  <cp:keywords/>
  <cp:lastModifiedBy>----------</cp:lastModifiedBy>
  <cp:revision>12</cp:revision>
  <cp:lastPrinted>2014-02-11T14:49:00Z</cp:lastPrinted>
  <dcterms:created xsi:type="dcterms:W3CDTF">2014-02-10T14:02:00Z</dcterms:created>
  <dcterms:modified xsi:type="dcterms:W3CDTF">2014-02-11T14:57:00Z</dcterms:modified>
</cp:coreProperties>
</file>