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:rsidR="00FA56DE" w:rsidRDefault="00E03302" w:rsidP="009A2A83">
      <w:pPr>
        <w:rPr>
          <w:lang w:val="sr-Cyrl-CS"/>
        </w:rPr>
      </w:pPr>
      <w:r>
        <w:rPr>
          <w:lang w:val="sr-Cyrl-CS"/>
        </w:rPr>
        <w:t>БРОЈ: 15/</w:t>
      </w:r>
      <w:r w:rsidR="00773002">
        <w:t>3</w:t>
      </w:r>
      <w:r w:rsidR="00FA56DE">
        <w:rPr>
          <w:lang w:val="sr-Cyrl-CS"/>
        </w:rPr>
        <w:t>-3</w:t>
      </w:r>
    </w:p>
    <w:p w:rsidR="00FA56DE" w:rsidRPr="005C7B70" w:rsidRDefault="00FA56DE" w:rsidP="009A2A83">
      <w:r>
        <w:rPr>
          <w:lang w:val="sr-Cyrl-CS"/>
        </w:rPr>
        <w:t>ДАНА:</w:t>
      </w:r>
      <w:r w:rsidR="00782924">
        <w:t xml:space="preserve"> </w:t>
      </w:r>
      <w:r w:rsidR="005C7B70">
        <w:t>05.02.2014.</w:t>
      </w:r>
    </w:p>
    <w:p w:rsidR="00FA56DE" w:rsidRDefault="00FA56DE" w:rsidP="009A2A83">
      <w:pPr>
        <w:rPr>
          <w:lang w:val="sr-Cyrl-CS"/>
        </w:rPr>
      </w:pPr>
    </w:p>
    <w:p w:rsidR="00FA56DE" w:rsidRDefault="00FA56DE" w:rsidP="009A2A83">
      <w:pPr>
        <w:rPr>
          <w:lang w:val="sr-Cyrl-CS"/>
        </w:rPr>
      </w:pPr>
    </w:p>
    <w:p w:rsidR="009A2A83" w:rsidRDefault="009A2A83" w:rsidP="009A2A83">
      <w:r>
        <w:t xml:space="preserve">Нa oснoву чл. 55. и 60. Зaкoнa o јaвним нaбaвкaмa (“Службeни глaсник РС“, брoј </w:t>
      </w:r>
    </w:p>
    <w:p w:rsidR="009A2A83" w:rsidRDefault="009A2A83" w:rsidP="009A2A83">
      <w:r>
        <w:t xml:space="preserve">124/12, у дaљeм тeксту ЗЈН), </w:t>
      </w:r>
    </w:p>
    <w:p w:rsidR="009A2A83" w:rsidRDefault="009A2A83" w:rsidP="009A2A83">
      <w:r>
        <w:t xml:space="preserve"> </w:t>
      </w:r>
    </w:p>
    <w:p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9A2A83">
        <w:t xml:space="preserve">Нoви Сaд </w:t>
      </w:r>
    </w:p>
    <w:p w:rsidR="009A2A83" w:rsidRDefault="009A2A83" w:rsidP="009A2A83">
      <w:r>
        <w:t xml:space="preserve">oбјaвљујe </w:t>
      </w:r>
    </w:p>
    <w:p w:rsidR="009A2A83" w:rsidRDefault="009A2A83" w:rsidP="009A2A83">
      <w:r>
        <w:t xml:space="preserve"> </w:t>
      </w:r>
    </w:p>
    <w:p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:rsidR="009A2A83" w:rsidRPr="006F7AC2" w:rsidRDefault="00895B3F" w:rsidP="00895B3F">
      <w:pPr>
        <w:ind w:left="72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У ПОСТУПКУ ЈАВ</w:t>
      </w:r>
      <w:r w:rsidR="006F7AC2">
        <w:rPr>
          <w:b/>
          <w:sz w:val="28"/>
          <w:szCs w:val="28"/>
          <w:lang w:val="sr-Cyrl-CS"/>
        </w:rPr>
        <w:t xml:space="preserve">НЕ НАБАВКЕ МАЛЕ ВРЕДНОСТИ </w:t>
      </w:r>
      <w:r w:rsidR="006F7AC2">
        <w:rPr>
          <w:b/>
          <w:sz w:val="28"/>
          <w:szCs w:val="28"/>
        </w:rPr>
        <w:t>УСЛУГА</w:t>
      </w:r>
    </w:p>
    <w:p w:rsidR="00895B3F" w:rsidRDefault="006F7AC2" w:rsidP="000456F6">
      <w:pPr>
        <w:ind w:left="144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ОСИГУРАЊЕ УЧЕНИКА, ЗАПОСЛЕНИХ И ИМОВИНЕ</w:t>
      </w:r>
    </w:p>
    <w:p w:rsidR="006F7AC2" w:rsidRPr="00E03302" w:rsidRDefault="006F7AC2" w:rsidP="006F7AC2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1.1.2014. – 31.12.2014.</w:t>
      </w:r>
    </w:p>
    <w:p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>ОШ „ЖАРКО ЗРЕЊАНИН“</w:t>
      </w:r>
    </w:p>
    <w:p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</w:p>
    <w:p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:rsidR="009A2A83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7E5B65">
        <w:rPr>
          <w:lang w:val="sr-Cyrl-CS"/>
        </w:rPr>
        <w:t>: ОСИГУРАЊЕ УЧЕНИКА, ЗАПОСЛЕНИХ И ИМОВИНЕ 1.1.2014 – 31.12.2014.</w:t>
      </w:r>
    </w:p>
    <w:p w:rsidR="001E7909" w:rsidRDefault="001E7909" w:rsidP="009A2A83">
      <w:r>
        <w:rPr>
          <w:lang w:val="sr-Cyrl-CS"/>
        </w:rPr>
        <w:lastRenderedPageBreak/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A40CFE">
        <w:t xml:space="preserve">66510000/ услуге осигурања, </w:t>
      </w:r>
    </w:p>
    <w:p w:rsidR="00A40CFE" w:rsidRDefault="00A40CFE" w:rsidP="009A2A83">
      <w:pPr>
        <w:rPr>
          <w:lang w:val="sr-Cyrl-CS"/>
        </w:rPr>
      </w:pPr>
      <w:r>
        <w:rPr>
          <w:lang w:val="sr-Cyrl-CS"/>
        </w:rPr>
        <w:t xml:space="preserve">Партија 1.    66512000- услуге осигурања лица, </w:t>
      </w:r>
    </w:p>
    <w:p w:rsidR="00A40CFE" w:rsidRPr="00A40CFE" w:rsidRDefault="00A40CFE" w:rsidP="009A2A83">
      <w:pPr>
        <w:rPr>
          <w:lang w:val="sr-Cyrl-CS"/>
        </w:rPr>
      </w:pPr>
      <w:r>
        <w:rPr>
          <w:lang w:val="sr-Cyrl-CS"/>
        </w:rPr>
        <w:t>Партија 2.     66515200- услуге осигурања имовине</w:t>
      </w:r>
    </w:p>
    <w:p w:rsidR="009A2A83" w:rsidRDefault="009A2A83" w:rsidP="009A2A83">
      <w:r>
        <w:t xml:space="preserve"> </w:t>
      </w:r>
    </w:p>
    <w:p w:rsidR="009A2A83" w:rsidRDefault="009A2A83" w:rsidP="009A2A83"/>
    <w:p w:rsidR="003172F8" w:rsidRDefault="003172F8" w:rsidP="009A2A83">
      <w:r w:rsidRPr="000456F6">
        <w:rPr>
          <w:b/>
          <w:lang w:val="sr-Cyrl-CS"/>
        </w:rPr>
        <w:t>10. КРИТЕРИЈУМИ ЗА ДОДЕЛУ УГОВОРА</w:t>
      </w:r>
      <w:r w:rsidR="00A40CFE">
        <w:rPr>
          <w:lang w:val="sr-Cyrl-CS"/>
        </w:rPr>
        <w:t>: ЕКОНОМСКИ НАЈПОВОЉНИЈА ПОНУДА</w:t>
      </w:r>
    </w:p>
    <w:p w:rsidR="00A63DD4" w:rsidRPr="00A40CFE" w:rsidRDefault="00A63DD4" w:rsidP="00A63DD4">
      <w:pPr>
        <w:jc w:val="both"/>
        <w:rPr>
          <w:rFonts w:ascii="Arial" w:hAnsi="Arial" w:cs="Arial"/>
          <w:b/>
          <w:bCs/>
          <w:iCs/>
          <w:lang w:val="sr-Cyrl-CS"/>
        </w:rPr>
      </w:pPr>
    </w:p>
    <w:p w:rsidR="00A63DD4" w:rsidRDefault="00A63DD4" w:rsidP="00A63DD4">
      <w:pPr>
        <w:jc w:val="both"/>
        <w:rPr>
          <w:rFonts w:ascii="Arial" w:hAnsi="Arial" w:cs="Arial"/>
          <w:b/>
          <w:bCs/>
          <w:iCs/>
          <w:u w:val="single"/>
          <w:lang w:val="sr-Cyrl-CS"/>
        </w:rPr>
      </w:pPr>
      <w:r>
        <w:rPr>
          <w:rFonts w:ascii="Arial" w:hAnsi="Arial" w:cs="Arial"/>
          <w:b/>
          <w:bCs/>
          <w:iCs/>
          <w:lang w:val="sr-Cyrl-CS"/>
        </w:rPr>
        <w:t xml:space="preserve">1 </w:t>
      </w:r>
      <w:r>
        <w:rPr>
          <w:rFonts w:ascii="Arial" w:hAnsi="Arial" w:cs="Arial"/>
          <w:b/>
          <w:bCs/>
          <w:iCs/>
        </w:rPr>
        <w:t xml:space="preserve">Критеријум </w:t>
      </w:r>
      <w:r>
        <w:rPr>
          <w:rFonts w:ascii="Arial" w:hAnsi="Arial" w:cs="Arial"/>
          <w:b/>
          <w:bCs/>
          <w:iCs/>
          <w:u w:val="single"/>
          <w:lang w:val="sr-Cyrl-CS"/>
        </w:rPr>
        <w:t xml:space="preserve">ПОНУЂЕНА </w:t>
      </w:r>
      <w:r>
        <w:rPr>
          <w:rFonts w:ascii="Arial" w:hAnsi="Arial" w:cs="Arial"/>
          <w:b/>
          <w:bCs/>
          <w:iCs/>
          <w:u w:val="single"/>
        </w:rPr>
        <w:t xml:space="preserve"> ЦЕНА) -  ПРЕМИЈА</w:t>
      </w:r>
      <w:r>
        <w:rPr>
          <w:rFonts w:ascii="Arial" w:hAnsi="Arial" w:cs="Arial"/>
          <w:b/>
          <w:bCs/>
          <w:iCs/>
          <w:u w:val="single"/>
          <w:lang w:val="sr-Cyrl-CS"/>
        </w:rPr>
        <w:t xml:space="preserve"> ОСИГУРАЊА- 60 пондера</w:t>
      </w:r>
    </w:p>
    <w:p w:rsidR="00A63DD4" w:rsidRDefault="00A63DD4" w:rsidP="00A63DD4">
      <w:pPr>
        <w:jc w:val="both"/>
        <w:rPr>
          <w:rFonts w:ascii="Arial" w:hAnsi="Arial" w:cs="Arial"/>
          <w:b/>
          <w:bCs/>
          <w:iCs/>
        </w:rPr>
      </w:pPr>
    </w:p>
    <w:p w:rsidR="00A63DD4" w:rsidRDefault="00A63DD4" w:rsidP="00A63DD4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</w:rPr>
        <w:t xml:space="preserve">Највећи број пондера по овом критеријуму износи </w:t>
      </w:r>
      <w:r>
        <w:rPr>
          <w:rFonts w:ascii="Arial" w:hAnsi="Arial" w:cs="Arial"/>
          <w:bCs/>
          <w:iCs/>
          <w:lang w:val="sr-Cyrl-CS"/>
        </w:rPr>
        <w:t>6</w:t>
      </w:r>
      <w:r>
        <w:rPr>
          <w:rFonts w:ascii="Arial" w:hAnsi="Arial" w:cs="Arial"/>
          <w:bCs/>
          <w:iCs/>
        </w:rPr>
        <w:t>0 пондера.</w:t>
      </w:r>
    </w:p>
    <w:p w:rsidR="00A63DD4" w:rsidRDefault="00A63DD4" w:rsidP="00A63DD4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Финансијска оцена сваке понуде врши се тако што се понуда са премијом конкретног понуђача дели са одобреним финансијским средствима и множи са бројем пондера</w:t>
      </w:r>
    </w:p>
    <w:p w:rsidR="00A63DD4" w:rsidRDefault="00A63DD4" w:rsidP="00A63DD4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За остале понуде број пондера се израчунава тако што се понуда са премијом конкретног понуђача дели са одобреним финансијским средствима и множи са бројем  пондера</w:t>
      </w:r>
    </w:p>
    <w:p w:rsidR="00A63DD4" w:rsidRDefault="00A63DD4" w:rsidP="00A63DD4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:</w:t>
      </w:r>
    </w:p>
    <w:p w:rsidR="00A63DD4" w:rsidRDefault="00A63DD4" w:rsidP="00A63DD4">
      <w:pPr>
        <w:jc w:val="both"/>
        <w:rPr>
          <w:rFonts w:ascii="Arial" w:hAnsi="Arial" w:cs="Arial"/>
          <w:bCs/>
          <w:iCs/>
        </w:rPr>
      </w:pPr>
    </w:p>
    <w:p w:rsidR="00A63DD4" w:rsidRDefault="00A63DD4" w:rsidP="00A63DD4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</w:rPr>
        <w:t xml:space="preserve">БРОЈ ПОНДЕРА= </w:t>
      </w:r>
      <w:r>
        <w:rPr>
          <w:rFonts w:ascii="Arial" w:hAnsi="Arial" w:cs="Arial"/>
          <w:bCs/>
          <w:iCs/>
          <w:lang w:val="sr-Cyrl-CS"/>
        </w:rPr>
        <w:t>премија конкретног понуђача</w:t>
      </w:r>
    </w:p>
    <w:p w:rsidR="00A63DD4" w:rsidRDefault="00A63DD4" w:rsidP="00A63DD4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____________________________________________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  <w:lang w:val="de-DE"/>
        </w:rPr>
        <w:t xml:space="preserve">X </w:t>
      </w:r>
      <w:r>
        <w:rPr>
          <w:rFonts w:ascii="Arial" w:hAnsi="Arial" w:cs="Arial"/>
          <w:bCs/>
          <w:iCs/>
          <w:lang w:val="sr-Cyrl-CS"/>
        </w:rPr>
        <w:t>6</w:t>
      </w:r>
      <w:r>
        <w:rPr>
          <w:rFonts w:ascii="Arial" w:hAnsi="Arial" w:cs="Arial"/>
          <w:bCs/>
          <w:iCs/>
        </w:rPr>
        <w:t>0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</w:p>
    <w:p w:rsidR="00A63DD4" w:rsidRDefault="00A63DD4" w:rsidP="00A63DD4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  <w:lang w:val="sr-Cyrl-CS"/>
        </w:rPr>
        <w:t>Кроз одобрена финансијска средства</w:t>
      </w:r>
    </w:p>
    <w:p w:rsidR="00A63DD4" w:rsidRDefault="00A63DD4" w:rsidP="00A63DD4">
      <w:pPr>
        <w:jc w:val="both"/>
        <w:rPr>
          <w:rFonts w:ascii="Arial" w:hAnsi="Arial" w:cs="Arial"/>
          <w:bCs/>
          <w:iCs/>
          <w:lang w:val="sr-Cyrl-CS"/>
        </w:rPr>
      </w:pPr>
    </w:p>
    <w:p w:rsidR="00A63DD4" w:rsidRDefault="00A63DD4" w:rsidP="00A63DD4">
      <w:pPr>
        <w:pBdr>
          <w:bottom w:val="single" w:sz="12" w:space="4" w:color="auto"/>
        </w:pBdr>
        <w:jc w:val="both"/>
        <w:rPr>
          <w:rFonts w:ascii="Arial" w:hAnsi="Arial" w:cs="Arial"/>
          <w:bCs/>
          <w:iCs/>
        </w:rPr>
      </w:pPr>
    </w:p>
    <w:p w:rsidR="00A63DD4" w:rsidRDefault="00A63DD4" w:rsidP="00A63DD4">
      <w:pPr>
        <w:jc w:val="both"/>
        <w:rPr>
          <w:rFonts w:ascii="Times New Roman" w:hAnsi="Times New Roman" w:cs="Times New Roman"/>
          <w:b/>
        </w:rPr>
      </w:pPr>
    </w:p>
    <w:p w:rsidR="00A63DD4" w:rsidRDefault="00A63DD4" w:rsidP="00A63DD4">
      <w:pPr>
        <w:jc w:val="both"/>
        <w:rPr>
          <w:b/>
        </w:rPr>
      </w:pPr>
    </w:p>
    <w:p w:rsidR="00A63DD4" w:rsidRPr="00A40CFE" w:rsidRDefault="00A63DD4" w:rsidP="00A63DD4">
      <w:pPr>
        <w:jc w:val="both"/>
        <w:rPr>
          <w:b/>
          <w:sz w:val="24"/>
          <w:szCs w:val="24"/>
          <w:lang w:val="sr-Cyrl-CS"/>
        </w:rPr>
      </w:pPr>
      <w:r w:rsidRPr="00A40CFE">
        <w:rPr>
          <w:b/>
          <w:sz w:val="24"/>
          <w:szCs w:val="24"/>
          <w:lang w:val="sr-Cyrl-CS"/>
        </w:rPr>
        <w:t xml:space="preserve">2 </w:t>
      </w:r>
      <w:r w:rsidRPr="00A40CFE">
        <w:rPr>
          <w:b/>
          <w:sz w:val="24"/>
          <w:szCs w:val="24"/>
        </w:rPr>
        <w:t xml:space="preserve">Критеријум – </w:t>
      </w:r>
      <w:r w:rsidRPr="00A40CFE">
        <w:rPr>
          <w:b/>
          <w:sz w:val="24"/>
          <w:szCs w:val="24"/>
          <w:u w:val="single"/>
        </w:rPr>
        <w:t xml:space="preserve">АЖУРНОСТ У ИСПЛАТИ </w:t>
      </w:r>
      <w:r w:rsidRPr="00A40CFE">
        <w:rPr>
          <w:b/>
          <w:sz w:val="24"/>
          <w:szCs w:val="24"/>
          <w:u w:val="single"/>
          <w:lang w:val="sr-Cyrl-CS"/>
        </w:rPr>
        <w:t xml:space="preserve"> НАСТАЛИХ </w:t>
      </w:r>
      <w:r w:rsidRPr="00A40CFE">
        <w:rPr>
          <w:b/>
          <w:sz w:val="24"/>
          <w:szCs w:val="24"/>
          <w:u w:val="single"/>
        </w:rPr>
        <w:t xml:space="preserve">ШТЕТА </w:t>
      </w:r>
      <w:r w:rsidR="00A40CFE">
        <w:rPr>
          <w:b/>
          <w:sz w:val="24"/>
          <w:szCs w:val="24"/>
          <w:u w:val="single"/>
          <w:lang w:val="sr-Cyrl-CS"/>
        </w:rPr>
        <w:t>-</w:t>
      </w:r>
      <w:r w:rsidRPr="00A40CFE">
        <w:rPr>
          <w:b/>
          <w:sz w:val="24"/>
          <w:szCs w:val="24"/>
          <w:u w:val="single"/>
          <w:lang w:val="sr-Cyrl-CS"/>
        </w:rPr>
        <w:t>10 пондера</w:t>
      </w:r>
    </w:p>
    <w:p w:rsidR="00A63DD4" w:rsidRDefault="00A63DD4" w:rsidP="00A63DD4">
      <w:pPr>
        <w:jc w:val="both"/>
        <w:rPr>
          <w:b/>
        </w:rPr>
      </w:pPr>
    </w:p>
    <w:p w:rsidR="00A63DD4" w:rsidRDefault="00A63DD4" w:rsidP="00A63DD4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  <w:lang w:val="sr-Cyrl-CS"/>
        </w:rPr>
        <w:t>Б</w:t>
      </w:r>
      <w:r>
        <w:rPr>
          <w:b/>
        </w:rPr>
        <w:t>рој пондера по овом критеријуму износи 1</w:t>
      </w:r>
      <w:r>
        <w:rPr>
          <w:b/>
          <w:lang w:val="sr-Cyrl-CS"/>
        </w:rPr>
        <w:t>0</w:t>
      </w:r>
      <w:r>
        <w:rPr>
          <w:b/>
        </w:rPr>
        <w:t xml:space="preserve"> пондера</w:t>
      </w:r>
    </w:p>
    <w:p w:rsidR="00A63DD4" w:rsidRDefault="00A63DD4" w:rsidP="00A63DD4">
      <w:pPr>
        <w:jc w:val="both"/>
        <w:rPr>
          <w:b/>
        </w:rPr>
      </w:pPr>
      <w:r>
        <w:rPr>
          <w:b/>
        </w:rPr>
        <w:lastRenderedPageBreak/>
        <w:t>Ажурност у исплати штета биће одређена према следећој формули</w:t>
      </w:r>
    </w:p>
    <w:p w:rsidR="00A63DD4" w:rsidRDefault="00A63DD4" w:rsidP="00A63DD4">
      <w:pPr>
        <w:ind w:firstLine="708"/>
        <w:jc w:val="both"/>
        <w:rPr>
          <w:b/>
        </w:rPr>
      </w:pPr>
    </w:p>
    <w:p w:rsidR="00A63DD4" w:rsidRDefault="00A63DD4" w:rsidP="00A63DD4">
      <w:pPr>
        <w:ind w:firstLine="708"/>
        <w:jc w:val="both"/>
      </w:pPr>
      <w:r>
        <w:t xml:space="preserve"> ажурности у исплати штета =  АОП 134 биланс стања 31.12.2012</w:t>
      </w:r>
    </w:p>
    <w:p w:rsidR="00A63DD4" w:rsidRDefault="00A63DD4" w:rsidP="00A63DD4">
      <w:pPr>
        <w:jc w:val="both"/>
        <w:rPr>
          <w:rFonts w:ascii="Arial" w:hAnsi="Arial" w:cs="Arial"/>
          <w:bCs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______________________________ </w:t>
      </w:r>
      <w:r>
        <w:t xml:space="preserve">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  <w:bCs/>
          <w:iCs/>
          <w:lang w:val="de-DE"/>
        </w:rPr>
        <w:t>X</w:t>
      </w:r>
      <w:r>
        <w:rPr>
          <w:rFonts w:ascii="Arial" w:hAnsi="Arial" w:cs="Arial"/>
          <w:bCs/>
          <w:iCs/>
        </w:rPr>
        <w:t xml:space="preserve"> 100</w:t>
      </w:r>
    </w:p>
    <w:p w:rsidR="00A63DD4" w:rsidRDefault="00A63DD4" w:rsidP="00A63DD4">
      <w:pPr>
        <w:ind w:left="2832" w:firstLine="708"/>
        <w:jc w:val="both"/>
        <w:rPr>
          <w:rFonts w:ascii="Times New Roman" w:hAnsi="Times New Roman" w:cs="Times New Roman"/>
        </w:rPr>
      </w:pPr>
      <w:r>
        <w:t>АОП (2</w:t>
      </w:r>
      <w:r>
        <w:rPr>
          <w:lang w:val="sr-Cyrl-CS"/>
        </w:rPr>
        <w:t xml:space="preserve">30+231 </w:t>
      </w:r>
      <w:r>
        <w:t>) биланс успеха</w:t>
      </w:r>
      <w:r>
        <w:rPr>
          <w:lang w:val="sr-Cyrl-CS"/>
        </w:rPr>
        <w:t xml:space="preserve"> за </w:t>
      </w:r>
      <w:r>
        <w:t>.2012</w:t>
      </w:r>
    </w:p>
    <w:p w:rsidR="00A63DD4" w:rsidRDefault="00A63DD4" w:rsidP="00A63DD4">
      <w:pPr>
        <w:jc w:val="both"/>
      </w:pPr>
    </w:p>
    <w:p w:rsidR="00A63DD4" w:rsidRDefault="00A63DD4" w:rsidP="00A63DD4">
      <w:pPr>
        <w:jc w:val="both"/>
        <w:rPr>
          <w:b/>
        </w:rPr>
      </w:pPr>
      <w:r>
        <w:rPr>
          <w:b/>
        </w:rPr>
        <w:t>АОП 134 обавезе по основу штета и уговорених износа</w:t>
      </w:r>
    </w:p>
    <w:p w:rsidR="00A63DD4" w:rsidRDefault="00A63DD4" w:rsidP="00A63DD4">
      <w:pPr>
        <w:jc w:val="both"/>
        <w:rPr>
          <w:b/>
          <w:lang w:val="sr-Cyrl-CS"/>
        </w:rPr>
      </w:pPr>
      <w:r>
        <w:rPr>
          <w:b/>
        </w:rPr>
        <w:t>АОП 2</w:t>
      </w:r>
      <w:r>
        <w:rPr>
          <w:b/>
          <w:lang w:val="sr-Cyrl-CS"/>
        </w:rPr>
        <w:t>30  Ликвидиране штете неживотних осигурања</w:t>
      </w:r>
      <w:r>
        <w:rPr>
          <w:b/>
        </w:rPr>
        <w:t xml:space="preserve">успеха </w:t>
      </w:r>
    </w:p>
    <w:p w:rsidR="00A63DD4" w:rsidRDefault="00A63DD4" w:rsidP="00A63DD4">
      <w:pPr>
        <w:jc w:val="both"/>
        <w:rPr>
          <w:b/>
          <w:lang w:val="sr-Cyrl-CS"/>
        </w:rPr>
      </w:pPr>
      <w:r>
        <w:rPr>
          <w:b/>
          <w:lang w:val="sr-Cyrl-CS"/>
        </w:rPr>
        <w:t>АОП 231 ликвидиране штете – удели у шђтетама осигурања</w:t>
      </w:r>
    </w:p>
    <w:p w:rsidR="00A63DD4" w:rsidRDefault="00A63DD4" w:rsidP="00A63DD4">
      <w:pPr>
        <w:jc w:val="both"/>
        <w:rPr>
          <w:b/>
          <w:lang w:val="sr-Cyrl-CS"/>
        </w:rPr>
      </w:pPr>
    </w:p>
    <w:p w:rsidR="00A63DD4" w:rsidRDefault="00A63DD4" w:rsidP="00A63DD4">
      <w:pPr>
        <w:jc w:val="both"/>
        <w:rPr>
          <w:b/>
          <w:lang w:val="sr-Cyrl-CS"/>
        </w:rPr>
      </w:pPr>
      <w:r>
        <w:rPr>
          <w:b/>
          <w:lang w:val="sr-Cyrl-CS"/>
        </w:rPr>
        <w:t>Понуде понуђача се вреднују према подацима о ажурности тако што се максималан број бодова даје се понуђачу са најбољим процентом ажурности, а осталим понуђачима према следећој расподели</w:t>
      </w:r>
    </w:p>
    <w:p w:rsidR="00A63DD4" w:rsidRDefault="00A63DD4" w:rsidP="00A63DD4">
      <w:pPr>
        <w:jc w:val="both"/>
        <w:rPr>
          <w:b/>
          <w:lang w:val="sr-Cyrl-CS"/>
        </w:rPr>
      </w:pPr>
    </w:p>
    <w:p w:rsidR="00A63DD4" w:rsidRDefault="00A63DD4" w:rsidP="00A63DD4">
      <w:pPr>
        <w:jc w:val="both"/>
        <w:rPr>
          <w:b/>
          <w:lang w:val="sr-Cyrl-CS"/>
        </w:rPr>
      </w:pPr>
      <w:r>
        <w:rPr>
          <w:b/>
          <w:lang w:val="sr-Cyrl-CS"/>
        </w:rPr>
        <w:t>Ажурност у ислати штета 2012 – 0,00%   10 пондера</w:t>
      </w:r>
    </w:p>
    <w:p w:rsidR="00A63DD4" w:rsidRDefault="00A63DD4" w:rsidP="00A63DD4">
      <w:pPr>
        <w:jc w:val="both"/>
        <w:rPr>
          <w:b/>
          <w:lang w:val="sr-Cyrl-CS"/>
        </w:rPr>
      </w:pPr>
      <w:r>
        <w:rPr>
          <w:b/>
          <w:lang w:val="sr-Cyrl-CS"/>
        </w:rPr>
        <w:t>Ажурност у исплати штета у 2012 од 0,05 % -0,10%     5 пондера</w:t>
      </w:r>
    </w:p>
    <w:p w:rsidR="00A63DD4" w:rsidRDefault="00A63DD4" w:rsidP="00A63DD4">
      <w:pPr>
        <w:jc w:val="both"/>
        <w:rPr>
          <w:b/>
          <w:lang w:val="sr-Cyrl-CS"/>
        </w:rPr>
      </w:pPr>
      <w:r>
        <w:rPr>
          <w:b/>
          <w:lang w:val="sr-Cyrl-CS"/>
        </w:rPr>
        <w:t>Ажурност у исплати штета у 2012 изнад 0,10 %     0 пондера</w:t>
      </w:r>
    </w:p>
    <w:p w:rsidR="00A63DD4" w:rsidRDefault="00A63DD4" w:rsidP="00A63DD4">
      <w:pPr>
        <w:jc w:val="both"/>
        <w:rPr>
          <w:b/>
          <w:lang w:val="sr-Cyrl-CS"/>
        </w:rPr>
      </w:pPr>
    </w:p>
    <w:p w:rsidR="00A63DD4" w:rsidRDefault="00A63DD4" w:rsidP="00A63DD4">
      <w:pPr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Напомена:</w:t>
      </w:r>
      <w:r>
        <w:rPr>
          <w:b/>
          <w:lang w:val="sr-Cyrl-CS"/>
        </w:rPr>
        <w:t xml:space="preserve"> Ради вредновања понуда по овом критеријуму, понуђач је дужан да достави биланс стања и биланс успеха са мишљењљем овлашћеног ревизора за 2012 </w:t>
      </w:r>
    </w:p>
    <w:p w:rsidR="00A63DD4" w:rsidRDefault="00A63DD4" w:rsidP="00A63DD4">
      <w:pPr>
        <w:jc w:val="both"/>
        <w:rPr>
          <w:b/>
          <w:lang w:val="sr-Cyrl-CS"/>
        </w:rPr>
      </w:pPr>
    </w:p>
    <w:p w:rsidR="00A63DD4" w:rsidRPr="00A40CFE" w:rsidRDefault="00A63DD4" w:rsidP="00A63DD4">
      <w:pPr>
        <w:jc w:val="both"/>
        <w:rPr>
          <w:b/>
          <w:sz w:val="24"/>
          <w:szCs w:val="24"/>
          <w:u w:val="single"/>
          <w:lang w:val="sr-Cyrl-CS"/>
        </w:rPr>
      </w:pPr>
      <w:r w:rsidRPr="00A40CFE">
        <w:rPr>
          <w:b/>
          <w:sz w:val="24"/>
          <w:szCs w:val="24"/>
          <w:lang w:val="sr-Cyrl-CS"/>
        </w:rPr>
        <w:t xml:space="preserve">3 </w:t>
      </w:r>
      <w:r w:rsidRPr="00A40CFE">
        <w:rPr>
          <w:b/>
          <w:sz w:val="24"/>
          <w:szCs w:val="24"/>
        </w:rPr>
        <w:t xml:space="preserve">Критеријум </w:t>
      </w:r>
      <w:r w:rsidRPr="00A40CFE">
        <w:rPr>
          <w:b/>
          <w:sz w:val="24"/>
          <w:szCs w:val="24"/>
          <w:u w:val="single"/>
        </w:rPr>
        <w:t>АДЕКВАТНОСТ КАПИТАЛА ПО  CARMELU</w:t>
      </w:r>
      <w:r w:rsidRPr="00A40CFE">
        <w:rPr>
          <w:b/>
          <w:sz w:val="24"/>
          <w:szCs w:val="24"/>
          <w:u w:val="single"/>
          <w:lang w:val="sr-Cyrl-CS"/>
        </w:rPr>
        <w:t xml:space="preserve"> </w:t>
      </w:r>
      <w:r w:rsidR="00A40CFE">
        <w:rPr>
          <w:b/>
          <w:sz w:val="24"/>
          <w:szCs w:val="24"/>
          <w:u w:val="single"/>
          <w:lang w:val="sr-Cyrl-CS"/>
        </w:rPr>
        <w:t xml:space="preserve"> - </w:t>
      </w:r>
      <w:r w:rsidRPr="00A40CFE">
        <w:rPr>
          <w:b/>
          <w:sz w:val="24"/>
          <w:szCs w:val="24"/>
          <w:u w:val="single"/>
          <w:lang w:val="sr-Cyrl-CS"/>
        </w:rPr>
        <w:t>10 пондера</w:t>
      </w:r>
    </w:p>
    <w:p w:rsidR="00A63DD4" w:rsidRPr="00A40CFE" w:rsidRDefault="00A63DD4" w:rsidP="00A63DD4">
      <w:pPr>
        <w:jc w:val="both"/>
        <w:rPr>
          <w:b/>
          <w:sz w:val="24"/>
          <w:szCs w:val="24"/>
          <w:lang w:val="sr-Cyrl-CS"/>
        </w:rPr>
      </w:pPr>
    </w:p>
    <w:p w:rsidR="00A63DD4" w:rsidRDefault="00A63DD4" w:rsidP="00A63DD4">
      <w:pPr>
        <w:jc w:val="both"/>
        <w:rPr>
          <w:b/>
        </w:rPr>
      </w:pPr>
    </w:p>
    <w:p w:rsidR="00A63DD4" w:rsidRDefault="00A63DD4" w:rsidP="00A63DD4">
      <w:pPr>
        <w:jc w:val="both"/>
        <w:rPr>
          <w:lang w:val="sr-Cyrl-CS"/>
        </w:rPr>
      </w:pPr>
      <w:r>
        <w:t xml:space="preserve">Највећи број пондера по овом критеријуму </w:t>
      </w:r>
      <w:r>
        <w:rPr>
          <w:lang w:val="sr-Cyrl-CS"/>
        </w:rPr>
        <w:t xml:space="preserve">на основу билансних података на дан 31.12.2012. </w:t>
      </w:r>
      <w:r>
        <w:t>износи 10 пондера</w:t>
      </w: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lastRenderedPageBreak/>
        <w:t>Понуде понуђача се вреднују према подацима о адекватности капитала тако што се максималан број бодова даје се  понуђачу са најбољом адекватношћу капитала, а осталим понуђачима према следећој расподели</w:t>
      </w:r>
    </w:p>
    <w:p w:rsidR="00A63DD4" w:rsidRDefault="00A63DD4" w:rsidP="00A63DD4">
      <w:pPr>
        <w:jc w:val="both"/>
        <w:rPr>
          <w:lang w:val="sr-Cyrl-CS"/>
        </w:rPr>
      </w:pPr>
    </w:p>
    <w:p w:rsidR="00A63DD4" w:rsidRDefault="00A63DD4" w:rsidP="00A63DD4">
      <w:pPr>
        <w:jc w:val="both"/>
        <w:rPr>
          <w:b/>
        </w:rPr>
      </w:pPr>
    </w:p>
    <w:p w:rsidR="00A63DD4" w:rsidRDefault="00A63DD4" w:rsidP="00A63DD4">
      <w:pPr>
        <w:jc w:val="both"/>
      </w:pPr>
      <w:r>
        <w:t>Адекватност капитала по CARMELU= АОП (101-115)биланс стања на дан 31.12.2012</w:t>
      </w:r>
    </w:p>
    <w:p w:rsidR="00A63DD4" w:rsidRDefault="00A63DD4" w:rsidP="00A63D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A63DD4" w:rsidRDefault="00A63DD4" w:rsidP="00A63D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АОП (37) биланс стања на дан 31.12.2012.</w:t>
      </w:r>
    </w:p>
    <w:p w:rsidR="00A63DD4" w:rsidRDefault="00A63DD4" w:rsidP="00A63DD4">
      <w:pPr>
        <w:jc w:val="both"/>
        <w:rPr>
          <w:lang w:val="sr-Cyrl-CS"/>
        </w:rPr>
      </w:pPr>
    </w:p>
    <w:p w:rsidR="00A63DD4" w:rsidRDefault="00A63DD4" w:rsidP="00A63DD4">
      <w:pPr>
        <w:jc w:val="both"/>
        <w:rPr>
          <w:lang w:val="sr-Cyrl-CS"/>
        </w:rPr>
      </w:pP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>АОП 101 = капиотал и резерве</w:t>
      </w: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>АОП 115= губитак до висине капитала</w:t>
      </w: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>АОП 37 = укупна актива</w:t>
      </w:r>
    </w:p>
    <w:p w:rsidR="00A63DD4" w:rsidRDefault="00A63DD4" w:rsidP="00A63DD4">
      <w:pPr>
        <w:jc w:val="both"/>
        <w:rPr>
          <w:lang w:val="sr-Cyrl-CS"/>
        </w:rPr>
      </w:pPr>
      <w:r>
        <w:rPr>
          <w:b/>
          <w:u w:val="single"/>
          <w:lang w:val="sr-Cyrl-CS"/>
        </w:rPr>
        <w:t xml:space="preserve">Напомена </w:t>
      </w:r>
      <w:r>
        <w:rPr>
          <w:lang w:val="sr-Cyrl-CS"/>
        </w:rPr>
        <w:t>Ради вредновања понуда по овом критеријуму понуђач је дужан да достави биланс стања и биланс успеха са мишљењем овлашћеног ревизора за 2012.</w:t>
      </w:r>
    </w:p>
    <w:p w:rsidR="00A63DD4" w:rsidRDefault="00A63DD4" w:rsidP="00A63DD4">
      <w:pPr>
        <w:jc w:val="both"/>
        <w:rPr>
          <w:lang w:val="sr-Cyrl-CS"/>
        </w:rPr>
      </w:pPr>
    </w:p>
    <w:p w:rsidR="00A63DD4" w:rsidRPr="00A40CFE" w:rsidRDefault="00A63DD4" w:rsidP="00A63DD4">
      <w:pPr>
        <w:jc w:val="both"/>
        <w:rPr>
          <w:b/>
          <w:sz w:val="24"/>
          <w:szCs w:val="24"/>
          <w:u w:val="single"/>
          <w:lang w:val="sr-Cyrl-CS"/>
        </w:rPr>
      </w:pPr>
      <w:r w:rsidRPr="00A40CFE">
        <w:rPr>
          <w:b/>
          <w:sz w:val="24"/>
          <w:szCs w:val="24"/>
          <w:u w:val="single"/>
          <w:lang w:val="sr-Cyrl-CS"/>
        </w:rPr>
        <w:t xml:space="preserve">4 Критеријум АЖУРНОСТ У РЕШАВАЊУ НАСТАЛИХ ШТЕТА </w:t>
      </w:r>
      <w:r w:rsidR="00A40CFE">
        <w:rPr>
          <w:b/>
          <w:sz w:val="24"/>
          <w:szCs w:val="24"/>
          <w:u w:val="single"/>
          <w:lang w:val="sr-Cyrl-CS"/>
        </w:rPr>
        <w:t xml:space="preserve">- </w:t>
      </w:r>
      <w:r w:rsidRPr="00A40CFE">
        <w:rPr>
          <w:b/>
          <w:sz w:val="24"/>
          <w:szCs w:val="24"/>
          <w:u w:val="single"/>
          <w:lang w:val="sr-Cyrl-CS"/>
        </w:rPr>
        <w:t>10 пондера</w:t>
      </w: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>број пондера = 10</w:t>
      </w: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>ажурност у решавању штета се рачуна по следећој формули</w:t>
      </w:r>
    </w:p>
    <w:p w:rsidR="00A63DD4" w:rsidRDefault="00A63DD4" w:rsidP="00A63DD4">
      <w:pPr>
        <w:jc w:val="both"/>
        <w:rPr>
          <w:lang w:val="sr-Cyrl-CS"/>
        </w:rPr>
      </w:pP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>АРШ = број решених штета у 2012 + бр. Одбијених штета у 2012</w:t>
      </w: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 xml:space="preserve">             ____________________________________________________________</w:t>
      </w: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ab/>
        <w:t>Број резервисаних штета на крају 2011- бр. Пријављених штета у 2012.</w:t>
      </w:r>
    </w:p>
    <w:p w:rsidR="00A63DD4" w:rsidRDefault="00A63DD4" w:rsidP="00A63DD4">
      <w:pPr>
        <w:jc w:val="both"/>
        <w:rPr>
          <w:lang w:val="sr-Cyrl-CS"/>
        </w:rPr>
      </w:pP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>Понуде понуђача се вреднују према подацима о ажурности тако што се максималан број бодова даје понуђачу са најбољим процентом ажурности а осталим понуђачима према следећој расподели:</w:t>
      </w:r>
    </w:p>
    <w:p w:rsidR="00A63DD4" w:rsidRDefault="00A63DD4" w:rsidP="00A63DD4">
      <w:pPr>
        <w:jc w:val="both"/>
        <w:rPr>
          <w:lang w:val="sr-Cyrl-CS"/>
        </w:rPr>
      </w:pP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>Ажурност у решавању штета у 2012 .  93,5%     = 10 пондера</w:t>
      </w: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>Ажурност у исплати штета у 2012       92% до 93,5 %  = 5 пондера</w:t>
      </w: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>Ажурност у исплати штета у 2012 испод 92% = 0 пондера</w:t>
      </w:r>
    </w:p>
    <w:p w:rsidR="00A63DD4" w:rsidRDefault="00A63DD4" w:rsidP="00A63DD4">
      <w:pPr>
        <w:jc w:val="both"/>
        <w:rPr>
          <w:lang w:val="sr-Cyrl-CS"/>
        </w:rPr>
      </w:pPr>
      <w:r>
        <w:rPr>
          <w:b/>
          <w:u w:val="single"/>
          <w:lang w:val="sr-Cyrl-CS"/>
        </w:rPr>
        <w:t>Напомена:</w:t>
      </w:r>
      <w:r>
        <w:rPr>
          <w:lang w:val="sr-Cyrl-CS"/>
        </w:rPr>
        <w:t>Ради вредновања понуда по овом критеријуму понуђач је дужан да достави извештај НБС број штета по друштвима за осигурање у 2012.</w:t>
      </w:r>
    </w:p>
    <w:p w:rsidR="00A63DD4" w:rsidRDefault="00A63DD4" w:rsidP="00A63DD4">
      <w:pPr>
        <w:jc w:val="both"/>
        <w:rPr>
          <w:b/>
          <w:u w:val="single"/>
          <w:lang w:val="sr-Cyrl-CS"/>
        </w:rPr>
      </w:pPr>
    </w:p>
    <w:p w:rsidR="00A63DD4" w:rsidRPr="00A40CFE" w:rsidRDefault="00A63DD4" w:rsidP="00A63DD4">
      <w:pPr>
        <w:jc w:val="both"/>
        <w:rPr>
          <w:b/>
          <w:sz w:val="24"/>
          <w:szCs w:val="24"/>
          <w:u w:val="single"/>
          <w:lang w:val="sr-Cyrl-CS"/>
        </w:rPr>
      </w:pPr>
    </w:p>
    <w:p w:rsidR="00A63DD4" w:rsidRPr="00A40CFE" w:rsidRDefault="00A63DD4" w:rsidP="00A63DD4">
      <w:pPr>
        <w:jc w:val="both"/>
        <w:rPr>
          <w:b/>
          <w:sz w:val="24"/>
          <w:szCs w:val="24"/>
          <w:u w:val="single"/>
          <w:lang w:val="sr-Cyrl-CS"/>
        </w:rPr>
      </w:pPr>
      <w:r w:rsidRPr="00A40CFE">
        <w:rPr>
          <w:b/>
          <w:sz w:val="24"/>
          <w:szCs w:val="24"/>
          <w:lang w:val="sr-Cyrl-CS"/>
        </w:rPr>
        <w:t xml:space="preserve">5 </w:t>
      </w:r>
      <w:r w:rsidRPr="00A40CFE">
        <w:rPr>
          <w:b/>
          <w:sz w:val="24"/>
          <w:szCs w:val="24"/>
        </w:rPr>
        <w:t xml:space="preserve">Критеријум </w:t>
      </w:r>
      <w:r w:rsidRPr="00A40CFE">
        <w:rPr>
          <w:b/>
          <w:sz w:val="24"/>
          <w:szCs w:val="24"/>
          <w:u w:val="single"/>
          <w:lang w:val="sr-Cyrl-CS"/>
        </w:rPr>
        <w:t>ПРОФИТАБИЛНОСТ ПО CARMELU Е 10        10  пондера</w:t>
      </w:r>
    </w:p>
    <w:p w:rsidR="00A63DD4" w:rsidRDefault="00A63DD4" w:rsidP="00A63DD4">
      <w:pPr>
        <w:jc w:val="both"/>
        <w:rPr>
          <w:b/>
          <w:u w:val="single"/>
          <w:lang w:val="sr-Cyrl-CS"/>
        </w:rPr>
      </w:pPr>
    </w:p>
    <w:p w:rsidR="00A63DD4" w:rsidRDefault="00A63DD4" w:rsidP="00A63DD4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Највећи број пондера на оснобу билансних податакана дан 31.12.2012. = 10 пондера</w:t>
      </w: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 xml:space="preserve">Понуде се вреднују према подацима о профитабилности тако што се максималан број бодова даје понуђачу са најбољом профитабилношћу, а осталим, према следећој расподели: </w:t>
      </w:r>
    </w:p>
    <w:p w:rsidR="00A63DD4" w:rsidRDefault="00A63DD4" w:rsidP="00A63DD4">
      <w:pPr>
        <w:jc w:val="both"/>
        <w:rPr>
          <w:lang w:val="sr-Cyrl-CS"/>
        </w:rPr>
      </w:pP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>Профитабилност по carmelu 3% И ВИШЕ  = 10 ПОНДЕРА</w:t>
      </w:r>
    </w:p>
    <w:p w:rsidR="00A63DD4" w:rsidRDefault="00A63DD4" w:rsidP="00A63DD4">
      <w:pPr>
        <w:jc w:val="both"/>
        <w:rPr>
          <w:lang w:val="sr-Latn-CS"/>
        </w:rPr>
      </w:pP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>Профитабилност по carmelu од 0,201 до 0,299 % = 5 пондера</w:t>
      </w:r>
    </w:p>
    <w:p w:rsidR="00A63DD4" w:rsidRPr="00C413CC" w:rsidRDefault="00A63DD4" w:rsidP="00A63DD4">
      <w:pPr>
        <w:jc w:val="both"/>
      </w:pPr>
      <w:r>
        <w:rPr>
          <w:lang w:val="sr-Cyrl-CS"/>
        </w:rPr>
        <w:t>Профитабилност по carmelu 2,00 %  и мање од 2,00 % износи = 0 пондера</w:t>
      </w: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>Профитабилност по carmelu Е 10 биће одређена према следећем обрасцу</w:t>
      </w:r>
    </w:p>
    <w:p w:rsidR="00A63DD4" w:rsidRPr="00C413CC" w:rsidRDefault="00A63DD4" w:rsidP="00A63DD4">
      <w:pPr>
        <w:jc w:val="both"/>
      </w:pP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>Е 10 = АОП 283 ( биланс стања на дан 31.12.2012)</w:t>
      </w: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 xml:space="preserve">           _____________________________________ X 100</w:t>
      </w: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 xml:space="preserve">         АОП 37 ( биланс стања на дан 31.12.2012.</w:t>
      </w:r>
    </w:p>
    <w:p w:rsidR="00A63DD4" w:rsidRDefault="00A63DD4" w:rsidP="00A63DD4">
      <w:pPr>
        <w:jc w:val="both"/>
        <w:rPr>
          <w:lang w:val="sr-Cyrl-CS"/>
        </w:rPr>
      </w:pPr>
    </w:p>
    <w:p w:rsidR="00A63DD4" w:rsidRDefault="00A63DD4" w:rsidP="00A63DD4">
      <w:pPr>
        <w:jc w:val="both"/>
        <w:rPr>
          <w:lang w:val="sr-Cyrl-CS"/>
        </w:rPr>
      </w:pPr>
    </w:p>
    <w:p w:rsidR="00A63DD4" w:rsidRDefault="00A63DD4" w:rsidP="00A63DD4">
      <w:pPr>
        <w:jc w:val="both"/>
        <w:rPr>
          <w:lang w:val="sr-Cyrl-CS"/>
        </w:rPr>
      </w:pPr>
      <w:r>
        <w:rPr>
          <w:lang w:val="sr-Cyrl-CS"/>
        </w:rPr>
        <w:t>АОП 283 – нето губитак</w:t>
      </w:r>
    </w:p>
    <w:p w:rsidR="00A63DD4" w:rsidRPr="00C413CC" w:rsidRDefault="00C413CC" w:rsidP="00C413CC">
      <w:pPr>
        <w:jc w:val="both"/>
      </w:pPr>
      <w:r>
        <w:rPr>
          <w:lang w:val="sr-Cyrl-CS"/>
        </w:rPr>
        <w:lastRenderedPageBreak/>
        <w:t>АОП 37 – укупна актив</w:t>
      </w:r>
      <w:r>
        <w:t>a</w:t>
      </w:r>
    </w:p>
    <w:p w:rsidR="00A63DD4" w:rsidRPr="00A63DD4" w:rsidRDefault="00A63DD4" w:rsidP="009A2A83"/>
    <w:p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>
        <w:rPr>
          <w:lang w:val="sr-Cyrl-CS"/>
        </w:rPr>
        <w:t>: ИНТЕРНЕТ СТРАНИЦА НАРУЧИОЦА_</w:t>
      </w:r>
      <w:r>
        <w:rPr>
          <w:lang w:val="sr-Latn-CS"/>
        </w:rPr>
        <w:t xml:space="preserve">- </w:t>
      </w:r>
      <w:hyperlink r:id="rId5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КУТИЈИ ,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 ЗА ЈАВ</w:t>
      </w:r>
      <w:r w:rsidR="00873197">
        <w:rPr>
          <w:lang w:val="sr-Cyrl-CS"/>
        </w:rPr>
        <w:t>НУ НАБАВКУ МАЛЕ ВРЕДНОСТИ, БР. 3/2014- ОСИГУРАЊЕ УЧЕНИК</w:t>
      </w:r>
      <w:r w:rsidR="00A40CFE">
        <w:rPr>
          <w:lang w:val="sr-Cyrl-CS"/>
        </w:rPr>
        <w:t>А, ЗАПОСЛЕНИХ И ИМОВИНЕ 1.1.201</w:t>
      </w:r>
      <w:r w:rsidR="00873197">
        <w:rPr>
          <w:lang w:val="sr-Cyrl-CS"/>
        </w:rPr>
        <w:t xml:space="preserve">4 – 31.12.2014. </w:t>
      </w:r>
      <w:r w:rsidR="003172F8">
        <w:rPr>
          <w:lang w:val="sr-Cyrl-CS"/>
        </w:rPr>
        <w:t xml:space="preserve"> </w:t>
      </w:r>
      <w:r w:rsidR="00A40CFE">
        <w:rPr>
          <w:lang w:val="sr-Cyrl-CS"/>
        </w:rPr>
        <w:t>–</w:t>
      </w:r>
      <w:r w:rsidR="009B6617">
        <w:rPr>
          <w:lang w:val="sr-Cyrl-CS"/>
        </w:rPr>
        <w:t xml:space="preserve"> </w:t>
      </w:r>
      <w:r w:rsidR="00A40CFE">
        <w:rPr>
          <w:lang w:val="sr-Cyrl-CS"/>
        </w:rPr>
        <w:t>ПАРТИЈА БР_________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:rsidR="008D2D9E" w:rsidRDefault="008D2D9E" w:rsidP="009A2A83">
      <w:pPr>
        <w:rPr>
          <w:lang w:val="sr-Cyrl-CS"/>
        </w:rPr>
      </w:pPr>
      <w:r>
        <w:rPr>
          <w:lang w:val="sr-Cyrl-CS"/>
        </w:rPr>
        <w:t>ПОНУДЕ СЕ ПОДНОСЕ НЕПОСРЕДНО- КОД СЕКРЕТАРА ШКОЛЕ, НА АДРЕСИ- ОШ „ЖАРКО ЗРЕЊАНИН“ НОВИ САД, УЛ. БУЛЕВАР ДЕСПОТА СТЕФАНА БР. 8.  СВАКОГ РАДНОГ ДАНА ОД 10.00 ЧАС. ДО 14.00 ЧАС. ИЛИ ПОШТОМ ПРЕПОРУЧЕНО НА АДРЕСУ НАРУЧИОЦА</w:t>
      </w:r>
    </w:p>
    <w:p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:rsidR="008D2D9E" w:rsidRPr="00A028BB" w:rsidRDefault="008D2D9E" w:rsidP="009A2A83">
      <w:pPr>
        <w:rPr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5C7B70">
        <w:rPr>
          <w:lang w:val="sr-Cyrl-CS"/>
        </w:rPr>
        <w:t xml:space="preserve"> ДО</w:t>
      </w:r>
      <w:r w:rsidR="00A40CFE">
        <w:rPr>
          <w:lang w:val="sr-Cyrl-CS"/>
        </w:rPr>
        <w:t xml:space="preserve">   </w:t>
      </w:r>
      <w:r w:rsidR="005C7B70">
        <w:t xml:space="preserve"> </w:t>
      </w:r>
      <w:r w:rsidR="00367A53">
        <w:rPr>
          <w:b/>
          <w:u w:val="single"/>
        </w:rPr>
        <w:t>18</w:t>
      </w:r>
      <w:r w:rsidR="005C7B70" w:rsidRPr="005C7B70">
        <w:rPr>
          <w:b/>
          <w:u w:val="single"/>
        </w:rPr>
        <w:t xml:space="preserve">.02.2014. / </w:t>
      </w:r>
      <w:r w:rsidRPr="005C7B70">
        <w:rPr>
          <w:b/>
          <w:u w:val="single"/>
          <w:lang w:val="sr-Cyrl-CS"/>
        </w:rPr>
        <w:t>12.00 ЧАС.</w:t>
      </w:r>
    </w:p>
    <w:p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:rsidR="00DE5FC2" w:rsidRPr="005C7B70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9B6617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5C7B70">
        <w:rPr>
          <w:lang w:val="sr-Cyrl-CS"/>
        </w:rPr>
        <w:t>–</w:t>
      </w:r>
      <w:r w:rsidR="005C7B70">
        <w:t xml:space="preserve"> </w:t>
      </w:r>
      <w:r w:rsidR="00367A53">
        <w:rPr>
          <w:b/>
          <w:u w:val="single"/>
        </w:rPr>
        <w:t>18</w:t>
      </w:r>
      <w:r w:rsidR="005C7B70" w:rsidRPr="005C7B70">
        <w:rPr>
          <w:b/>
          <w:u w:val="single"/>
        </w:rPr>
        <w:t xml:space="preserve">.02.2014. </w:t>
      </w:r>
      <w:r w:rsidR="005C7B70" w:rsidRPr="005C7B70">
        <w:rPr>
          <w:b/>
          <w:u w:val="single"/>
          <w:lang w:val="sr-Cyrl-CS"/>
        </w:rPr>
        <w:t xml:space="preserve"> У  </w:t>
      </w:r>
      <w:r w:rsidR="00873197">
        <w:rPr>
          <w:b/>
          <w:u w:val="single"/>
        </w:rPr>
        <w:t>1</w:t>
      </w:r>
      <w:r w:rsidR="00873197">
        <w:rPr>
          <w:b/>
          <w:u w:val="single"/>
          <w:lang w:val="sr-Cyrl-CS"/>
        </w:rPr>
        <w:t>4</w:t>
      </w:r>
      <w:r w:rsidR="005C7B70" w:rsidRPr="005C7B70">
        <w:rPr>
          <w:b/>
          <w:u w:val="single"/>
        </w:rPr>
        <w:t>,30</w:t>
      </w:r>
      <w:r w:rsidRPr="005C7B70">
        <w:rPr>
          <w:b/>
          <w:u w:val="single"/>
          <w:lang w:val="sr-Cyrl-CS"/>
        </w:rPr>
        <w:t xml:space="preserve"> ЧАС.</w:t>
      </w:r>
    </w:p>
    <w:p w:rsidR="007E51E9" w:rsidRDefault="007E51E9" w:rsidP="00DE5FC2">
      <w:r>
        <w:rPr>
          <w:lang w:val="sr-Cyrl-CS"/>
        </w:rPr>
        <w:lastRenderedPageBreak/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782924">
        <w:rPr>
          <w:lang w:val="sr-Cyrl-CS"/>
        </w:rPr>
        <w:t>ЗА ЈАВНУ НАБАВКУ, ПИСМЕНО ПУНОМ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 xml:space="preserve">: У РОКУ ОД 10 ДАНА ОД ОТВАРАЊА ПОНУДАДОДЕЛУ УГОВОРА                     </w:t>
      </w:r>
    </w:p>
    <w:p w:rsidR="009A2A83" w:rsidRDefault="00603F76" w:rsidP="00603F76"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A83"/>
    <w:rsid w:val="000456F6"/>
    <w:rsid w:val="000938F4"/>
    <w:rsid w:val="000A7930"/>
    <w:rsid w:val="001E7909"/>
    <w:rsid w:val="003172F8"/>
    <w:rsid w:val="00367A53"/>
    <w:rsid w:val="003868EB"/>
    <w:rsid w:val="00447055"/>
    <w:rsid w:val="005233AD"/>
    <w:rsid w:val="00564F5A"/>
    <w:rsid w:val="00594C1A"/>
    <w:rsid w:val="005C7B70"/>
    <w:rsid w:val="00603F76"/>
    <w:rsid w:val="00610F32"/>
    <w:rsid w:val="006A3BEC"/>
    <w:rsid w:val="006F7AC2"/>
    <w:rsid w:val="007421EB"/>
    <w:rsid w:val="00773002"/>
    <w:rsid w:val="00782924"/>
    <w:rsid w:val="007E51E9"/>
    <w:rsid w:val="007E5B65"/>
    <w:rsid w:val="00873197"/>
    <w:rsid w:val="00895B3F"/>
    <w:rsid w:val="008D2D9E"/>
    <w:rsid w:val="009A2A83"/>
    <w:rsid w:val="009B6617"/>
    <w:rsid w:val="009D2D1A"/>
    <w:rsid w:val="00A028BB"/>
    <w:rsid w:val="00A40CFE"/>
    <w:rsid w:val="00A63DD4"/>
    <w:rsid w:val="00AF4E08"/>
    <w:rsid w:val="00C413CC"/>
    <w:rsid w:val="00CC4E48"/>
    <w:rsid w:val="00DE5FC2"/>
    <w:rsid w:val="00E03302"/>
    <w:rsid w:val="00FA56DE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16</cp:revision>
  <dcterms:created xsi:type="dcterms:W3CDTF">2014-01-27T11:21:00Z</dcterms:created>
  <dcterms:modified xsi:type="dcterms:W3CDTF">2014-02-04T18:04:00Z</dcterms:modified>
</cp:coreProperties>
</file>