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/>
        <w:rPr>
          <w:rFonts w:hint="default" w:ascii="Times New Roman" w:hAnsi="Times New Roman" w:cs="Times New Roman"/>
          <w:b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КРИТЕРИЈУМИ ОЦЕЊИВАЊА ЗА ПРЕДМЕТ 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M</w:t>
      </w:r>
      <w:r>
        <w:rPr>
          <w:rFonts w:hint="default" w:ascii="Times New Roman" w:hAnsi="Times New Roman" w:cs="Times New Roman"/>
          <w:b/>
          <w:sz w:val="28"/>
          <w:szCs w:val="28"/>
          <w:lang w:val="sr-Cyrl-RS"/>
        </w:rPr>
        <w:t>УЗИЧКА КУЛТУРА</w:t>
      </w:r>
    </w:p>
    <w:p>
      <w:pPr>
        <w:pStyle w:val="5"/>
        <w:spacing w:before="0" w:beforeAutospacing="0" w:after="0" w:afterAutospacing="0"/>
        <w:jc w:val="left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spacing w:before="0" w:beforeAutospacing="0" w:after="0" w:afterAutospacing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6. РАЗРЕД</w:t>
      </w:r>
    </w:p>
    <w:p>
      <w:pPr>
        <w:pStyle w:val="5"/>
        <w:spacing w:before="0" w:beforeAutospacing="0" w:after="0" w:afterAutospacing="0"/>
        <w:jc w:val="lef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3"/>
        <w:tblW w:w="1258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822"/>
        <w:gridCol w:w="2565"/>
        <w:gridCol w:w="2693"/>
        <w:gridCol w:w="26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1809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Наставна област</w:t>
            </w:r>
          </w:p>
        </w:tc>
        <w:tc>
          <w:tcPr>
            <w:tcW w:w="2822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Оцена 2</w:t>
            </w:r>
          </w:p>
        </w:tc>
        <w:tc>
          <w:tcPr>
            <w:tcW w:w="2565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Оцена 3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Оцена 4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Оцена 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1809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Човек</w:t>
            </w:r>
            <w:r>
              <w:rPr>
                <w:rFonts w:hint="default" w:ascii="Times New Roman" w:hAnsi="Times New Roman"/>
                <w:b/>
                <w:sz w:val="24"/>
                <w:szCs w:val="24"/>
                <w:lang w:val="sr-Cyrl-RS"/>
              </w:rPr>
              <w:t xml:space="preserve"> и музика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2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Зна да именује историјске/музичке периоде средњи век и ренесансу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Препознаје основне карактеристике музичког стваралаштва у средњем веку и ренесанси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Зна да наведе врсте музике у средњем веку и ренесанси ( духовна и световна)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Зна да се музичка нотација развијала у средњем веку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Зна да наброји неке инструменте средњег века и ренесансе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 xml:space="preserve">- Препознаје имена композитора и зна којој су музичкој епохи припадала </w:t>
            </w:r>
          </w:p>
        </w:tc>
        <w:tc>
          <w:tcPr>
            <w:tcW w:w="2565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Зна да именује историјске/музичке периоде и хронолошке оквире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Зна основне карактеристике  музичког стваралаштва у средњем веку и ренесанси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Зна да препозна духовну и световну музику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Зна да наведе назив нотације средњег века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Препознаје већину средњевековних и ренесансних инструмената са слика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Зна за осмогласник и грегоријански корал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Зна да наброји композиторе средњег века и ренесансе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Зна да наброји различите видове музичког изражавања у средњем веку и ренесанси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Зна разлику између духовних ( источне и западне хришћанске музике) и световних композиција, врсту извођачког састава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 xml:space="preserve">- Зна којој групи инструмената припадају, 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Зна и разуме значај развоја нотације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Зна средњевековне и ренесансние инструменате њихов развој и употребу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Зна да објасни разлог настајања осмогланика и грегоријанског корала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Зна да наброји најзначајније композиторе средњег века и ренесансе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Уме да повеже различите видове музичког изражавања са друштвено-историјским амбијентом у коме су настали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Уме да уочи разлику између духовних ( источне и западне хришћанске музике) и световних композиција и објасни елементе, развој кроз векове, појаву вишегласја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Уме да наведе и објасни музичке облике, време и начин извођења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Уме да објасни значај нотације, појаву музичког метра, за развој вишегласја и инструменталне музике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Уме да сликовно и звучно препозна  средњевековне и ренесансние инструменате, објасни њихов развој и употребу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Објасни како је музика повезана са другим уметностима, религијом, технологијом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80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hint="default"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b/>
                <w:bCs/>
                <w:sz w:val="24"/>
                <w:szCs w:val="24"/>
                <w:lang w:val="sr-Cyrl-RS"/>
              </w:rPr>
              <w:t>Музички инструменти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22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Препознаје инструменте са диркама уз помоћ слика</w:t>
            </w:r>
          </w:p>
        </w:tc>
        <w:tc>
          <w:tcPr>
            <w:tcW w:w="2565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Зна да наброји све иснтрументе са диркама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Може неке инструменте са диркама звучно да препозна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Зна развој свих инструмената са диркама и препознаје њихов звук, те зна да опише разлику у начину добијања звука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Уме да објасни извођачке и техничке могућности инструмената са диркама, као и њихову употребу у различитим жанровима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80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leftChars="0" w:firstLine="0" w:firstLineChars="0"/>
              <w:rPr>
                <w:rFonts w:hint="default"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2822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Зна да постоји вокална, инструментална и вокално-инструментална музика</w:t>
            </w:r>
          </w:p>
        </w:tc>
        <w:tc>
          <w:tcPr>
            <w:tcW w:w="2565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Зна да објасни разлику између вокалне, инструменталне и вокално-инструменталне музике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Препозна примере православне и католичке духовне музике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Зна да коментарише слушано дело у односу на извођачки сасатв и инструменте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_ Зна да објасни сличности и разлике између православне и католичке духовне музике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Индетификује репрезентативне музичке примере најзначајнијих представника средњег века и ренесансе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Уме да индетификује елементе средњовековне музике као инспирацију у музици савременог доба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80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leftChars="0" w:firstLine="0" w:firstLineChars="0"/>
              <w:rPr>
                <w:rFonts w:hint="default"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hint="default" w:ascii="Times New Roman" w:hAnsi="Times New Roman"/>
                <w:b/>
                <w:bCs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282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Ученик зна да пева или да свира поједине делове песама без поштовања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муз.елемената али уз наставникову помоћ, има минимална знања текстова песама која уз помоћ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наставника може да репродукује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sr-Cyrl-RS" w:eastAsia="zh-CN" w:bidi="ar"/>
              </w:rPr>
              <w:t xml:space="preserve">. Слабо је музички описмењен, не препознаје основне музичке појмове. У групи може да изведе само најједноставније деонице ритмичких инструмената.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Изостаје труд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sr-Cyrl-RS" w:eastAsia="zh-CN" w:bidi="ar"/>
              </w:rPr>
              <w:t>,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рад и жеља за напретком.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sr-Cyrl-RS" w:eastAsia="zh-CN" w:bidi="ar"/>
              </w:rPr>
              <w:t>Никад се не придржава договорених рокова.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Ученик зна да пева и свира само делове тражених песама сaмoстaлнo без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поштовања ритма и муз.елемената;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sr-Cyrl-RS" w:eastAsia="zh-CN" w:bidi="ar"/>
              </w:rPr>
              <w:t xml:space="preserve"> у групи може да свира само ритмичке инструменте;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текст тражене песме не зна у целости и нема основна знања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sr-Cyrl-RS" w:eastAsia="zh-CN" w:bidi="ar"/>
              </w:rPr>
              <w:t>из музичке писмености, препознаје неке елементе музике, али не зна њихову практичну примену. Не труди се довољно, изостаје жеља за напретком и понекад поштује договорене рокове.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Ученик зна да пева и свира одређене песме сaмoстaлнo и у групи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поштујући све елементе музике; зна текст тражене песме и уз малу помоћ наставника способан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је да анализира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sr-Cyrl-RS" w:eastAsia="zh-CN" w:bidi="ar"/>
              </w:rPr>
              <w:t xml:space="preserve">нотни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текст и/или мелодију, има основна знања из музичке писмености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sr-Cyrl-RS" w:eastAsia="zh-CN" w:bidi="ar"/>
              </w:rPr>
              <w:t xml:space="preserve">,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али не зна увек да их употреби правилно и повезано. Труди се и има жељу да тражено научи али му је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sr-Cyrl-RS" w:eastAsia="zh-CN" w:bidi="ar"/>
              </w:rPr>
              <w:t xml:space="preserve">понекад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наопходна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sr-Cyrl-RS" w:eastAsia="zh-CN" w:bidi="ar"/>
              </w:rPr>
              <w:t xml:space="preserve"> помоћ наставника или вршњака. Обавезе извршава углавном у договореном року.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Ученик зна самостално да пева и свира одређене песме сaм или у групи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поштујући све елементе музике, зна текст тражене песме и способан је сам да анализира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sr-Cyrl-RS" w:eastAsia="zh-CN" w:bidi="ar"/>
              </w:rPr>
              <w:t xml:space="preserve">нотни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текст </w:t>
            </w:r>
            <w:r>
              <w:rPr>
                <w:rFonts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>и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/или мелодију, зна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sr-Cyrl-RS" w:eastAsia="zh-CN" w:bidi="ar"/>
              </w:rPr>
              <w:t xml:space="preserve"> практично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sr-Cyrl-RS" w:eastAsia="zh-CN" w:bidi="ar"/>
              </w:rPr>
              <w:t xml:space="preserve">да употреби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основе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sr-Cyrl-RS" w:eastAsia="zh-CN" w:bidi="ar"/>
              </w:rPr>
              <w:t>не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музичке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sr-Cyrl-RS" w:eastAsia="zh-CN" w:bidi="ar"/>
              </w:rPr>
              <w:t xml:space="preserve"> појмове, музички је описмењен.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Увек се труди,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sr-Cyrl-RS" w:eastAsia="zh-CN" w:bidi="ar"/>
              </w:rPr>
              <w:t>извршава  обавезе у договореном року.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3" w:hRule="atLeast"/>
        </w:trPr>
        <w:tc>
          <w:tcPr>
            <w:tcW w:w="180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282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- Зна да направи једноставне музичке инструменте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- Изражава своје емоције ликовним путем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- Ретко се понаша у складу са правилима музичког бонтона у различитим приликама</w:t>
            </w:r>
          </w:p>
        </w:tc>
        <w:tc>
          <w:tcPr>
            <w:tcW w:w="256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- Осмишљава музичка питања и одговоре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- креира покрет уз музику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- Углавном зна да уради ритмичку допуњалку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- Понекад се понаша у складу са правилима музичког бонтона у различитим приликама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- Користи музичке обрасце у осмишљавању музичких целина, делимично поштујући правила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- Уме да осмисли једноставну ритмичку пратњу за песме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_ Углавном се понаша у складу са правилима музичког бонтона у различитим приликама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- Уме да осмисли пратњу на ритмичким и мелодијским инструментима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- Користи понуђене ритмичке и мелодијске обрасце у осмишљавању музичких целина, поштујући правила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- Учествује у креирању школских приредби, догађаја и пројеката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- Увек се понаша у складу са правилима музичког бонтона у различитим приликама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leftChars="0" w:firstLine="0" w:firstLineChars="0"/>
              <w:rPr>
                <w:rFonts w:hint="default"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b/>
                <w:bCs/>
                <w:sz w:val="24"/>
                <w:szCs w:val="24"/>
                <w:lang w:val="sr-Cyrl-RS"/>
              </w:rPr>
              <w:t>Пројектна настава</w:t>
            </w:r>
          </w:p>
        </w:tc>
        <w:tc>
          <w:tcPr>
            <w:tcW w:w="282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Ученик се тешко уклапа у групни рад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Омаловажава мишљење осталих чланова у тиму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Ученик не доприноси заједничком раду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 xml:space="preserve">- </w:t>
            </w:r>
          </w:p>
        </w:tc>
        <w:tc>
          <w:tcPr>
            <w:tcW w:w="2565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 xml:space="preserve">- Ученик тешко сарађује у групном раду, али успева уз помоћ 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Ученик поседује одређена знања и скромно доприноси групном раду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Ученику је потребна помоћ приликом одабира и прикупљања информација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Ученик сарађује са члановима групе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Поседује знања и подстиче размену идеја са члановима групе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У великој мери је способан да сам доноси закључке, одабира и селектује потребне информације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Ученика у потпуности сарађује са члановима групе и уважава њихове потребе како би се задатак што успешније обавио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 xml:space="preserve">- Ученик поседује функционално знање које му омогућава да га анализира, повезује и примени 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Користи могућности ИКТ-а за самостално истраживање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leftChars="0" w:firstLine="0" w:firstLineChars="0"/>
              <w:rPr>
                <w:rFonts w:hint="default" w:ascii="Times New Roman" w:hAnsi="Times New Roman" w:eastAsia="TimesNewRomanPS-ItalicMT"/>
                <w:b/>
                <w:iCs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eastAsia="TimesNewRomanPS-ItalicMT"/>
                <w:b/>
                <w:iCs/>
                <w:sz w:val="24"/>
                <w:szCs w:val="24"/>
                <w:lang w:val="sr-Cyrl-RS"/>
              </w:rPr>
              <w:t>Активности ученика</w:t>
            </w:r>
          </w:p>
        </w:tc>
        <w:tc>
          <w:tcPr>
            <w:tcW w:w="2822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 xml:space="preserve">-Ученик ретко има прибор за рад на часу 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Ретко учествује у активностима на часу, не показује значајније интересовање нити жељу за напретком</w:t>
            </w:r>
          </w:p>
        </w:tc>
        <w:tc>
          <w:tcPr>
            <w:tcW w:w="2565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Ученик понекад има потребан прибор на часу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Понекад учествује у активностима на часу, у неким ситуацијама показује интересовање и жељу за напретком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Ученик углавном редовно доноси и користи нотну свеску и књигу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Углавном активно учествује у већини активности на часу и показује интересовање и жељу за напретком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 xml:space="preserve">- Ученик редовно доноси и користи нотну свеску и књигу 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Увек активно учествује у свим сегментима часа и показује интересовање и жељу за напретком</w:t>
            </w:r>
          </w:p>
        </w:tc>
      </w:tr>
    </w:tbl>
    <w:p>
      <w:bookmarkStart w:id="0" w:name="_GoBack"/>
      <w:bookmarkEnd w:id="0"/>
    </w:p>
    <w:p>
      <w:pPr>
        <w:pStyle w:val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Како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је предмет Музичка култура синтеза вештина и знања, полазна тачка у процесу оцењивања треба да буду индивидуалне музичке способности и ниво претходног знања сваког ученика. Битни фактори за праћење музичког развоја и оцењивања сваког ученика су његово знање, рад, степен ангажованости, кооперативност, интересовање, став, умешност и креативност, али и напредовање у односу на претходна постигнућа. Тако се у настави Музичке културе за исте васпитно-образовне задатке могу добити различитр оцене, као и за различите резултате исте оцене, због тога што се конкретни резултати упоређују са индивидуалним ученичким могућностима. Оквир вредновања процеса и резултата учења одвија се највише у учениковом живом контакту са музиком, тј. извођењу и стваралаштву, а такође и слушању музике.</w:t>
      </w:r>
    </w:p>
    <w:sectPr>
      <w:pgSz w:w="15840" w:h="12240" w:orient="landscape"/>
      <w:pgMar w:top="993" w:right="1440" w:bottom="1135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NewRomanPS-ItalicMT">
    <w:altName w:val="MS Mincho"/>
    <w:panose1 w:val="00000000000000000000"/>
    <w:charset w:val="80"/>
    <w:family w:val="auto"/>
    <w:pitch w:val="default"/>
    <w:sig w:usb0="00000000" w:usb1="0000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D0029"/>
    <w:multiLevelType w:val="singleLevel"/>
    <w:tmpl w:val="2BCD0029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6F403D"/>
    <w:rsid w:val="00001908"/>
    <w:rsid w:val="000D129E"/>
    <w:rsid w:val="00141AB3"/>
    <w:rsid w:val="0015515B"/>
    <w:rsid w:val="00213B20"/>
    <w:rsid w:val="00221D23"/>
    <w:rsid w:val="00254920"/>
    <w:rsid w:val="00293293"/>
    <w:rsid w:val="00383B39"/>
    <w:rsid w:val="00401EF1"/>
    <w:rsid w:val="00592EAC"/>
    <w:rsid w:val="00597C3D"/>
    <w:rsid w:val="005A6141"/>
    <w:rsid w:val="005D09E3"/>
    <w:rsid w:val="006D47BD"/>
    <w:rsid w:val="006F403D"/>
    <w:rsid w:val="008C1B79"/>
    <w:rsid w:val="008E7EF0"/>
    <w:rsid w:val="009A1969"/>
    <w:rsid w:val="009A1B1B"/>
    <w:rsid w:val="00A61C93"/>
    <w:rsid w:val="00AA5162"/>
    <w:rsid w:val="00B41737"/>
    <w:rsid w:val="00B61ED0"/>
    <w:rsid w:val="00BB1415"/>
    <w:rsid w:val="00BF4C6E"/>
    <w:rsid w:val="00C11DDA"/>
    <w:rsid w:val="00C12F0B"/>
    <w:rsid w:val="00CB58A3"/>
    <w:rsid w:val="00CC0DB7"/>
    <w:rsid w:val="00DE0EAD"/>
    <w:rsid w:val="00E70F36"/>
    <w:rsid w:val="00E8517E"/>
    <w:rsid w:val="00F44FEE"/>
    <w:rsid w:val="3E115377"/>
    <w:rsid w:val="5918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sr-Cyrl-C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normalcentar"/>
    <w:basedOn w:val="1"/>
    <w:qFormat/>
    <w:uiPriority w:val="0"/>
    <w:pPr>
      <w:spacing w:before="100" w:beforeAutospacing="1" w:after="100" w:afterAutospacing="1" w:line="240" w:lineRule="auto"/>
      <w:jc w:val="center"/>
    </w:pPr>
    <w:rPr>
      <w:rFonts w:ascii="Arial" w:hAnsi="Arial" w:eastAsia="Times New Roman" w:cs="Arial"/>
      <w:lang w:val="sr-Latn-CS" w:eastAsia="sr-Latn-CS"/>
    </w:rPr>
  </w:style>
  <w:style w:type="paragraph" w:styleId="6">
    <w:name w:val="List Paragraph"/>
    <w:basedOn w:val="1"/>
    <w:qFormat/>
    <w:uiPriority w:val="34"/>
    <w:pPr>
      <w:ind w:left="720"/>
      <w:contextualSpacing/>
    </w:pPr>
    <w:rPr>
      <w:rFonts w:eastAsia="Times New Roman"/>
      <w:lang w:val="en-US"/>
    </w:rPr>
  </w:style>
  <w:style w:type="paragraph" w:customStyle="1" w:styleId="7">
    <w:name w:val="Default"/>
    <w:qFormat/>
    <w:uiPriority w:val="0"/>
    <w:pPr>
      <w:autoSpaceDE w:val="0"/>
      <w:autoSpaceDN w:val="0"/>
      <w:adjustRightInd w:val="0"/>
    </w:pPr>
    <w:rPr>
      <w:rFonts w:ascii="Calibri" w:hAnsi="Calibri" w:eastAsia="Calibri" w:cs="Calibri"/>
      <w:color w:val="000000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7804</Words>
  <Characters>44489</Characters>
  <Lines>370</Lines>
  <Paragraphs>104</Paragraphs>
  <TotalTime>41</TotalTime>
  <ScaleCrop>false</ScaleCrop>
  <LinksUpToDate>false</LinksUpToDate>
  <CharactersWithSpaces>52189</CharactersWithSpaces>
  <Application>WPS Office_11.2.0.9107_F1E327BC-269C-435d-A152-05C5408002CA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2019-12-20T09:27:00Z</dcterms:created>
  <dc:creator>User</dc:creator>
  <cp:lastModifiedBy>Vlada</cp:lastModifiedBy>
  <cp:lastPrinted>2019-12-20T09:20:00Z</cp:lastPrinted>
  <dcterms:modified xsi:type="dcterms:W3CDTF">2019-12-22T17:35:05Z</dcterms:modified>
  <dc:title>6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1033-11.2.0.9107</vt:lpwstr>
  </property>
</Properties>
</file>